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2" w:rsidRPr="004915DF" w:rsidRDefault="004100F5" w:rsidP="004100F5">
      <w:pPr>
        <w:spacing w:after="0" w:line="240" w:lineRule="auto"/>
        <w:jc w:val="both"/>
        <w:rPr>
          <w:rFonts w:ascii="Gill Sans MT" w:hAnsi="Gill Sans MT" w:cs="Segoe UI"/>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5DF">
        <w:rPr>
          <w:rFonts w:ascii="Gill Sans MT" w:hAnsi="Gill Sans MT" w:cs="Segoe UI"/>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w:t>
      </w:r>
      <w:r w:rsidR="00DE36DA" w:rsidRPr="004915DF">
        <w:rPr>
          <w:rFonts w:ascii="Gill Sans MT" w:hAnsi="Gill Sans MT" w:cs="Segoe UI"/>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BIR INFORMACIJ / </w:t>
      </w:r>
      <w:r w:rsidR="001011F6" w:rsidRPr="004915DF">
        <w:rPr>
          <w:rFonts w:ascii="Gill Sans MT" w:hAnsi="Gill Sans MT" w:cs="Segoe UI"/>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 2020</w:t>
      </w:r>
    </w:p>
    <w:p w:rsidR="004100F5" w:rsidRPr="004915DF" w:rsidRDefault="004100F5" w:rsidP="004100F5">
      <w:pPr>
        <w:spacing w:after="0" w:line="240" w:lineRule="auto"/>
        <w:jc w:val="both"/>
        <w:rPr>
          <w:rFonts w:ascii="Gill Sans MT" w:hAnsi="Gill Sans MT" w:cs="Segoe UI"/>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11F6" w:rsidRPr="004915DF" w:rsidRDefault="001011F6" w:rsidP="004100F5">
      <w:pPr>
        <w:pStyle w:val="Default"/>
        <w:jc w:val="both"/>
        <w:rPr>
          <w:rFonts w:ascii="Gill Sans MT" w:hAnsi="Gill Sans MT" w:cs="Segoe UI"/>
          <w:b/>
          <w:iCs/>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11F6" w:rsidRPr="004915DF" w:rsidRDefault="004100F5" w:rsidP="004100F5">
      <w:pPr>
        <w:pStyle w:val="Default"/>
        <w:jc w:val="both"/>
        <w:rPr>
          <w:rFonts w:ascii="Gill Sans MT" w:hAnsi="Gill Sans MT" w:cs="Segoe UI"/>
          <w:b/>
          <w:iCs/>
          <w:outline/>
          <w:color w:val="ED7D31"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915DF">
        <w:rPr>
          <w:rFonts w:ascii="Gill Sans MT" w:hAnsi="Gill Sans MT" w:cs="Segoe UI"/>
          <w:b/>
          <w:iCs/>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011F6" w:rsidRPr="004915DF">
        <w:rPr>
          <w:rFonts w:ascii="Gill Sans MT" w:hAnsi="Gill Sans MT" w:cs="Segoe UI"/>
          <w:b/>
          <w:iCs/>
          <w:outline/>
          <w:color w:val="ED7D31"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INFORMACIJE O RAZLIČNIH PROGRAMIH</w:t>
      </w:r>
      <w:r w:rsidR="0035103C" w:rsidRPr="004915DF">
        <w:rPr>
          <w:rFonts w:ascii="Gill Sans MT" w:hAnsi="Gill Sans MT" w:cs="Segoe UI"/>
          <w:b/>
          <w:iCs/>
          <w:outline/>
          <w:color w:val="ED7D31"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in PROJEKTIH</w:t>
      </w:r>
      <w:r w:rsidR="001011F6" w:rsidRPr="004915DF">
        <w:rPr>
          <w:rFonts w:ascii="Gill Sans MT" w:hAnsi="Gill Sans MT" w:cs="Segoe UI"/>
          <w:b/>
          <w:iCs/>
          <w:outline/>
          <w:color w:val="ED7D31"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RAZPISH</w:t>
      </w:r>
    </w:p>
    <w:p w:rsidR="001011F6" w:rsidRPr="004915DF" w:rsidRDefault="001011F6" w:rsidP="004100F5">
      <w:pPr>
        <w:spacing w:after="0" w:line="240" w:lineRule="auto"/>
        <w:jc w:val="both"/>
        <w:rPr>
          <w:rFonts w:ascii="Gill Sans MT" w:hAnsi="Gill Sans MT" w:cs="Segoe UI"/>
          <w:b/>
          <w:bC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4100F5" w:rsidRPr="004915DF" w:rsidRDefault="004100F5" w:rsidP="004100F5">
      <w:pPr>
        <w:spacing w:after="0" w:line="240" w:lineRule="auto"/>
        <w:jc w:val="both"/>
        <w:rPr>
          <w:rFonts w:ascii="Gill Sans MT" w:hAnsi="Gill Sans MT" w:cs="Segoe UI"/>
          <w:b/>
          <w:bCs/>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011F6" w:rsidRPr="004915DF" w:rsidRDefault="004100F5" w:rsidP="004100F5">
      <w:pPr>
        <w:spacing w:after="0" w:line="240" w:lineRule="auto"/>
        <w:jc w:val="both"/>
        <w:rPr>
          <w:rFonts w:ascii="Gill Sans MT" w:hAnsi="Gill Sans MT" w:cs="Segoe UI"/>
          <w:b/>
          <w:bCs/>
          <w:color w:val="44546A" w:themeColor="text2"/>
          <w:sz w:val="20"/>
          <w:szCs w:val="20"/>
        </w:rPr>
      </w:pPr>
      <w:r w:rsidRPr="004915DF">
        <w:rPr>
          <w:rFonts w:ascii="Gill Sans MT" w:hAnsi="Gill Sans MT" w:cs="Segoe UI"/>
          <w:b/>
          <w:bCs/>
          <w:color w:val="44546A" w:themeColor="text2"/>
          <w:sz w:val="20"/>
          <w:szCs w:val="20"/>
        </w:rPr>
        <w:t>Prijave E+ 2020,</w:t>
      </w:r>
      <w:r w:rsidR="001011F6" w:rsidRPr="004915DF">
        <w:rPr>
          <w:rFonts w:ascii="Gill Sans MT" w:hAnsi="Gill Sans MT" w:cs="Segoe UI"/>
          <w:b/>
          <w:bCs/>
          <w:color w:val="44546A" w:themeColor="text2"/>
          <w:sz w:val="20"/>
          <w:szCs w:val="20"/>
        </w:rPr>
        <w:t xml:space="preserve"> </w:t>
      </w:r>
      <w:r w:rsidR="001011F6" w:rsidRPr="004915DF">
        <w:rPr>
          <w:rFonts w:ascii="Gill Sans MT" w:hAnsi="Gill Sans MT" w:cs="Segoe UI"/>
          <w:bCs/>
          <w:color w:val="44546A" w:themeColor="text2"/>
          <w:sz w:val="20"/>
          <w:szCs w:val="20"/>
        </w:rPr>
        <w:t>rok za oddajo prijav KA1 je podaljšan do 11. 2. 2020</w:t>
      </w:r>
      <w:r w:rsidRPr="004915DF">
        <w:rPr>
          <w:rFonts w:ascii="Gill Sans MT" w:hAnsi="Gill Sans MT" w:cs="Segoe UI"/>
          <w:bCs/>
          <w:color w:val="44546A" w:themeColor="text2"/>
          <w:sz w:val="20"/>
          <w:szCs w:val="20"/>
        </w:rPr>
        <w:t>.</w:t>
      </w:r>
    </w:p>
    <w:p w:rsidR="001011F6" w:rsidRPr="004915DF" w:rsidRDefault="001011F6" w:rsidP="004100F5">
      <w:pPr>
        <w:pStyle w:val="Default"/>
        <w:jc w:val="both"/>
        <w:rPr>
          <w:rFonts w:ascii="Gill Sans MT" w:hAnsi="Gill Sans MT" w:cs="Segoe UI"/>
          <w:b/>
          <w:iCs/>
          <w:color w:val="44546A" w:themeColor="text2"/>
          <w:sz w:val="20"/>
          <w:szCs w:val="20"/>
        </w:rPr>
      </w:pPr>
    </w:p>
    <w:p w:rsidR="004100F5" w:rsidRPr="004915DF" w:rsidRDefault="001011F6" w:rsidP="004100F5">
      <w:pPr>
        <w:spacing w:after="0" w:line="240" w:lineRule="auto"/>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rPr>
        <w:t>Program Stanisława Ulama</w:t>
      </w:r>
      <w:r w:rsidRPr="004915DF">
        <w:rPr>
          <w:rFonts w:ascii="Gill Sans MT" w:hAnsi="Gill Sans MT" w:cs="Segoe UI"/>
          <w:color w:val="44546A" w:themeColor="text2"/>
          <w:sz w:val="20"/>
          <w:szCs w:val="20"/>
        </w:rPr>
        <w:t xml:space="preserve"> je namenjen priznanim in perspektivnim znanstvenikom in raziskovalcem z znanstvenim nazivom doktor (znanosti), ki jih zanima sodelovanje s poljskimi izobraževalnimi ustanovami in vključitev v njihove znanstvene dejavnosti, predvsem v raziskovalne projekte in pedagoško delo. Študijski obiski v okviru programa Stanisława Ulama trajajo od 6 do 24 mesecev. Rok za prijavo je </w:t>
      </w:r>
      <w:r w:rsidRPr="004915DF">
        <w:rPr>
          <w:rFonts w:ascii="Gill Sans MT" w:hAnsi="Gill Sans MT" w:cs="Segoe UI"/>
          <w:b/>
          <w:color w:val="FF0000"/>
          <w:sz w:val="20"/>
          <w:szCs w:val="20"/>
          <w:u w:val="single"/>
        </w:rPr>
        <w:t>15. april 2020</w:t>
      </w:r>
      <w:r w:rsidRPr="004915DF">
        <w:rPr>
          <w:rFonts w:ascii="Gill Sans MT" w:hAnsi="Gill Sans MT" w:cs="Segoe UI"/>
          <w:color w:val="44546A" w:themeColor="text2"/>
          <w:sz w:val="20"/>
          <w:szCs w:val="20"/>
        </w:rPr>
        <w:t>.</w:t>
      </w:r>
    </w:p>
    <w:p w:rsidR="001011F6" w:rsidRPr="004915DF" w:rsidRDefault="001011F6" w:rsidP="004100F5">
      <w:pPr>
        <w:spacing w:after="0" w:line="240" w:lineRule="auto"/>
        <w:jc w:val="both"/>
        <w:rPr>
          <w:rFonts w:ascii="Gill Sans MT" w:hAnsi="Gill Sans MT" w:cs="Segoe UI"/>
          <w:sz w:val="20"/>
          <w:szCs w:val="20"/>
        </w:rPr>
      </w:pPr>
      <w:r w:rsidRPr="004915DF">
        <w:rPr>
          <w:rFonts w:ascii="Gill Sans MT" w:hAnsi="Gill Sans MT" w:cs="Segoe UI"/>
          <w:color w:val="44546A" w:themeColor="text2"/>
          <w:sz w:val="20"/>
          <w:szCs w:val="20"/>
        </w:rPr>
        <w:t>Več informacij je na voljo na povezavi:</w:t>
      </w:r>
      <w:r w:rsidRPr="004915DF">
        <w:rPr>
          <w:rFonts w:ascii="Gill Sans MT" w:hAnsi="Gill Sans MT" w:cs="Segoe UI"/>
          <w:color w:val="44546A" w:themeColor="text2"/>
          <w:sz w:val="20"/>
          <w:szCs w:val="20"/>
          <w:shd w:val="clear" w:color="auto" w:fill="FFFFFF"/>
        </w:rPr>
        <w:t xml:space="preserve"> </w:t>
      </w:r>
      <w:hyperlink r:id="rId4" w:history="1">
        <w:r w:rsidRPr="004915DF">
          <w:rPr>
            <w:rStyle w:val="Hiperpovezava"/>
            <w:rFonts w:ascii="Gill Sans MT" w:hAnsi="Gill Sans MT" w:cs="Segoe UI"/>
            <w:i/>
            <w:color w:val="0070C0"/>
            <w:sz w:val="20"/>
            <w:szCs w:val="20"/>
          </w:rPr>
          <w:t>https://nawa.gov.pl/en/scientists/the-ulam-programme</w:t>
        </w:r>
      </w:hyperlink>
      <w:r w:rsidR="004100F5" w:rsidRPr="004915DF">
        <w:rPr>
          <w:rStyle w:val="Hiperpovezava"/>
          <w:rFonts w:ascii="Gill Sans MT" w:hAnsi="Gill Sans MT" w:cs="Segoe UI"/>
          <w:color w:val="44546A" w:themeColor="text2"/>
          <w:sz w:val="20"/>
          <w:szCs w:val="20"/>
        </w:rPr>
        <w:t>.</w:t>
      </w:r>
      <w:r w:rsidR="004100F5" w:rsidRPr="004915DF">
        <w:rPr>
          <w:rStyle w:val="Hiperpovezava"/>
          <w:rFonts w:ascii="Gill Sans MT" w:hAnsi="Gill Sans MT" w:cs="Segoe UI"/>
          <w:color w:val="44546A" w:themeColor="text2"/>
          <w:sz w:val="20"/>
          <w:szCs w:val="20"/>
          <w:u w:val="none"/>
        </w:rPr>
        <w:t xml:space="preserve"> </w:t>
      </w:r>
    </w:p>
    <w:p w:rsidR="0035103C" w:rsidRPr="004915DF" w:rsidRDefault="0035103C" w:rsidP="004100F5">
      <w:pPr>
        <w:pStyle w:val="Default"/>
        <w:jc w:val="both"/>
        <w:rPr>
          <w:rFonts w:ascii="Gill Sans MT" w:hAnsi="Gill Sans MT" w:cs="Segoe UI"/>
          <w:iCs/>
          <w:color w:val="auto"/>
          <w:sz w:val="20"/>
          <w:szCs w:val="20"/>
        </w:rPr>
      </w:pPr>
    </w:p>
    <w:p w:rsidR="0035103C" w:rsidRPr="004915DF" w:rsidRDefault="0035103C" w:rsidP="004100F5">
      <w:pPr>
        <w:pStyle w:val="Default"/>
        <w:jc w:val="both"/>
        <w:rPr>
          <w:rFonts w:ascii="Gill Sans MT" w:hAnsi="Gill Sans MT" w:cs="Segoe UI"/>
          <w:iCs/>
          <w:color w:val="4472C4" w:themeColor="accent5"/>
          <w:sz w:val="20"/>
          <w:szCs w:val="20"/>
        </w:rPr>
      </w:pPr>
      <w:r w:rsidRPr="004915DF">
        <w:rPr>
          <w:rFonts w:ascii="Gill Sans MT" w:hAnsi="Gill Sans MT" w:cs="Segoe UI"/>
          <w:b/>
          <w:iCs/>
          <w:color w:val="44546A" w:themeColor="text2"/>
          <w:sz w:val="20"/>
          <w:szCs w:val="20"/>
        </w:rPr>
        <w:t xml:space="preserve">Platforma Crowdhelix </w:t>
      </w:r>
      <w:r w:rsidRPr="004915DF">
        <w:rPr>
          <w:rFonts w:ascii="Gill Sans MT" w:hAnsi="Gill Sans MT" w:cs="Segoe UI"/>
          <w:iCs/>
          <w:color w:val="44546A" w:themeColor="text2"/>
          <w:sz w:val="20"/>
          <w:szCs w:val="20"/>
        </w:rPr>
        <w:t>– namenjena povezovanju akademskih institucij</w:t>
      </w:r>
      <w:r w:rsidR="00110CFB" w:rsidRPr="004915DF">
        <w:rPr>
          <w:rFonts w:ascii="Gill Sans MT" w:hAnsi="Gill Sans MT" w:cs="Segoe UI"/>
          <w:iCs/>
          <w:color w:val="44546A" w:themeColor="text2"/>
          <w:sz w:val="20"/>
          <w:szCs w:val="20"/>
        </w:rPr>
        <w:t xml:space="preserve">, </w:t>
      </w:r>
      <w:hyperlink r:id="rId5" w:history="1">
        <w:r w:rsidRPr="004915DF">
          <w:rPr>
            <w:rStyle w:val="Hiperpovezava"/>
            <w:rFonts w:ascii="Gill Sans MT" w:hAnsi="Gill Sans MT" w:cs="Segoe UI"/>
            <w:iCs/>
            <w:color w:val="4472C4" w:themeColor="accent5"/>
            <w:sz w:val="20"/>
            <w:szCs w:val="20"/>
          </w:rPr>
          <w:t>https://www.crowdhelix.com/signup</w:t>
        </w:r>
      </w:hyperlink>
      <w:r w:rsidRPr="004915DF">
        <w:rPr>
          <w:rFonts w:ascii="Gill Sans MT" w:hAnsi="Gill Sans MT" w:cs="Segoe UI"/>
          <w:iCs/>
          <w:color w:val="4472C4" w:themeColor="accent5"/>
          <w:sz w:val="20"/>
          <w:szCs w:val="20"/>
        </w:rPr>
        <w:t xml:space="preserve"> </w:t>
      </w:r>
    </w:p>
    <w:p w:rsidR="0035103C" w:rsidRPr="004915DF" w:rsidRDefault="0035103C" w:rsidP="004100F5">
      <w:pPr>
        <w:pStyle w:val="Default"/>
        <w:jc w:val="both"/>
        <w:rPr>
          <w:rFonts w:ascii="Gill Sans MT" w:hAnsi="Gill Sans MT" w:cs="Segoe UI"/>
          <w:iCs/>
          <w:color w:val="44546A" w:themeColor="text2"/>
          <w:sz w:val="20"/>
          <w:szCs w:val="20"/>
        </w:rPr>
      </w:pPr>
    </w:p>
    <w:p w:rsidR="0035103C" w:rsidRPr="004915DF" w:rsidRDefault="0035103C" w:rsidP="004100F5">
      <w:pPr>
        <w:pStyle w:val="Default"/>
        <w:jc w:val="both"/>
        <w:rPr>
          <w:rFonts w:ascii="Gill Sans MT" w:hAnsi="Gill Sans MT" w:cs="Segoe UI"/>
          <w:iCs/>
          <w:color w:val="44546A" w:themeColor="text2"/>
          <w:sz w:val="20"/>
          <w:szCs w:val="20"/>
        </w:rPr>
      </w:pPr>
      <w:r w:rsidRPr="004915DF">
        <w:rPr>
          <w:rFonts w:ascii="Gill Sans MT" w:hAnsi="Gill Sans MT" w:cs="Segoe UI"/>
          <w:b/>
          <w:iCs/>
          <w:color w:val="44546A" w:themeColor="text2"/>
          <w:sz w:val="20"/>
          <w:szCs w:val="20"/>
        </w:rPr>
        <w:t>Portal za iskanje razpisov v okviru evroskih programov</w:t>
      </w:r>
      <w:r w:rsidR="00110CFB" w:rsidRPr="004915DF">
        <w:rPr>
          <w:rFonts w:ascii="Gill Sans MT" w:hAnsi="Gill Sans MT" w:cs="Segoe UI"/>
          <w:b/>
          <w:iCs/>
          <w:color w:val="44546A" w:themeColor="text2"/>
          <w:sz w:val="20"/>
          <w:szCs w:val="20"/>
        </w:rPr>
        <w:t xml:space="preserve"> - </w:t>
      </w:r>
      <w:r w:rsidRPr="004915DF">
        <w:rPr>
          <w:rFonts w:ascii="Gill Sans MT" w:hAnsi="Gill Sans MT" w:cs="Segoe UI"/>
          <w:color w:val="44546A" w:themeColor="text2"/>
          <w:sz w:val="20"/>
          <w:szCs w:val="20"/>
        </w:rPr>
        <w:t>Funding &amp; Tenders Opportunities Portal</w:t>
      </w:r>
    </w:p>
    <w:p w:rsidR="001011F6" w:rsidRPr="004915DF" w:rsidRDefault="00110CFB" w:rsidP="004100F5">
      <w:pPr>
        <w:spacing w:after="0" w:line="240" w:lineRule="auto"/>
        <w:jc w:val="both"/>
        <w:rPr>
          <w:rFonts w:ascii="Gill Sans MT" w:hAnsi="Gill Sans MT" w:cs="Segoe UI"/>
          <w:color w:val="44546A" w:themeColor="text2"/>
          <w:sz w:val="20"/>
          <w:szCs w:val="20"/>
        </w:rPr>
      </w:pPr>
      <w:r w:rsidRPr="004915DF">
        <w:rPr>
          <w:rFonts w:ascii="Gill Sans MT" w:hAnsi="Gill Sans MT" w:cs="Segoe UI"/>
          <w:color w:val="44546A" w:themeColor="text2"/>
          <w:sz w:val="20"/>
          <w:szCs w:val="20"/>
        </w:rPr>
        <w:t xml:space="preserve"> </w:t>
      </w:r>
    </w:p>
    <w:p w:rsidR="00110CFB" w:rsidRPr="004915DF" w:rsidRDefault="0035103C" w:rsidP="004100F5">
      <w:pPr>
        <w:spacing w:after="0" w:line="240" w:lineRule="auto"/>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rPr>
        <w:t>Informacijska platforma Research Professional</w:t>
      </w:r>
      <w:r w:rsidR="00110CFB" w:rsidRPr="004915DF">
        <w:rPr>
          <w:rFonts w:ascii="Gill Sans MT" w:hAnsi="Gill Sans MT" w:cs="Segoe UI"/>
          <w:b/>
          <w:color w:val="44546A" w:themeColor="text2"/>
          <w:sz w:val="20"/>
          <w:szCs w:val="20"/>
        </w:rPr>
        <w:t xml:space="preserve"> – </w:t>
      </w:r>
      <w:hyperlink r:id="rId6" w:history="1">
        <w:r w:rsidR="00110CFB" w:rsidRPr="004915DF">
          <w:rPr>
            <w:rStyle w:val="Hiperpovezava"/>
            <w:rFonts w:ascii="Gill Sans MT" w:hAnsi="Gill Sans MT" w:cs="Segoe UI"/>
            <w:sz w:val="20"/>
            <w:szCs w:val="20"/>
          </w:rPr>
          <w:t>poveza</w:t>
        </w:r>
      </w:hyperlink>
    </w:p>
    <w:p w:rsidR="00110CFB" w:rsidRPr="004915DF" w:rsidRDefault="00110CFB" w:rsidP="004100F5">
      <w:pPr>
        <w:spacing w:after="0" w:line="240" w:lineRule="auto"/>
        <w:jc w:val="both"/>
        <w:rPr>
          <w:rFonts w:ascii="Gill Sans MT" w:hAnsi="Gill Sans MT" w:cs="Segoe UI"/>
          <w:color w:val="44546A" w:themeColor="text2"/>
          <w:sz w:val="20"/>
          <w:szCs w:val="20"/>
        </w:rPr>
      </w:pPr>
    </w:p>
    <w:p w:rsidR="00110CFB" w:rsidRPr="004915DF" w:rsidRDefault="00110CFB" w:rsidP="004100F5">
      <w:pPr>
        <w:spacing w:after="0" w:line="240" w:lineRule="auto"/>
        <w:jc w:val="both"/>
        <w:rPr>
          <w:rFonts w:ascii="Gill Sans MT" w:hAnsi="Gill Sans MT" w:cs="Segoe UI"/>
          <w:color w:val="44546A" w:themeColor="text2"/>
          <w:sz w:val="20"/>
          <w:szCs w:val="20"/>
        </w:rPr>
      </w:pPr>
    </w:p>
    <w:p w:rsidR="00110CFB" w:rsidRPr="004915DF" w:rsidRDefault="00110CFB" w:rsidP="004100F5">
      <w:pPr>
        <w:spacing w:after="0" w:line="240" w:lineRule="auto"/>
        <w:jc w:val="both"/>
        <w:rPr>
          <w:rFonts w:ascii="Gill Sans MT" w:hAnsi="Gill Sans MT" w:cs="Segoe UI"/>
          <w:b/>
          <w:color w:val="7030A0"/>
          <w:sz w:val="20"/>
          <w:szCs w:val="20"/>
          <w:u w:val="single"/>
        </w:rPr>
      </w:pPr>
    </w:p>
    <w:p w:rsidR="001011F6" w:rsidRPr="004915DF" w:rsidRDefault="00110CFB" w:rsidP="004100F5">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915DF">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35103C" w:rsidRPr="004915DF">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OBJAVE POLETNIH ŠOL TEČAJEV</w:t>
      </w:r>
      <w:r w:rsidR="001011F6" w:rsidRPr="004915DF">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35103C" w:rsidRPr="004915DF">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TEKMOVANJ, POLETNIH ŠOL – PRILOŽNOSTI ZA ŠTUDENTE</w:t>
      </w:r>
    </w:p>
    <w:p w:rsidR="001011F6" w:rsidRPr="004915DF" w:rsidRDefault="001011F6" w:rsidP="004100F5">
      <w:pPr>
        <w:pStyle w:val="Default"/>
        <w:jc w:val="both"/>
        <w:rPr>
          <w:rFonts w:ascii="Gill Sans MT" w:hAnsi="Gill Sans MT" w:cs="Segoe UI"/>
          <w:iCs/>
          <w:color w:val="auto"/>
          <w:sz w:val="20"/>
          <w:szCs w:val="20"/>
        </w:rPr>
      </w:pPr>
    </w:p>
    <w:p w:rsidR="00110CFB" w:rsidRPr="004915DF" w:rsidRDefault="00110CFB" w:rsidP="00110CFB">
      <w:pPr>
        <w:spacing w:after="0" w:line="240" w:lineRule="auto"/>
        <w:jc w:val="both"/>
        <w:rPr>
          <w:rFonts w:ascii="Gill Sans MT" w:eastAsia="Times New Roman" w:hAnsi="Gill Sans MT" w:cs="Segoe UI"/>
          <w:b/>
          <w:bCs/>
          <w:color w:val="44546A" w:themeColor="text2"/>
          <w:sz w:val="20"/>
          <w:szCs w:val="20"/>
        </w:rPr>
      </w:pPr>
    </w:p>
    <w:p w:rsidR="00110CFB" w:rsidRPr="004915DF" w:rsidRDefault="00110CFB" w:rsidP="00110CFB">
      <w:pPr>
        <w:spacing w:after="0" w:line="240" w:lineRule="auto"/>
        <w:jc w:val="both"/>
        <w:rPr>
          <w:rFonts w:ascii="Gill Sans MT" w:eastAsia="Times New Roman" w:hAnsi="Gill Sans MT" w:cs="Segoe UI"/>
          <w:color w:val="44546A" w:themeColor="text2"/>
          <w:sz w:val="20"/>
          <w:szCs w:val="20"/>
        </w:rPr>
      </w:pPr>
      <w:r w:rsidRPr="004915DF">
        <w:rPr>
          <w:rFonts w:ascii="Gill Sans MT" w:hAnsi="Gill Sans MT" w:cs="Segoe UI"/>
          <w:b/>
          <w:color w:val="44546A" w:themeColor="text2"/>
          <w:sz w:val="20"/>
          <w:szCs w:val="20"/>
        </w:rPr>
        <w:t>International Piano Competition of Friuli Venezia Giulia</w:t>
      </w:r>
      <w:r w:rsidRPr="004915DF">
        <w:rPr>
          <w:rFonts w:ascii="Gill Sans MT" w:hAnsi="Gill Sans MT" w:cs="Segoe UI"/>
          <w:color w:val="44546A" w:themeColor="text2"/>
          <w:sz w:val="20"/>
          <w:szCs w:val="20"/>
        </w:rPr>
        <w:t xml:space="preserve"> - “Giuseppe Molinari” scholarship, from 26</w:t>
      </w:r>
      <w:r w:rsidRPr="004915DF">
        <w:rPr>
          <w:rFonts w:ascii="Gill Sans MT" w:hAnsi="Gill Sans MT" w:cs="Segoe UI"/>
          <w:color w:val="44546A" w:themeColor="text2"/>
          <w:sz w:val="20"/>
          <w:szCs w:val="20"/>
          <w:vertAlign w:val="superscript"/>
        </w:rPr>
        <w:t>th</w:t>
      </w:r>
      <w:r w:rsidRPr="004915DF">
        <w:rPr>
          <w:rFonts w:ascii="Gill Sans MT" w:hAnsi="Gill Sans MT" w:cs="Segoe UI"/>
          <w:color w:val="44546A" w:themeColor="text2"/>
          <w:sz w:val="20"/>
          <w:szCs w:val="20"/>
        </w:rPr>
        <w:t xml:space="preserve"> May till June 1</w:t>
      </w:r>
      <w:r w:rsidRPr="004915DF">
        <w:rPr>
          <w:rFonts w:ascii="Gill Sans MT" w:hAnsi="Gill Sans MT" w:cs="Segoe UI"/>
          <w:color w:val="44546A" w:themeColor="text2"/>
          <w:sz w:val="20"/>
          <w:szCs w:val="20"/>
          <w:vertAlign w:val="superscript"/>
        </w:rPr>
        <w:t>st</w:t>
      </w:r>
      <w:r w:rsidRPr="004915DF">
        <w:rPr>
          <w:rFonts w:ascii="Gill Sans MT" w:hAnsi="Gill Sans MT" w:cs="Segoe UI"/>
          <w:color w:val="44546A" w:themeColor="text2"/>
          <w:sz w:val="20"/>
          <w:szCs w:val="20"/>
        </w:rPr>
        <w:t>, 2020. Deadline for application: March 23</w:t>
      </w:r>
      <w:r w:rsidRPr="004915DF">
        <w:rPr>
          <w:rFonts w:ascii="Gill Sans MT" w:hAnsi="Gill Sans MT" w:cs="Segoe UI"/>
          <w:color w:val="44546A" w:themeColor="text2"/>
          <w:sz w:val="20"/>
          <w:szCs w:val="20"/>
          <w:vertAlign w:val="superscript"/>
        </w:rPr>
        <w:t xml:space="preserve">rd </w:t>
      </w:r>
      <w:r w:rsidRPr="004915DF">
        <w:rPr>
          <w:rFonts w:ascii="Gill Sans MT" w:hAnsi="Gill Sans MT" w:cs="Segoe UI"/>
          <w:color w:val="44546A" w:themeColor="text2"/>
          <w:sz w:val="20"/>
          <w:szCs w:val="20"/>
        </w:rPr>
        <w:t xml:space="preserve">2020, </w:t>
      </w:r>
      <w:hyperlink r:id="rId7" w:history="1">
        <w:r w:rsidRPr="004915DF">
          <w:rPr>
            <w:rStyle w:val="Hiperpovezava"/>
            <w:rFonts w:ascii="Gill Sans MT" w:eastAsia="Times New Roman" w:hAnsi="Gill Sans MT" w:cs="Segoe UI"/>
            <w:color w:val="4472C4" w:themeColor="accent5"/>
            <w:sz w:val="20"/>
            <w:szCs w:val="20"/>
          </w:rPr>
          <w:t>https://www.pianofvg.eu/en/concorso2020/</w:t>
        </w:r>
      </w:hyperlink>
      <w:r w:rsidRPr="004915DF">
        <w:rPr>
          <w:rStyle w:val="Hiperpovezava"/>
          <w:rFonts w:ascii="Gill Sans MT" w:eastAsia="Times New Roman" w:hAnsi="Gill Sans MT" w:cs="Segoe UI"/>
          <w:color w:val="44546A" w:themeColor="text2"/>
          <w:sz w:val="20"/>
          <w:szCs w:val="20"/>
        </w:rPr>
        <w:t>.</w:t>
      </w:r>
    </w:p>
    <w:p w:rsidR="00110CFB" w:rsidRPr="004915DF" w:rsidRDefault="00110CFB" w:rsidP="00110CFB">
      <w:pPr>
        <w:spacing w:after="0" w:line="240" w:lineRule="auto"/>
        <w:jc w:val="both"/>
        <w:rPr>
          <w:rFonts w:ascii="Gill Sans MT" w:eastAsia="Times New Roman" w:hAnsi="Gill Sans MT" w:cs="Segoe UI"/>
          <w:b/>
          <w:bCs/>
          <w:color w:val="44546A" w:themeColor="text2"/>
          <w:sz w:val="20"/>
          <w:szCs w:val="20"/>
        </w:rPr>
      </w:pPr>
    </w:p>
    <w:p w:rsidR="004841A8" w:rsidRPr="004915DF" w:rsidRDefault="004841A8" w:rsidP="00110CFB">
      <w:pPr>
        <w:spacing w:after="0" w:line="240" w:lineRule="auto"/>
        <w:jc w:val="both"/>
        <w:rPr>
          <w:rFonts w:ascii="Gill Sans MT" w:eastAsia="Times New Roman" w:hAnsi="Gill Sans MT" w:cs="Segoe UI"/>
          <w:b/>
          <w:bCs/>
          <w:color w:val="44546A" w:themeColor="text2"/>
          <w:sz w:val="20"/>
          <w:szCs w:val="20"/>
        </w:rPr>
      </w:pPr>
    </w:p>
    <w:p w:rsidR="001011F6" w:rsidRPr="004915DF" w:rsidRDefault="001011F6" w:rsidP="00110CFB">
      <w:pPr>
        <w:spacing w:after="0" w:line="240" w:lineRule="auto"/>
        <w:jc w:val="both"/>
        <w:rPr>
          <w:rStyle w:val="Krepko"/>
          <w:rFonts w:ascii="Gill Sans MT" w:hAnsi="Gill Sans MT" w:cs="Segoe UI"/>
          <w:b w:val="0"/>
          <w:color w:val="44546A" w:themeColor="text2"/>
          <w:sz w:val="20"/>
          <w:szCs w:val="20"/>
        </w:rPr>
      </w:pPr>
      <w:r w:rsidRPr="004915DF">
        <w:rPr>
          <w:rFonts w:ascii="Gill Sans MT" w:eastAsia="Times New Roman" w:hAnsi="Gill Sans MT" w:cs="Segoe UI"/>
          <w:b/>
          <w:bCs/>
          <w:color w:val="44546A" w:themeColor="text2"/>
          <w:sz w:val="20"/>
          <w:szCs w:val="20"/>
        </w:rPr>
        <w:t>Janáček Philharmonic Ostrava</w:t>
      </w:r>
      <w:r w:rsidRPr="004915DF">
        <w:rPr>
          <w:rFonts w:ascii="Gill Sans MT" w:eastAsia="Times New Roman" w:hAnsi="Gill Sans MT" w:cs="Segoe UI"/>
          <w:bCs/>
          <w:color w:val="44546A" w:themeColor="text2"/>
          <w:sz w:val="20"/>
          <w:szCs w:val="20"/>
        </w:rPr>
        <w:t xml:space="preserve"> (Czech Republic) is announcing auditions to its International Orchestral Academy. </w:t>
      </w:r>
      <w:r w:rsidRPr="004915DF">
        <w:rPr>
          <w:rFonts w:ascii="Gill Sans MT" w:eastAsia="Times New Roman" w:hAnsi="Gill Sans MT" w:cs="Segoe UI"/>
          <w:color w:val="44546A" w:themeColor="text2"/>
          <w:sz w:val="20"/>
          <w:szCs w:val="20"/>
        </w:rPr>
        <w:t>You can find all information, including online application on:</w:t>
      </w:r>
      <w:r w:rsidR="00B77E5F" w:rsidRPr="004915DF">
        <w:rPr>
          <w:rFonts w:ascii="Gill Sans MT" w:eastAsia="Times New Roman" w:hAnsi="Gill Sans MT" w:cs="Segoe UI"/>
          <w:color w:val="44546A" w:themeColor="text2"/>
          <w:sz w:val="20"/>
          <w:szCs w:val="20"/>
        </w:rPr>
        <w:t xml:space="preserve"> </w:t>
      </w:r>
      <w:hyperlink r:id="rId8" w:history="1">
        <w:r w:rsidRPr="004915DF">
          <w:rPr>
            <w:rStyle w:val="Hiperpovezava"/>
            <w:rFonts w:ascii="Gill Sans MT" w:eastAsia="Times New Roman" w:hAnsi="Gill Sans MT" w:cs="Segoe UI"/>
            <w:color w:val="4472C4" w:themeColor="accent5"/>
            <w:sz w:val="20"/>
            <w:szCs w:val="20"/>
          </w:rPr>
          <w:t>www.jfo.cz/academy/</w:t>
        </w:r>
      </w:hyperlink>
      <w:r w:rsidR="00110CFB" w:rsidRPr="004915DF">
        <w:rPr>
          <w:rStyle w:val="Hiperpovezava"/>
          <w:rFonts w:ascii="Gill Sans MT" w:eastAsia="Times New Roman" w:hAnsi="Gill Sans MT" w:cs="Segoe UI"/>
          <w:color w:val="4472C4" w:themeColor="accent5"/>
          <w:sz w:val="20"/>
          <w:szCs w:val="20"/>
        </w:rPr>
        <w:t>.</w:t>
      </w:r>
      <w:r w:rsidR="00110CFB" w:rsidRPr="004915DF">
        <w:rPr>
          <w:rStyle w:val="Hiperpovezava"/>
          <w:rFonts w:ascii="Gill Sans MT" w:eastAsia="Times New Roman" w:hAnsi="Gill Sans MT" w:cs="Segoe UI"/>
          <w:color w:val="4472C4" w:themeColor="accent5"/>
          <w:sz w:val="20"/>
          <w:szCs w:val="20"/>
          <w:u w:val="none"/>
        </w:rPr>
        <w:t xml:space="preserve"> </w:t>
      </w:r>
      <w:r w:rsidRPr="004915DF">
        <w:rPr>
          <w:rStyle w:val="Krepko"/>
          <w:rFonts w:ascii="Gill Sans MT" w:hAnsi="Gill Sans MT" w:cs="Segoe UI"/>
          <w:b w:val="0"/>
          <w:color w:val="44546A" w:themeColor="text2"/>
          <w:sz w:val="20"/>
          <w:szCs w:val="20"/>
        </w:rPr>
        <w:t xml:space="preserve">Application deadline for 2020-21 season is </w:t>
      </w:r>
      <w:r w:rsidRPr="004915DF">
        <w:rPr>
          <w:rStyle w:val="Krepko"/>
          <w:rFonts w:ascii="Gill Sans MT" w:hAnsi="Gill Sans MT" w:cs="Segoe UI"/>
          <w:color w:val="FF0000"/>
          <w:sz w:val="20"/>
          <w:szCs w:val="20"/>
        </w:rPr>
        <w:t>24</w:t>
      </w:r>
      <w:r w:rsidRPr="004915DF">
        <w:rPr>
          <w:rStyle w:val="Krepko"/>
          <w:rFonts w:ascii="Gill Sans MT" w:hAnsi="Gill Sans MT" w:cs="Segoe UI"/>
          <w:color w:val="FF0000"/>
          <w:sz w:val="20"/>
          <w:szCs w:val="20"/>
          <w:vertAlign w:val="superscript"/>
        </w:rPr>
        <w:t>th</w:t>
      </w:r>
      <w:r w:rsidR="00110CFB" w:rsidRPr="004915DF">
        <w:rPr>
          <w:rStyle w:val="Krepko"/>
          <w:rFonts w:ascii="Gill Sans MT" w:hAnsi="Gill Sans MT" w:cs="Segoe UI"/>
          <w:color w:val="FF0000"/>
          <w:sz w:val="20"/>
          <w:szCs w:val="20"/>
        </w:rPr>
        <w:t xml:space="preserve"> April 2020</w:t>
      </w:r>
      <w:r w:rsidR="00110CFB" w:rsidRPr="004915DF">
        <w:rPr>
          <w:rStyle w:val="Krepko"/>
          <w:rFonts w:ascii="Gill Sans MT" w:hAnsi="Gill Sans MT" w:cs="Segoe UI"/>
          <w:b w:val="0"/>
          <w:color w:val="44546A" w:themeColor="text2"/>
          <w:sz w:val="20"/>
          <w:szCs w:val="20"/>
        </w:rPr>
        <w:t>.</w:t>
      </w:r>
    </w:p>
    <w:p w:rsidR="00110CFB" w:rsidRPr="004915DF" w:rsidRDefault="00110CFB" w:rsidP="00110CFB">
      <w:pPr>
        <w:spacing w:after="0" w:line="240" w:lineRule="auto"/>
        <w:jc w:val="both"/>
        <w:rPr>
          <w:rStyle w:val="Krepko"/>
          <w:rFonts w:ascii="Gill Sans MT" w:hAnsi="Gill Sans MT" w:cs="Segoe UI"/>
          <w:b w:val="0"/>
          <w:color w:val="44546A" w:themeColor="text2"/>
          <w:sz w:val="20"/>
          <w:szCs w:val="20"/>
        </w:rPr>
      </w:pPr>
    </w:p>
    <w:p w:rsidR="004841A8" w:rsidRPr="004915DF" w:rsidRDefault="004841A8" w:rsidP="00110CFB">
      <w:pPr>
        <w:spacing w:after="0" w:line="240" w:lineRule="auto"/>
        <w:jc w:val="both"/>
        <w:rPr>
          <w:rFonts w:ascii="Gill Sans MT" w:hAnsi="Gill Sans MT" w:cs="Segoe UI"/>
          <w:b/>
          <w:color w:val="44546A" w:themeColor="text2"/>
          <w:sz w:val="20"/>
          <w:szCs w:val="20"/>
        </w:rPr>
      </w:pPr>
    </w:p>
    <w:p w:rsidR="00110CFB" w:rsidRPr="004915DF" w:rsidRDefault="00110CFB" w:rsidP="00110CFB">
      <w:pPr>
        <w:spacing w:after="0" w:line="240" w:lineRule="auto"/>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rPr>
        <w:t>Mednarodno violinistično tekmovanje »Franjo Krežma« v Vinkovcih</w:t>
      </w:r>
      <w:r w:rsidRPr="004915DF">
        <w:rPr>
          <w:rFonts w:ascii="Gill Sans MT" w:hAnsi="Gill Sans MT" w:cs="Segoe UI"/>
          <w:color w:val="44546A" w:themeColor="text2"/>
          <w:sz w:val="20"/>
          <w:szCs w:val="20"/>
        </w:rPr>
        <w:t xml:space="preserve">: </w:t>
      </w:r>
      <w:hyperlink r:id="rId9" w:history="1">
        <w:r w:rsidRPr="004915DF">
          <w:rPr>
            <w:rStyle w:val="Hiperpovezava"/>
            <w:rFonts w:ascii="Gill Sans MT" w:hAnsi="Gill Sans MT" w:cs="Segoe UI"/>
            <w:color w:val="4472C4" w:themeColor="accent5"/>
            <w:sz w:val="20"/>
            <w:szCs w:val="20"/>
          </w:rPr>
          <w:t>https://krezma.eu/</w:t>
        </w:r>
      </w:hyperlink>
      <w:r w:rsidRPr="004915DF">
        <w:rPr>
          <w:rFonts w:ascii="Gill Sans MT" w:hAnsi="Gill Sans MT" w:cs="Segoe UI"/>
          <w:color w:val="44546A" w:themeColor="text2"/>
          <w:sz w:val="20"/>
          <w:szCs w:val="20"/>
        </w:rPr>
        <w:t>, rok za prijavo 15. 4. 2020.</w:t>
      </w:r>
    </w:p>
    <w:p w:rsidR="0035103C" w:rsidRPr="004915DF" w:rsidRDefault="0035103C" w:rsidP="004100F5">
      <w:pPr>
        <w:pStyle w:val="Navadensplet"/>
        <w:jc w:val="both"/>
        <w:rPr>
          <w:rFonts w:ascii="Gill Sans MT" w:hAnsi="Gill Sans MT" w:cs="Segoe UI"/>
          <w:color w:val="44546A" w:themeColor="text2"/>
          <w:sz w:val="20"/>
          <w:szCs w:val="20"/>
        </w:rPr>
      </w:pPr>
    </w:p>
    <w:p w:rsidR="004841A8" w:rsidRPr="004915DF" w:rsidRDefault="004841A8" w:rsidP="004100F5">
      <w:pPr>
        <w:pStyle w:val="Navadensplet"/>
        <w:jc w:val="both"/>
        <w:rPr>
          <w:rFonts w:ascii="Gill Sans MT" w:hAnsi="Gill Sans MT" w:cs="Segoe UI"/>
          <w:b/>
          <w:color w:val="44546A" w:themeColor="text2"/>
          <w:sz w:val="20"/>
          <w:szCs w:val="20"/>
          <w:lang w:val="en-US" w:eastAsia="en-US"/>
        </w:rPr>
      </w:pPr>
    </w:p>
    <w:p w:rsidR="0035103C" w:rsidRPr="004915DF" w:rsidRDefault="0035103C" w:rsidP="004100F5">
      <w:pPr>
        <w:pStyle w:val="Navadensplet"/>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lang w:val="en-US" w:eastAsia="en-US"/>
        </w:rPr>
        <w:t>Sibelius Summer Academy Piano course</w:t>
      </w:r>
      <w:r w:rsidRPr="004915DF">
        <w:rPr>
          <w:rFonts w:ascii="Gill Sans MT" w:hAnsi="Gill Sans MT" w:cs="Segoe UI"/>
          <w:color w:val="44546A" w:themeColor="text2"/>
          <w:sz w:val="20"/>
          <w:szCs w:val="20"/>
          <w:lang w:val="en-US" w:eastAsia="en-US"/>
        </w:rPr>
        <w:t xml:space="preserve">. The deadline for applying is </w:t>
      </w:r>
      <w:r w:rsidR="004841A8" w:rsidRPr="004915DF">
        <w:rPr>
          <w:rFonts w:ascii="Gill Sans MT" w:hAnsi="Gill Sans MT" w:cs="Segoe UI"/>
          <w:b/>
          <w:color w:val="FF0000"/>
          <w:sz w:val="20"/>
          <w:szCs w:val="20"/>
          <w:lang w:val="en-US" w:eastAsia="en-US"/>
        </w:rPr>
        <w:t xml:space="preserve">February 28, </w:t>
      </w:r>
      <w:r w:rsidRPr="004915DF">
        <w:rPr>
          <w:rFonts w:ascii="Gill Sans MT" w:hAnsi="Gill Sans MT" w:cs="Segoe UI"/>
          <w:b/>
          <w:color w:val="FF0000"/>
          <w:sz w:val="20"/>
          <w:szCs w:val="20"/>
          <w:lang w:val="en-US" w:eastAsia="en-US"/>
        </w:rPr>
        <w:t>20</w:t>
      </w:r>
      <w:r w:rsidR="004841A8" w:rsidRPr="004915DF">
        <w:rPr>
          <w:rFonts w:ascii="Gill Sans MT" w:hAnsi="Gill Sans MT" w:cs="Segoe UI"/>
          <w:b/>
          <w:color w:val="FF0000"/>
          <w:sz w:val="20"/>
          <w:szCs w:val="20"/>
          <w:lang w:val="en-US" w:eastAsia="en-US"/>
        </w:rPr>
        <w:t>20</w:t>
      </w:r>
      <w:r w:rsidRPr="004915DF">
        <w:rPr>
          <w:rFonts w:ascii="Gill Sans MT" w:hAnsi="Gill Sans MT" w:cs="Segoe UI"/>
          <w:color w:val="44546A" w:themeColor="text2"/>
          <w:sz w:val="20"/>
          <w:szCs w:val="20"/>
          <w:lang w:val="en-US" w:eastAsia="en-US"/>
        </w:rPr>
        <w:t>. More information here:</w:t>
      </w:r>
      <w:r w:rsidRPr="004915DF">
        <w:rPr>
          <w:rFonts w:ascii="Gill Sans MT" w:hAnsi="Gill Sans MT" w:cs="Segoe UI"/>
          <w:color w:val="44546A" w:themeColor="text2"/>
          <w:sz w:val="20"/>
          <w:szCs w:val="20"/>
          <w:lang w:val="en-US"/>
        </w:rPr>
        <w:t xml:space="preserve"> </w:t>
      </w:r>
      <w:hyperlink r:id="rId10" w:history="1">
        <w:r w:rsidRPr="004915DF">
          <w:rPr>
            <w:rStyle w:val="Hiperpovezava"/>
            <w:rFonts w:ascii="Gill Sans MT" w:hAnsi="Gill Sans MT" w:cs="Segoe UI"/>
            <w:color w:val="4472C4" w:themeColor="accent5"/>
            <w:sz w:val="20"/>
            <w:szCs w:val="20"/>
            <w:lang w:val="en-US"/>
          </w:rPr>
          <w:t>https://sites.uniarts.fi/en/web/sibelius-summer-academy/piano-at-sibelius-summer-academy</w:t>
        </w:r>
      </w:hyperlink>
      <w:r w:rsidR="004841A8" w:rsidRPr="004915DF">
        <w:rPr>
          <w:rStyle w:val="Hiperpovezava"/>
          <w:rFonts w:ascii="Gill Sans MT" w:hAnsi="Gill Sans MT" w:cs="Segoe UI"/>
          <w:color w:val="4472C4" w:themeColor="accent5"/>
          <w:sz w:val="20"/>
          <w:szCs w:val="20"/>
          <w:lang w:val="en-US"/>
        </w:rPr>
        <w:t>.</w:t>
      </w:r>
    </w:p>
    <w:p w:rsidR="001011F6" w:rsidRPr="004915DF" w:rsidRDefault="001011F6" w:rsidP="004100F5">
      <w:pPr>
        <w:pStyle w:val="Navadensplet"/>
        <w:jc w:val="both"/>
        <w:rPr>
          <w:rFonts w:ascii="Gill Sans MT" w:hAnsi="Gill Sans MT" w:cs="Segoe UI"/>
          <w:color w:val="44546A" w:themeColor="text2"/>
          <w:sz w:val="20"/>
          <w:szCs w:val="20"/>
        </w:rPr>
      </w:pPr>
      <w:r w:rsidRPr="004915DF">
        <w:rPr>
          <w:rFonts w:ascii="Gill Sans MT" w:hAnsi="Gill Sans MT" w:cs="Segoe UI"/>
          <w:color w:val="44546A" w:themeColor="text2"/>
          <w:sz w:val="20"/>
          <w:szCs w:val="20"/>
        </w:rPr>
        <w:t> </w:t>
      </w:r>
    </w:p>
    <w:p w:rsidR="004841A8" w:rsidRPr="004915DF" w:rsidRDefault="004841A8" w:rsidP="004100F5">
      <w:pPr>
        <w:spacing w:after="0" w:line="240" w:lineRule="auto"/>
        <w:jc w:val="both"/>
        <w:rPr>
          <w:rFonts w:ascii="Gill Sans MT" w:eastAsia="Times New Roman" w:hAnsi="Gill Sans MT" w:cs="Segoe UI"/>
          <w:b/>
          <w:color w:val="44546A" w:themeColor="text2"/>
          <w:sz w:val="20"/>
          <w:szCs w:val="20"/>
        </w:rPr>
      </w:pPr>
    </w:p>
    <w:p w:rsidR="0061350B" w:rsidRPr="004915DF" w:rsidRDefault="0061350B" w:rsidP="004100F5">
      <w:pPr>
        <w:spacing w:after="0" w:line="240" w:lineRule="auto"/>
        <w:jc w:val="both"/>
        <w:rPr>
          <w:rFonts w:ascii="Gill Sans MT" w:hAnsi="Gill Sans MT" w:cs="Segoe UI"/>
          <w:color w:val="44546A" w:themeColor="text2"/>
          <w:sz w:val="20"/>
          <w:szCs w:val="20"/>
        </w:rPr>
      </w:pPr>
      <w:r w:rsidRPr="004915DF">
        <w:rPr>
          <w:rFonts w:ascii="Gill Sans MT" w:eastAsia="Times New Roman" w:hAnsi="Gill Sans MT" w:cs="Segoe UI"/>
          <w:b/>
          <w:color w:val="44546A" w:themeColor="text2"/>
          <w:sz w:val="20"/>
          <w:szCs w:val="20"/>
        </w:rPr>
        <w:t>III International Music Competition MUSIC PROSPECT</w:t>
      </w:r>
      <w:r w:rsidRPr="004915DF">
        <w:rPr>
          <w:rFonts w:ascii="Gill Sans MT" w:eastAsia="Times New Roman" w:hAnsi="Gill Sans MT" w:cs="Segoe UI"/>
          <w:color w:val="44546A" w:themeColor="text2"/>
          <w:sz w:val="20"/>
          <w:szCs w:val="20"/>
        </w:rPr>
        <w:t>, Moscow, Russia</w:t>
      </w:r>
      <w:r w:rsidR="004841A8" w:rsidRPr="004915DF">
        <w:rPr>
          <w:rFonts w:ascii="Gill Sans MT" w:eastAsia="Times New Roman" w:hAnsi="Gill Sans MT" w:cs="Segoe UI"/>
          <w:color w:val="44546A" w:themeColor="text2"/>
          <w:sz w:val="20"/>
          <w:szCs w:val="20"/>
        </w:rPr>
        <w:t xml:space="preserve">. </w:t>
      </w:r>
      <w:r w:rsidRPr="004915DF">
        <w:rPr>
          <w:rFonts w:ascii="Gill Sans MT" w:eastAsia="Times New Roman" w:hAnsi="Gill Sans MT" w:cs="Segoe UI"/>
          <w:color w:val="44546A" w:themeColor="text2"/>
          <w:sz w:val="20"/>
          <w:szCs w:val="20"/>
        </w:rPr>
        <w:t xml:space="preserve">Deadline </w:t>
      </w:r>
      <w:r w:rsidRPr="004915DF">
        <w:rPr>
          <w:rFonts w:ascii="Gill Sans MT" w:eastAsia="Times New Roman" w:hAnsi="Gill Sans MT" w:cs="Segoe UI"/>
          <w:b/>
          <w:color w:val="FF0000"/>
          <w:sz w:val="20"/>
          <w:szCs w:val="20"/>
        </w:rPr>
        <w:t>April 1</w:t>
      </w:r>
      <w:r w:rsidRPr="004915DF">
        <w:rPr>
          <w:rFonts w:ascii="Gill Sans MT" w:eastAsia="Times New Roman" w:hAnsi="Gill Sans MT" w:cs="Segoe UI"/>
          <w:b/>
          <w:color w:val="FF0000"/>
          <w:sz w:val="20"/>
          <w:szCs w:val="20"/>
          <w:vertAlign w:val="superscript"/>
        </w:rPr>
        <w:t>st</w:t>
      </w:r>
      <w:r w:rsidRPr="004915DF">
        <w:rPr>
          <w:rFonts w:ascii="Gill Sans MT" w:eastAsia="Times New Roman" w:hAnsi="Gill Sans MT" w:cs="Segoe UI"/>
          <w:b/>
          <w:color w:val="FF0000"/>
          <w:sz w:val="20"/>
          <w:szCs w:val="20"/>
        </w:rPr>
        <w:t>, 2020</w:t>
      </w:r>
      <w:r w:rsidRPr="004915DF">
        <w:rPr>
          <w:rFonts w:ascii="Gill Sans MT" w:eastAsia="Times New Roman" w:hAnsi="Gill Sans MT" w:cs="Segoe UI"/>
          <w:color w:val="44546A" w:themeColor="text2"/>
          <w:sz w:val="20"/>
          <w:szCs w:val="20"/>
        </w:rPr>
        <w:t xml:space="preserve">, </w:t>
      </w:r>
      <w:hyperlink r:id="rId11" w:history="1">
        <w:r w:rsidRPr="004915DF">
          <w:rPr>
            <w:rStyle w:val="Hiperpovezava"/>
            <w:rFonts w:ascii="Gill Sans MT" w:hAnsi="Gill Sans MT" w:cs="Segoe UI"/>
            <w:color w:val="4472C4" w:themeColor="accent5"/>
            <w:sz w:val="20"/>
            <w:szCs w:val="20"/>
          </w:rPr>
          <w:t>https://artistproject.ru/</w:t>
        </w:r>
      </w:hyperlink>
      <w:r w:rsidR="004841A8" w:rsidRPr="004915DF">
        <w:rPr>
          <w:rStyle w:val="Hiperpovezava"/>
          <w:rFonts w:ascii="Gill Sans MT" w:hAnsi="Gill Sans MT" w:cs="Segoe UI"/>
          <w:color w:val="44546A" w:themeColor="text2"/>
          <w:sz w:val="20"/>
          <w:szCs w:val="20"/>
        </w:rPr>
        <w:t>.</w:t>
      </w:r>
    </w:p>
    <w:p w:rsidR="0061350B" w:rsidRPr="004915DF" w:rsidRDefault="0061350B" w:rsidP="004100F5">
      <w:pPr>
        <w:spacing w:after="0" w:line="240" w:lineRule="auto"/>
        <w:jc w:val="both"/>
        <w:rPr>
          <w:rFonts w:ascii="Gill Sans MT" w:hAnsi="Gill Sans MT" w:cs="Segoe UI"/>
          <w:color w:val="44546A" w:themeColor="text2"/>
          <w:sz w:val="20"/>
          <w:szCs w:val="20"/>
        </w:rPr>
      </w:pPr>
    </w:p>
    <w:p w:rsidR="0061350B" w:rsidRPr="004915DF" w:rsidRDefault="0061350B" w:rsidP="004100F5">
      <w:pPr>
        <w:spacing w:after="0" w:line="240" w:lineRule="auto"/>
        <w:jc w:val="both"/>
        <w:rPr>
          <w:rFonts w:ascii="Gill Sans MT" w:hAnsi="Gill Sans MT" w:cs="Segoe UI"/>
          <w:sz w:val="20"/>
          <w:szCs w:val="20"/>
        </w:rPr>
      </w:pPr>
    </w:p>
    <w:p w:rsidR="0061350B" w:rsidRPr="004915DF" w:rsidRDefault="0061350B" w:rsidP="004100F5">
      <w:pPr>
        <w:spacing w:after="0" w:line="240" w:lineRule="auto"/>
        <w:jc w:val="both"/>
        <w:rPr>
          <w:rFonts w:ascii="Gill Sans MT" w:hAnsi="Gill Sans MT" w:cs="Segoe UI"/>
          <w:b/>
          <w:color w:val="0563C1"/>
          <w:sz w:val="20"/>
          <w:szCs w:val="20"/>
          <w:u w:val="single"/>
        </w:rPr>
      </w:pPr>
    </w:p>
    <w:p w:rsidR="0061350B" w:rsidRPr="004915DF" w:rsidRDefault="0061350B" w:rsidP="004100F5">
      <w:pPr>
        <w:spacing w:after="0" w:line="240" w:lineRule="auto"/>
        <w:jc w:val="both"/>
        <w:rPr>
          <w:rFonts w:ascii="Gill Sans MT" w:eastAsia="Times New Roman" w:hAnsi="Gill Sans MT" w:cs="Segoe UI"/>
          <w:sz w:val="20"/>
          <w:szCs w:val="20"/>
        </w:rPr>
      </w:pPr>
    </w:p>
    <w:p w:rsidR="0061350B" w:rsidRPr="004915DF" w:rsidRDefault="004915DF" w:rsidP="004100F5">
      <w:pPr>
        <w:spacing w:after="0" w:line="240" w:lineRule="auto"/>
        <w:jc w:val="both"/>
        <w:rPr>
          <w:rFonts w:ascii="Gill Sans MT" w:eastAsia="Times New Roman" w:hAnsi="Gill Sans MT" w:cs="Segoe UI"/>
          <w:sz w:val="20"/>
          <w:szCs w:val="20"/>
        </w:rPr>
      </w:pPr>
      <w:r w:rsidRPr="004915DF">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šTIPENDIJE</w:t>
      </w:r>
    </w:p>
    <w:p w:rsidR="00B77E5F" w:rsidRPr="004915DF" w:rsidRDefault="00B77E5F" w:rsidP="004100F5">
      <w:pPr>
        <w:pStyle w:val="Navadensplet"/>
        <w:jc w:val="both"/>
        <w:rPr>
          <w:rFonts w:ascii="Gill Sans MT" w:hAnsi="Gill Sans MT" w:cs="Segoe UI"/>
          <w:color w:val="000000"/>
          <w:sz w:val="20"/>
          <w:szCs w:val="20"/>
        </w:rPr>
      </w:pPr>
    </w:p>
    <w:p w:rsidR="00E338A7" w:rsidRPr="004915DF" w:rsidRDefault="00E338A7" w:rsidP="004100F5">
      <w:pPr>
        <w:pStyle w:val="Navadensplet"/>
        <w:jc w:val="both"/>
        <w:rPr>
          <w:rFonts w:ascii="Gill Sans MT" w:hAnsi="Gill Sans MT" w:cs="Segoe UI"/>
          <w:color w:val="44546A" w:themeColor="text2"/>
          <w:sz w:val="20"/>
          <w:szCs w:val="20"/>
        </w:rPr>
      </w:pPr>
      <w:r w:rsidRPr="004915DF">
        <w:rPr>
          <w:rFonts w:ascii="Gill Sans MT" w:hAnsi="Gill Sans MT" w:cs="Segoe UI"/>
          <w:color w:val="44546A" w:themeColor="text2"/>
          <w:sz w:val="20"/>
          <w:szCs w:val="20"/>
        </w:rPr>
        <w:t xml:space="preserve">Objavljena razpisa Knafljeve ustanove na Dunaju: </w:t>
      </w:r>
    </w:p>
    <w:p w:rsidR="004915DF" w:rsidRDefault="004915DF" w:rsidP="004100F5">
      <w:pPr>
        <w:pStyle w:val="Navadensplet"/>
        <w:jc w:val="both"/>
        <w:rPr>
          <w:rFonts w:ascii="Gill Sans MT" w:hAnsi="Gill Sans MT" w:cs="Segoe UI"/>
          <w:color w:val="44546A" w:themeColor="text2"/>
          <w:sz w:val="20"/>
          <w:szCs w:val="20"/>
        </w:rPr>
      </w:pPr>
    </w:p>
    <w:p w:rsidR="00B77E5F" w:rsidRPr="004915DF" w:rsidRDefault="00E338A7" w:rsidP="004100F5">
      <w:pPr>
        <w:pStyle w:val="Navadensplet"/>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rPr>
        <w:t>R</w:t>
      </w:r>
      <w:r w:rsidR="00B77E5F" w:rsidRPr="004915DF">
        <w:rPr>
          <w:rFonts w:ascii="Gill Sans MT" w:hAnsi="Gill Sans MT" w:cs="Segoe UI"/>
          <w:b/>
          <w:color w:val="44546A" w:themeColor="text2"/>
          <w:sz w:val="20"/>
          <w:szCs w:val="20"/>
        </w:rPr>
        <w:t xml:space="preserve">azpis </w:t>
      </w:r>
      <w:r w:rsidRPr="004915DF">
        <w:rPr>
          <w:rFonts w:ascii="Gill Sans MT" w:hAnsi="Gill Sans MT" w:cs="Segoe UI"/>
          <w:b/>
          <w:color w:val="44546A" w:themeColor="text2"/>
          <w:sz w:val="20"/>
          <w:szCs w:val="20"/>
        </w:rPr>
        <w:t>štipendije Knafljeve ustanove za študijsko leto 2020/2021</w:t>
      </w:r>
      <w:r w:rsidRPr="004915DF">
        <w:rPr>
          <w:rFonts w:ascii="Gill Sans MT" w:hAnsi="Gill Sans MT" w:cs="Segoe UI"/>
          <w:color w:val="44546A" w:themeColor="text2"/>
          <w:sz w:val="20"/>
          <w:szCs w:val="20"/>
        </w:rPr>
        <w:t xml:space="preserve"> – rok </w:t>
      </w:r>
      <w:r w:rsidRPr="004915DF">
        <w:rPr>
          <w:rFonts w:ascii="Gill Sans MT" w:hAnsi="Gill Sans MT" w:cs="Segoe UI"/>
          <w:b/>
          <w:color w:val="FF0000"/>
          <w:sz w:val="20"/>
          <w:szCs w:val="20"/>
        </w:rPr>
        <w:t>25. 6. 2020</w:t>
      </w:r>
      <w:r w:rsidRPr="004915DF">
        <w:rPr>
          <w:rFonts w:ascii="Gill Sans MT" w:hAnsi="Gill Sans MT" w:cs="Segoe UI"/>
          <w:color w:val="44546A" w:themeColor="text2"/>
          <w:sz w:val="20"/>
          <w:szCs w:val="20"/>
        </w:rPr>
        <w:t xml:space="preserve">; </w:t>
      </w:r>
      <w:hyperlink r:id="rId12" w:history="1">
        <w:r w:rsidRPr="004915DF">
          <w:rPr>
            <w:rStyle w:val="Hiperpovezava"/>
            <w:rFonts w:ascii="Gill Sans MT" w:hAnsi="Gill Sans MT" w:cs="Segoe UI"/>
            <w:color w:val="4472C4" w:themeColor="accent5"/>
            <w:sz w:val="20"/>
            <w:szCs w:val="20"/>
          </w:rPr>
          <w:t>https://www.uni-lj.si/stipendije/stipendija_knafljeve_ustanove/</w:t>
        </w:r>
      </w:hyperlink>
    </w:p>
    <w:p w:rsidR="00E338A7" w:rsidRPr="004915DF" w:rsidRDefault="00E338A7" w:rsidP="004100F5">
      <w:pPr>
        <w:pStyle w:val="Navadensplet"/>
        <w:jc w:val="both"/>
        <w:rPr>
          <w:rFonts w:ascii="Gill Sans MT" w:hAnsi="Gill Sans MT" w:cs="Segoe UI"/>
          <w:color w:val="44546A" w:themeColor="text2"/>
          <w:sz w:val="20"/>
          <w:szCs w:val="20"/>
        </w:rPr>
      </w:pPr>
    </w:p>
    <w:p w:rsidR="00B77E5F" w:rsidRPr="004915DF" w:rsidRDefault="00E338A7" w:rsidP="004100F5">
      <w:pPr>
        <w:pStyle w:val="Navadensplet"/>
        <w:jc w:val="both"/>
        <w:rPr>
          <w:rFonts w:ascii="Gill Sans MT" w:hAnsi="Gill Sans MT" w:cs="Segoe UI"/>
          <w:color w:val="44546A" w:themeColor="text2"/>
          <w:sz w:val="20"/>
          <w:szCs w:val="20"/>
        </w:rPr>
      </w:pPr>
      <w:r w:rsidRPr="004915DF">
        <w:rPr>
          <w:rFonts w:ascii="Gill Sans MT" w:hAnsi="Gill Sans MT" w:cs="Segoe UI"/>
          <w:b/>
          <w:color w:val="44546A" w:themeColor="text2"/>
          <w:sz w:val="20"/>
          <w:szCs w:val="20"/>
        </w:rPr>
        <w:t>Tumova štipendija</w:t>
      </w:r>
      <w:r w:rsidRPr="004915DF">
        <w:rPr>
          <w:rFonts w:ascii="Gill Sans MT" w:hAnsi="Gill Sans MT" w:cs="Segoe UI"/>
          <w:color w:val="44546A" w:themeColor="text2"/>
          <w:sz w:val="20"/>
          <w:szCs w:val="20"/>
        </w:rPr>
        <w:t xml:space="preserve"> – namenjena doktorskemu študiju – rok </w:t>
      </w:r>
      <w:r w:rsidRPr="004915DF">
        <w:rPr>
          <w:rFonts w:ascii="Gill Sans MT" w:hAnsi="Gill Sans MT" w:cs="Segoe UI"/>
          <w:b/>
          <w:color w:val="FF0000"/>
          <w:sz w:val="20"/>
          <w:szCs w:val="20"/>
        </w:rPr>
        <w:t>25. 6. 2020</w:t>
      </w:r>
      <w:r w:rsidRPr="004915DF">
        <w:rPr>
          <w:rFonts w:ascii="Gill Sans MT" w:hAnsi="Gill Sans MT" w:cs="Segoe UI"/>
          <w:color w:val="44546A" w:themeColor="text2"/>
          <w:sz w:val="20"/>
          <w:szCs w:val="20"/>
        </w:rPr>
        <w:t>;</w:t>
      </w:r>
      <w:r w:rsidR="004915DF">
        <w:rPr>
          <w:rFonts w:ascii="Gill Sans MT" w:hAnsi="Gill Sans MT" w:cs="Segoe UI"/>
          <w:color w:val="44546A" w:themeColor="text2"/>
          <w:sz w:val="20"/>
          <w:szCs w:val="20"/>
        </w:rPr>
        <w:t xml:space="preserve"> </w:t>
      </w:r>
      <w:hyperlink r:id="rId13" w:history="1">
        <w:r w:rsidRPr="004915DF">
          <w:rPr>
            <w:rStyle w:val="Hiperpovezava"/>
            <w:rFonts w:ascii="Gill Sans MT" w:hAnsi="Gill Sans MT" w:cs="Segoe UI"/>
            <w:color w:val="4472C4" w:themeColor="accent5"/>
            <w:sz w:val="20"/>
            <w:szCs w:val="20"/>
          </w:rPr>
          <w:t>https://www.uni-lj.si/stipendije/tumova_stipendija/</w:t>
        </w:r>
      </w:hyperlink>
    </w:p>
    <w:p w:rsidR="00E338A7" w:rsidRPr="004915DF" w:rsidRDefault="00E338A7" w:rsidP="004100F5">
      <w:pPr>
        <w:pStyle w:val="Navadensplet"/>
        <w:jc w:val="both"/>
        <w:rPr>
          <w:rFonts w:ascii="Gill Sans MT" w:hAnsi="Gill Sans MT" w:cs="Segoe UI"/>
          <w:sz w:val="20"/>
          <w:szCs w:val="20"/>
        </w:rPr>
      </w:pPr>
    </w:p>
    <w:p w:rsidR="00E338A7" w:rsidRPr="004915DF" w:rsidRDefault="00E338A7" w:rsidP="004100F5">
      <w:pPr>
        <w:pStyle w:val="Navadensplet"/>
        <w:jc w:val="both"/>
        <w:rPr>
          <w:rFonts w:ascii="Gill Sans MT" w:hAnsi="Gill Sans MT" w:cs="Segoe UI"/>
          <w:b/>
          <w:color w:val="7030A0"/>
          <w:sz w:val="20"/>
          <w:szCs w:val="20"/>
          <w:u w:val="single"/>
        </w:rPr>
      </w:pPr>
    </w:p>
    <w:p w:rsidR="00E338A7" w:rsidRPr="004915DF" w:rsidRDefault="00E338A7" w:rsidP="004100F5">
      <w:pPr>
        <w:pStyle w:val="Navadensplet"/>
        <w:jc w:val="both"/>
        <w:rPr>
          <w:rFonts w:ascii="Gill Sans MT" w:hAnsi="Gill Sans MT" w:cs="Segoe UI"/>
          <w:sz w:val="20"/>
          <w:szCs w:val="20"/>
        </w:rPr>
      </w:pPr>
      <w:r w:rsidRPr="004915DF">
        <w:rPr>
          <w:rFonts w:ascii="Gill Sans MT" w:hAnsi="Gill Sans MT" w:cs="Segoe UI"/>
          <w:b/>
          <w:color w:val="44546A" w:themeColor="text2"/>
          <w:sz w:val="20"/>
          <w:szCs w:val="20"/>
          <w:u w:val="single"/>
        </w:rPr>
        <w:t>Štipendijski programi Darmasiswa, Indionezija</w:t>
      </w:r>
      <w:r w:rsidRPr="004915DF">
        <w:rPr>
          <w:rFonts w:ascii="Gill Sans MT" w:hAnsi="Gill Sans MT" w:cs="Segoe UI"/>
          <w:b/>
          <w:color w:val="7030A0"/>
          <w:sz w:val="20"/>
          <w:szCs w:val="20"/>
          <w:u w:val="single"/>
        </w:rPr>
        <w:t xml:space="preserve"> </w:t>
      </w:r>
      <w:r w:rsidRPr="004915DF">
        <w:rPr>
          <w:rFonts w:ascii="Gill Sans MT" w:hAnsi="Gill Sans MT" w:cs="Segoe UI"/>
          <w:color w:val="444444"/>
          <w:sz w:val="20"/>
          <w:szCs w:val="20"/>
          <w:shd w:val="clear" w:color="auto" w:fill="FFFFFF"/>
        </w:rPr>
        <w:t>Indonezijsko Ministrstvo za izobraževanje in kulturo objavlja razpis za štipendijski program Darmasiswa, ki študentom omogoča izmenjavo na eni izmed 70 indonezijskih univerz v akademskem letu 2020/21. Seznam univerz je dostopen </w:t>
      </w:r>
      <w:hyperlink r:id="rId14" w:history="1">
        <w:r w:rsidRPr="004915DF">
          <w:rPr>
            <w:rStyle w:val="Hiperpovezava"/>
            <w:rFonts w:ascii="Gill Sans MT" w:hAnsi="Gill Sans MT" w:cs="Segoe UI"/>
            <w:color w:val="0F6FB8"/>
            <w:sz w:val="20"/>
            <w:szCs w:val="20"/>
            <w:u w:val="none"/>
            <w:bdr w:val="none" w:sz="0" w:space="0" w:color="auto" w:frame="1"/>
            <w:shd w:val="clear" w:color="auto" w:fill="FFFFFF"/>
          </w:rPr>
          <w:t>TUKAJ</w:t>
        </w:r>
      </w:hyperlink>
      <w:r w:rsidRPr="004915DF">
        <w:rPr>
          <w:rFonts w:ascii="Gill Sans MT" w:hAnsi="Gill Sans MT" w:cs="Segoe UI"/>
          <w:color w:val="444444"/>
          <w:sz w:val="20"/>
          <w:szCs w:val="20"/>
          <w:shd w:val="clear" w:color="auto" w:fill="FFFFFF"/>
        </w:rPr>
        <w:t xml:space="preserve">. Rok za prijavo je do </w:t>
      </w:r>
      <w:r w:rsidRPr="004915DF">
        <w:rPr>
          <w:rFonts w:ascii="Gill Sans MT" w:hAnsi="Gill Sans MT" w:cs="Segoe UI"/>
          <w:b/>
          <w:color w:val="FF0000"/>
          <w:sz w:val="20"/>
          <w:szCs w:val="20"/>
          <w:shd w:val="clear" w:color="auto" w:fill="FFFFFF"/>
        </w:rPr>
        <w:t>2. marca 2020.</w:t>
      </w:r>
      <w:r w:rsidRPr="004915DF">
        <w:rPr>
          <w:rFonts w:ascii="Gill Sans MT" w:hAnsi="Gill Sans MT" w:cs="Segoe UI"/>
          <w:color w:val="444444"/>
          <w:sz w:val="20"/>
          <w:szCs w:val="20"/>
          <w:shd w:val="clear" w:color="auto" w:fill="FFFFFF"/>
        </w:rPr>
        <w:t xml:space="preserve"> Info: </w:t>
      </w:r>
      <w:hyperlink r:id="rId15" w:history="1">
        <w:r w:rsidRPr="004915DF">
          <w:rPr>
            <w:rStyle w:val="Hiperpovezava"/>
            <w:rFonts w:ascii="Gill Sans MT" w:hAnsi="Gill Sans MT" w:cs="Segoe UI"/>
            <w:color w:val="0F6FB8"/>
            <w:sz w:val="20"/>
            <w:szCs w:val="20"/>
            <w:u w:val="none"/>
            <w:bdr w:val="none" w:sz="0" w:space="0" w:color="auto" w:frame="1"/>
            <w:shd w:val="clear" w:color="auto" w:fill="FFFFFF"/>
          </w:rPr>
          <w:t>https://darmasiswa.kemdikbud.go.id/</w:t>
        </w:r>
      </w:hyperlink>
    </w:p>
    <w:p w:rsidR="00E338A7" w:rsidRPr="004915DF" w:rsidRDefault="00E338A7" w:rsidP="004100F5">
      <w:pPr>
        <w:pStyle w:val="Navadensplet"/>
        <w:jc w:val="both"/>
        <w:rPr>
          <w:rFonts w:ascii="Gill Sans MT" w:hAnsi="Gill Sans MT" w:cs="Segoe UI"/>
          <w:color w:val="444444"/>
          <w:sz w:val="20"/>
          <w:szCs w:val="20"/>
          <w:shd w:val="clear" w:color="auto" w:fill="FFFFFF"/>
        </w:rPr>
      </w:pPr>
    </w:p>
    <w:p w:rsidR="004915DF" w:rsidRPr="004915DF" w:rsidRDefault="004915DF" w:rsidP="004915DF">
      <w:pPr>
        <w:pStyle w:val="Navadensplet"/>
        <w:jc w:val="both"/>
        <w:rPr>
          <w:rFonts w:ascii="Gill Sans MT" w:hAnsi="Gill Sans MT" w:cs="Segoe UI"/>
          <w:b/>
          <w:color w:val="7030A0"/>
          <w:sz w:val="20"/>
          <w:szCs w:val="20"/>
          <w:u w:val="single"/>
        </w:rPr>
      </w:pPr>
      <w:r w:rsidRPr="004915DF">
        <w:rPr>
          <w:rFonts w:ascii="Gill Sans MT" w:hAnsi="Gill Sans MT" w:cs="Segoe UI"/>
          <w:b/>
          <w:sz w:val="20"/>
          <w:szCs w:val="20"/>
        </w:rPr>
        <w:t>Objave razpisov za štipendije na UL:</w:t>
      </w:r>
      <w:r w:rsidRPr="004915DF">
        <w:rPr>
          <w:rFonts w:ascii="Gill Sans MT" w:hAnsi="Gill Sans MT" w:cs="Segoe UI"/>
          <w:sz w:val="20"/>
          <w:szCs w:val="20"/>
        </w:rPr>
        <w:t xml:space="preserve"> </w:t>
      </w:r>
      <w:hyperlink r:id="rId16" w:history="1">
        <w:r w:rsidRPr="004915DF">
          <w:rPr>
            <w:rStyle w:val="Hiperpovezava"/>
            <w:rFonts w:ascii="Gill Sans MT" w:hAnsi="Gill Sans MT" w:cs="Segoe UI"/>
            <w:sz w:val="20"/>
            <w:szCs w:val="20"/>
          </w:rPr>
          <w:t>https://www.uni-lj.si/aktualno/razpisi/</w:t>
        </w:r>
      </w:hyperlink>
    </w:p>
    <w:p w:rsidR="00E338A7" w:rsidRPr="004915DF" w:rsidRDefault="00E338A7" w:rsidP="004100F5">
      <w:pPr>
        <w:pStyle w:val="Navadensplet"/>
        <w:jc w:val="both"/>
        <w:rPr>
          <w:rFonts w:ascii="Gill Sans MT" w:hAnsi="Gill Sans MT" w:cs="Segoe UI"/>
          <w:b/>
          <w:color w:val="7030A0"/>
          <w:sz w:val="20"/>
          <w:szCs w:val="20"/>
          <w:u w:val="single"/>
        </w:rPr>
      </w:pPr>
    </w:p>
    <w:p w:rsidR="005854F3" w:rsidRPr="004915DF" w:rsidRDefault="005854F3" w:rsidP="004100F5">
      <w:pPr>
        <w:pStyle w:val="Navadensplet"/>
        <w:jc w:val="both"/>
        <w:rPr>
          <w:rFonts w:ascii="Gill Sans MT" w:hAnsi="Gill Sans MT" w:cs="Segoe UI"/>
          <w:b/>
          <w:color w:val="7030A0"/>
          <w:sz w:val="20"/>
          <w:szCs w:val="20"/>
          <w:u w:val="single"/>
        </w:rPr>
      </w:pPr>
    </w:p>
    <w:p w:rsidR="005854F3" w:rsidRPr="004915DF" w:rsidRDefault="004100F5" w:rsidP="004100F5">
      <w:pPr>
        <w:pStyle w:val="Navadensplet"/>
        <w:jc w:val="both"/>
        <w:rPr>
          <w:rFonts w:ascii="Gill Sans MT" w:hAnsi="Gill Sans MT" w:cs="Segoe UI"/>
          <w:b/>
          <w:color w:val="7030A0"/>
          <w:sz w:val="20"/>
          <w:szCs w:val="20"/>
          <w:u w:val="single"/>
        </w:rPr>
      </w:pPr>
      <w:r w:rsidRPr="004915DF">
        <w:rPr>
          <w:rFonts w:ascii="Gill Sans MT" w:eastAsia="Times New Roman" w:hAnsi="Gill Sans MT" w:cs="Segoe UI"/>
          <w:color w:val="5E5E5E"/>
          <w:sz w:val="20"/>
          <w:szCs w:val="20"/>
        </w:rPr>
        <w:br/>
      </w:r>
    </w:p>
    <w:p w:rsidR="004915DF" w:rsidRPr="004915DF" w:rsidRDefault="004915DF" w:rsidP="004915DF">
      <w:pPr>
        <w:spacing w:after="0" w:line="240" w:lineRule="auto"/>
        <w:jc w:val="both"/>
        <w:rPr>
          <w:rFonts w:ascii="Gill Sans MT" w:eastAsia="Times New Roman" w:hAnsi="Gill Sans MT" w:cs="Segoe UI"/>
          <w:sz w:val="20"/>
          <w:szCs w:val="20"/>
        </w:rPr>
      </w:pPr>
      <w:r w:rsidRPr="004915DF">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NOVICE</w:t>
      </w:r>
    </w:p>
    <w:p w:rsidR="004100F5" w:rsidRPr="004915DF" w:rsidRDefault="004100F5" w:rsidP="004100F5">
      <w:pPr>
        <w:spacing w:after="0" w:line="240" w:lineRule="auto"/>
        <w:jc w:val="both"/>
        <w:rPr>
          <w:rFonts w:ascii="Gill Sans MT" w:hAnsi="Gill Sans MT" w:cs="Segoe UI"/>
          <w:b/>
          <w:bCs/>
          <w:sz w:val="20"/>
          <w:szCs w:val="20"/>
        </w:rPr>
      </w:pPr>
    </w:p>
    <w:p w:rsidR="004100F5" w:rsidRPr="004915DF" w:rsidRDefault="004100F5" w:rsidP="004100F5">
      <w:pPr>
        <w:spacing w:after="0" w:line="240" w:lineRule="auto"/>
        <w:jc w:val="both"/>
        <w:rPr>
          <w:rFonts w:ascii="Gill Sans MT" w:hAnsi="Gill Sans MT" w:cs="Segoe UI"/>
          <w:b/>
          <w:bCs/>
          <w:sz w:val="20"/>
          <w:szCs w:val="20"/>
        </w:rPr>
      </w:pPr>
      <w:r w:rsidRPr="004915DF">
        <w:rPr>
          <w:rFonts w:ascii="Gill Sans MT" w:hAnsi="Gill Sans MT" w:cs="Segoe UI"/>
          <w:b/>
          <w:bCs/>
          <w:sz w:val="20"/>
          <w:szCs w:val="20"/>
        </w:rPr>
        <w:t xml:space="preserve">Brexit: </w:t>
      </w:r>
      <w:r w:rsidRPr="004915DF">
        <w:rPr>
          <w:rFonts w:ascii="Gill Sans MT" w:hAnsi="Gill Sans MT" w:cs="Segoe UI"/>
          <w:sz w:val="20"/>
          <w:szCs w:val="20"/>
        </w:rPr>
        <w:t>v nadaljevanju posredujem obvestilo EK</w:t>
      </w:r>
    </w:p>
    <w:p w:rsidR="004100F5" w:rsidRPr="004915DF" w:rsidRDefault="004100F5" w:rsidP="004100F5">
      <w:pPr>
        <w:pStyle w:val="Default"/>
        <w:jc w:val="both"/>
        <w:rPr>
          <w:rFonts w:ascii="Gill Sans MT" w:hAnsi="Gill Sans MT" w:cs="Segoe UI"/>
          <w:i/>
          <w:iCs/>
          <w:color w:val="auto"/>
          <w:sz w:val="20"/>
          <w:szCs w:val="20"/>
        </w:rPr>
      </w:pPr>
      <w:r w:rsidRPr="004915DF">
        <w:rPr>
          <w:rFonts w:ascii="Gill Sans MT" w:hAnsi="Gill Sans MT" w:cs="Segoe UI"/>
          <w:i/>
          <w:iCs/>
          <w:color w:val="auto"/>
          <w:sz w:val="20"/>
          <w:szCs w:val="20"/>
        </w:rPr>
        <w:t xml:space="preserve">Dear colleagues, </w:t>
      </w:r>
    </w:p>
    <w:p w:rsidR="004100F5" w:rsidRPr="004915DF" w:rsidRDefault="004100F5" w:rsidP="004100F5">
      <w:pPr>
        <w:pStyle w:val="Default"/>
        <w:jc w:val="both"/>
        <w:rPr>
          <w:rFonts w:ascii="Gill Sans MT" w:hAnsi="Gill Sans MT" w:cs="Segoe UI"/>
          <w:i/>
          <w:iCs/>
          <w:color w:val="auto"/>
          <w:sz w:val="20"/>
          <w:szCs w:val="20"/>
        </w:rPr>
      </w:pPr>
      <w:r w:rsidRPr="004915DF">
        <w:rPr>
          <w:rFonts w:ascii="Gill Sans MT" w:hAnsi="Gill Sans MT" w:cs="Segoe UI"/>
          <w:i/>
          <w:iCs/>
          <w:color w:val="auto"/>
          <w:sz w:val="20"/>
          <w:szCs w:val="20"/>
        </w:rPr>
        <w:t>With the ratification of the Withdrawal Agreement by both the UK and the European Parliament, Brexit will come into effect as of 01/02/2020. The transition period will end on 31/12/2020. The Withdrawal Agreement foresees UK participation in the current 2014-2020 programmes, including Erasmus+ and the European Solidarity Corps, until the closure of the programmes, meaning that UK beneficiaries can continue to take part in grants awarded under the current Regulations until all activities are completed, even if it is after 2020. The Erasmus+ Contingency Regulation (19/03/2019) and the 2020 General Contingency Regulation (19/12/2019), adopted to mitigate a possible risk of a "no deal Brexit" will therefore not apply. As of 1 January 2021, the UK will be treated as a third country for purposes of access to EU programmes, including Erasmus+. The possible participation of the UK in future programmes after 2020 will depend on the outcome of the overall negotiations on the future relationship between the two parties. Please note that the FAQs on Brexit will be updated shortly and be a reference point for NAs, beneficiaries and participants.</w:t>
      </w:r>
    </w:p>
    <w:p w:rsidR="004100F5" w:rsidRPr="004915DF" w:rsidRDefault="004100F5" w:rsidP="004100F5">
      <w:pPr>
        <w:pStyle w:val="Navadensplet"/>
        <w:jc w:val="both"/>
        <w:rPr>
          <w:rFonts w:ascii="Gill Sans MT" w:hAnsi="Gill Sans MT" w:cs="Segoe UI"/>
          <w:color w:val="7030A0"/>
          <w:sz w:val="20"/>
          <w:szCs w:val="20"/>
        </w:rPr>
      </w:pPr>
    </w:p>
    <w:p w:rsidR="00B77E5F" w:rsidRPr="004915DF" w:rsidRDefault="00B77E5F" w:rsidP="004100F5">
      <w:pPr>
        <w:pStyle w:val="Navadensplet"/>
        <w:jc w:val="both"/>
        <w:rPr>
          <w:rFonts w:ascii="Gill Sans MT" w:hAnsi="Gill Sans MT" w:cs="Segoe UI"/>
          <w:b/>
          <w:color w:val="7030A0"/>
          <w:sz w:val="20"/>
          <w:szCs w:val="20"/>
          <w:u w:val="single"/>
        </w:rPr>
      </w:pPr>
    </w:p>
    <w:p w:rsidR="00110CFB" w:rsidRPr="004915DF" w:rsidRDefault="00110CFB" w:rsidP="004100F5">
      <w:pPr>
        <w:pStyle w:val="Navadensplet"/>
        <w:jc w:val="both"/>
        <w:rPr>
          <w:rFonts w:ascii="Gill Sans MT" w:hAnsi="Gill Sans MT" w:cs="Segoe UI"/>
          <w:b/>
          <w:color w:val="7030A0"/>
          <w:sz w:val="20"/>
          <w:szCs w:val="20"/>
          <w:u w:val="single"/>
        </w:rPr>
      </w:pPr>
    </w:p>
    <w:p w:rsidR="00110CFB" w:rsidRPr="004915DF" w:rsidRDefault="00110CFB" w:rsidP="004100F5">
      <w:pPr>
        <w:pStyle w:val="Navadensplet"/>
        <w:jc w:val="both"/>
        <w:rPr>
          <w:rFonts w:ascii="Gill Sans MT" w:hAnsi="Gill Sans MT" w:cs="Segoe UI"/>
          <w:b/>
          <w:color w:val="7030A0"/>
          <w:sz w:val="20"/>
          <w:szCs w:val="20"/>
          <w:u w:val="single"/>
        </w:rPr>
      </w:pPr>
    </w:p>
    <w:p w:rsidR="00030CF0" w:rsidRPr="004915DF" w:rsidRDefault="00030CF0" w:rsidP="00030CF0">
      <w:pPr>
        <w:spacing w:after="0" w:line="240" w:lineRule="auto"/>
        <w:jc w:val="both"/>
        <w:rPr>
          <w:rFonts w:ascii="Gill Sans MT" w:eastAsia="Times New Roman" w:hAnsi="Gill Sans MT" w:cs="Segoe UI"/>
          <w:sz w:val="20"/>
          <w:szCs w:val="20"/>
        </w:rPr>
      </w:pPr>
      <w:r w:rsidRPr="004915DF">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VABILA</w:t>
      </w:r>
    </w:p>
    <w:p w:rsidR="00030CF0" w:rsidRDefault="00030CF0" w:rsidP="00110CFB">
      <w:pPr>
        <w:autoSpaceDE w:val="0"/>
        <w:autoSpaceDN w:val="0"/>
        <w:spacing w:after="0" w:line="240" w:lineRule="auto"/>
        <w:jc w:val="both"/>
        <w:rPr>
          <w:rFonts w:ascii="Gill Sans MT" w:hAnsi="Gill Sans MT" w:cs="Segoe UI"/>
          <w:color w:val="44546A" w:themeColor="text2"/>
          <w:sz w:val="20"/>
          <w:szCs w:val="20"/>
        </w:rPr>
      </w:pPr>
    </w:p>
    <w:p w:rsidR="00110CFB" w:rsidRPr="00030CF0" w:rsidRDefault="00110CFB" w:rsidP="00030CF0">
      <w:pPr>
        <w:autoSpaceDE w:val="0"/>
        <w:autoSpaceDN w:val="0"/>
        <w:spacing w:after="0" w:line="240" w:lineRule="auto"/>
        <w:jc w:val="both"/>
        <w:rPr>
          <w:rFonts w:ascii="Gill Sans MT" w:hAnsi="Gill Sans MT" w:cs="Segoe UI"/>
          <w:color w:val="44546A" w:themeColor="text2"/>
          <w:sz w:val="20"/>
          <w:szCs w:val="20"/>
          <w:u w:val="single"/>
        </w:rPr>
      </w:pPr>
      <w:r w:rsidRPr="00030CF0">
        <w:rPr>
          <w:rFonts w:ascii="Gill Sans MT" w:hAnsi="Gill Sans MT" w:cs="Segoe UI"/>
          <w:color w:val="44546A" w:themeColor="text2"/>
          <w:sz w:val="20"/>
          <w:szCs w:val="20"/>
        </w:rPr>
        <w:t>V okviru projekta »</w:t>
      </w:r>
      <w:r w:rsidRPr="00030CF0">
        <w:rPr>
          <w:rFonts w:ascii="Gill Sans MT" w:hAnsi="Gill Sans MT" w:cs="Segoe UI"/>
          <w:i/>
          <w:color w:val="44546A" w:themeColor="text2"/>
          <w:sz w:val="20"/>
          <w:szCs w:val="20"/>
        </w:rPr>
        <w:t>Digitalna UL – z inovativno uporabo IKT do odličnosti</w:t>
      </w:r>
      <w:r w:rsidRPr="00030CF0">
        <w:rPr>
          <w:rFonts w:ascii="Gill Sans MT" w:hAnsi="Gill Sans MT" w:cs="Segoe UI"/>
          <w:color w:val="44546A" w:themeColor="text2"/>
          <w:sz w:val="20"/>
          <w:szCs w:val="20"/>
        </w:rPr>
        <w:t xml:space="preserve">« bo </w:t>
      </w:r>
      <w:r w:rsidRPr="00030CF0">
        <w:rPr>
          <w:rFonts w:ascii="Gill Sans MT" w:hAnsi="Gill Sans MT" w:cs="Segoe UI"/>
          <w:bCs/>
          <w:color w:val="44546A" w:themeColor="text2"/>
          <w:sz w:val="20"/>
          <w:szCs w:val="20"/>
        </w:rPr>
        <w:t>v petek</w:t>
      </w:r>
      <w:r w:rsidRPr="00030CF0">
        <w:rPr>
          <w:rFonts w:ascii="Gill Sans MT" w:hAnsi="Gill Sans MT" w:cs="Segoe UI"/>
          <w:color w:val="44546A" w:themeColor="text2"/>
          <w:sz w:val="20"/>
          <w:szCs w:val="20"/>
        </w:rPr>
        <w:t xml:space="preserve">, </w:t>
      </w:r>
      <w:r w:rsidRPr="00030CF0">
        <w:rPr>
          <w:rFonts w:ascii="Gill Sans MT" w:hAnsi="Gill Sans MT" w:cs="Segoe UI"/>
          <w:bCs/>
          <w:color w:val="44546A" w:themeColor="text2"/>
          <w:sz w:val="20"/>
          <w:szCs w:val="20"/>
        </w:rPr>
        <w:t>21. 2. 2020</w:t>
      </w:r>
      <w:r w:rsidRPr="00030CF0">
        <w:rPr>
          <w:rFonts w:ascii="Gill Sans MT" w:hAnsi="Gill Sans MT" w:cs="Segoe UI"/>
          <w:color w:val="44546A" w:themeColor="text2"/>
          <w:sz w:val="20"/>
          <w:szCs w:val="20"/>
        </w:rPr>
        <w:t xml:space="preserve">, </w:t>
      </w:r>
      <w:r w:rsidRPr="00030CF0">
        <w:rPr>
          <w:rFonts w:ascii="Gill Sans MT" w:hAnsi="Gill Sans MT" w:cs="Segoe UI"/>
          <w:bCs/>
          <w:color w:val="44546A" w:themeColor="text2"/>
          <w:sz w:val="20"/>
          <w:szCs w:val="20"/>
        </w:rPr>
        <w:t>ob</w:t>
      </w:r>
      <w:r w:rsidRPr="00030CF0">
        <w:rPr>
          <w:rFonts w:ascii="Gill Sans MT" w:hAnsi="Gill Sans MT" w:cs="Segoe UI"/>
          <w:color w:val="44546A" w:themeColor="text2"/>
          <w:sz w:val="20"/>
          <w:szCs w:val="20"/>
        </w:rPr>
        <w:t xml:space="preserve"> </w:t>
      </w:r>
      <w:r w:rsidRPr="00030CF0">
        <w:rPr>
          <w:rFonts w:ascii="Gill Sans MT" w:hAnsi="Gill Sans MT" w:cs="Segoe UI"/>
          <w:bCs/>
          <w:color w:val="44546A" w:themeColor="text2"/>
          <w:sz w:val="20"/>
          <w:szCs w:val="20"/>
        </w:rPr>
        <w:t>9. uri</w:t>
      </w:r>
      <w:r w:rsidRPr="00030CF0">
        <w:rPr>
          <w:rFonts w:ascii="Gill Sans MT" w:hAnsi="Gill Sans MT" w:cs="Segoe UI"/>
          <w:color w:val="44546A" w:themeColor="text2"/>
          <w:sz w:val="20"/>
          <w:szCs w:val="20"/>
        </w:rPr>
        <w:t xml:space="preserve">, na </w:t>
      </w:r>
      <w:r w:rsidRPr="00030CF0">
        <w:rPr>
          <w:rFonts w:ascii="Gill Sans MT" w:hAnsi="Gill Sans MT" w:cs="Segoe UI"/>
          <w:bCs/>
          <w:color w:val="44546A" w:themeColor="text2"/>
          <w:sz w:val="20"/>
          <w:szCs w:val="20"/>
        </w:rPr>
        <w:t>Fakulteti za elektrotehniko</w:t>
      </w:r>
      <w:r w:rsidRPr="00030CF0">
        <w:rPr>
          <w:rFonts w:ascii="Gill Sans MT" w:hAnsi="Gill Sans MT" w:cs="Segoe UI"/>
          <w:color w:val="44546A" w:themeColor="text2"/>
          <w:sz w:val="20"/>
          <w:szCs w:val="20"/>
        </w:rPr>
        <w:t xml:space="preserve"> </w:t>
      </w:r>
      <w:r w:rsidRPr="00030CF0">
        <w:rPr>
          <w:rFonts w:ascii="Gill Sans MT" w:hAnsi="Gill Sans MT" w:cs="Segoe UI"/>
          <w:bCs/>
          <w:color w:val="44546A" w:themeColor="text2"/>
          <w:sz w:val="20"/>
          <w:szCs w:val="20"/>
        </w:rPr>
        <w:t>UL</w:t>
      </w:r>
      <w:r w:rsidRPr="00030CF0">
        <w:rPr>
          <w:rFonts w:ascii="Gill Sans MT" w:hAnsi="Gill Sans MT" w:cs="Segoe UI"/>
          <w:color w:val="44546A" w:themeColor="text2"/>
          <w:sz w:val="20"/>
          <w:szCs w:val="20"/>
        </w:rPr>
        <w:t xml:space="preserve"> organiziran dogodek </w:t>
      </w:r>
      <w:r w:rsidRPr="00030CF0">
        <w:rPr>
          <w:rFonts w:ascii="Gill Sans MT" w:hAnsi="Gill Sans MT" w:cs="Segoe UI"/>
          <w:bCs/>
          <w:color w:val="44546A" w:themeColor="text2"/>
          <w:sz w:val="20"/>
          <w:szCs w:val="20"/>
        </w:rPr>
        <w:t>»</w:t>
      </w:r>
      <w:hyperlink r:id="rId17" w:history="1">
        <w:r w:rsidRPr="00030CF0">
          <w:rPr>
            <w:rStyle w:val="Hiperpovezava"/>
            <w:rFonts w:ascii="Gill Sans MT" w:hAnsi="Gill Sans MT" w:cs="Segoe UI"/>
            <w:bCs/>
            <w:i/>
            <w:color w:val="44546A" w:themeColor="text2"/>
            <w:sz w:val="20"/>
            <w:szCs w:val="20"/>
            <w:u w:val="none"/>
          </w:rPr>
          <w:t>IKT podpora pedagoškemu procesu v naprednih univerzitetnih okolijh ter predstavitve pilotnih posodobitev Digitalne UL</w:t>
        </w:r>
      </w:hyperlink>
      <w:r w:rsidRPr="00030CF0">
        <w:rPr>
          <w:rFonts w:ascii="Gill Sans MT" w:hAnsi="Gill Sans MT" w:cs="Segoe UI"/>
          <w:bCs/>
          <w:color w:val="44546A" w:themeColor="text2"/>
          <w:sz w:val="20"/>
          <w:szCs w:val="20"/>
        </w:rPr>
        <w:t>«.</w:t>
      </w:r>
      <w:r w:rsidR="00030CF0" w:rsidRPr="00030CF0">
        <w:rPr>
          <w:rFonts w:ascii="Gill Sans MT" w:hAnsi="Gill Sans MT" w:cs="Segoe UI"/>
          <w:bCs/>
          <w:color w:val="44546A" w:themeColor="text2"/>
          <w:sz w:val="20"/>
          <w:szCs w:val="20"/>
        </w:rPr>
        <w:t xml:space="preserve"> </w:t>
      </w:r>
      <w:r w:rsidR="00030CF0" w:rsidRPr="00030CF0">
        <w:rPr>
          <w:rStyle w:val="Poudarek"/>
          <w:rFonts w:ascii="Gill Sans MT" w:hAnsi="Gill Sans MT" w:cs="Segoe UI"/>
          <w:i w:val="0"/>
          <w:iCs w:val="0"/>
          <w:color w:val="44546A" w:themeColor="text2"/>
          <w:sz w:val="20"/>
          <w:szCs w:val="20"/>
        </w:rPr>
        <w:t xml:space="preserve">Rok za prijavo na dogodek: sreda, </w:t>
      </w:r>
      <w:r w:rsidR="00030CF0" w:rsidRPr="00030CF0">
        <w:rPr>
          <w:rStyle w:val="Poudarek"/>
          <w:rFonts w:ascii="Gill Sans MT" w:hAnsi="Gill Sans MT" w:cs="Segoe UI"/>
          <w:b/>
          <w:i w:val="0"/>
          <w:iCs w:val="0"/>
          <w:color w:val="FF0000"/>
          <w:sz w:val="20"/>
          <w:szCs w:val="20"/>
        </w:rPr>
        <w:t>19. 2. 2020</w:t>
      </w:r>
      <w:r w:rsidR="00030CF0" w:rsidRPr="00030CF0">
        <w:rPr>
          <w:rStyle w:val="Poudarek"/>
          <w:rFonts w:ascii="Gill Sans MT" w:hAnsi="Gill Sans MT" w:cs="Segoe UI"/>
          <w:i w:val="0"/>
          <w:iCs w:val="0"/>
          <w:color w:val="44546A" w:themeColor="text2"/>
          <w:sz w:val="20"/>
          <w:szCs w:val="20"/>
        </w:rPr>
        <w:t xml:space="preserve">. </w:t>
      </w:r>
      <w:r w:rsidRPr="00030CF0">
        <w:rPr>
          <w:rFonts w:ascii="Gill Sans MT" w:hAnsi="Gill Sans MT" w:cs="Segoe UI"/>
          <w:color w:val="44546A" w:themeColor="text2"/>
          <w:sz w:val="20"/>
          <w:szCs w:val="20"/>
        </w:rPr>
        <w:t> </w:t>
      </w:r>
      <w:hyperlink r:id="rId18" w:anchor="/Lists/IKT%20PODPORA%20PP2020/nova.aspx" w:history="1">
        <w:r w:rsidRPr="00030CF0">
          <w:rPr>
            <w:rStyle w:val="Hiperpovezava"/>
            <w:rFonts w:ascii="Gill Sans MT" w:hAnsi="Gill Sans MT" w:cs="Segoe UI"/>
            <w:color w:val="44546A" w:themeColor="text2"/>
            <w:sz w:val="20"/>
            <w:szCs w:val="20"/>
          </w:rPr>
          <w:t>PRIJAVA</w:t>
        </w:r>
      </w:hyperlink>
    </w:p>
    <w:p w:rsidR="00110CFB" w:rsidRPr="00030CF0" w:rsidRDefault="00110CFB" w:rsidP="00110CFB">
      <w:pPr>
        <w:spacing w:after="0" w:line="240" w:lineRule="auto"/>
        <w:jc w:val="both"/>
        <w:rPr>
          <w:rStyle w:val="Poudarek"/>
          <w:rFonts w:ascii="Gill Sans MT" w:hAnsi="Gill Sans MT" w:cs="Segoe UI"/>
          <w:i w:val="0"/>
          <w:iCs w:val="0"/>
          <w:color w:val="44546A" w:themeColor="text2"/>
          <w:sz w:val="20"/>
          <w:szCs w:val="20"/>
          <w:u w:val="single"/>
        </w:rPr>
      </w:pPr>
    </w:p>
    <w:p w:rsidR="00110CFB" w:rsidRPr="00030CF0" w:rsidRDefault="00110CFB" w:rsidP="004100F5">
      <w:pPr>
        <w:pStyle w:val="Navadensplet"/>
        <w:jc w:val="both"/>
        <w:rPr>
          <w:rFonts w:ascii="Gill Sans MT" w:hAnsi="Gill Sans MT" w:cs="Segoe UI"/>
          <w:color w:val="7030A0"/>
          <w:sz w:val="20"/>
          <w:szCs w:val="20"/>
          <w:u w:val="single"/>
        </w:rPr>
      </w:pPr>
    </w:p>
    <w:p w:rsidR="00030CF0" w:rsidRPr="00030CF0" w:rsidRDefault="00030CF0" w:rsidP="004100F5">
      <w:pPr>
        <w:pStyle w:val="Navadensplet"/>
        <w:jc w:val="both"/>
        <w:rPr>
          <w:rFonts w:ascii="Gill Sans MT" w:hAnsi="Gill Sans MT"/>
          <w:color w:val="44546A" w:themeColor="text2"/>
          <w:sz w:val="20"/>
          <w:szCs w:val="20"/>
          <w:u w:val="single"/>
        </w:rPr>
      </w:pPr>
    </w:p>
    <w:p w:rsidR="004915DF" w:rsidRPr="00030CF0" w:rsidRDefault="0002719A" w:rsidP="004100F5">
      <w:pPr>
        <w:pStyle w:val="Navadensplet"/>
        <w:jc w:val="both"/>
        <w:rPr>
          <w:rFonts w:ascii="Gill Sans MT" w:hAnsi="Gill Sans MT" w:cs="Segoe UI"/>
          <w:color w:val="7030A0"/>
          <w:sz w:val="20"/>
          <w:szCs w:val="20"/>
          <w:u w:val="single"/>
        </w:rPr>
      </w:pPr>
      <w:hyperlink r:id="rId19" w:history="1">
        <w:r w:rsidR="004915DF" w:rsidRPr="00030CF0">
          <w:rPr>
            <w:rStyle w:val="Hiperpovezava"/>
            <w:rFonts w:ascii="Gill Sans MT" w:eastAsia="Times New Roman" w:hAnsi="Gill Sans MT" w:cs="Segoe UI"/>
            <w:b/>
            <w:bCs/>
            <w:color w:val="44546A" w:themeColor="text2"/>
            <w:sz w:val="20"/>
            <w:szCs w:val="20"/>
          </w:rPr>
          <w:t xml:space="preserve">REMA </w:t>
        </w:r>
        <w:r w:rsidR="004915DF" w:rsidRPr="00030CF0">
          <w:rPr>
            <w:rStyle w:val="Hiperpovezava"/>
            <w:rFonts w:ascii="Gill Sans MT" w:eastAsia="Times New Roman" w:hAnsi="Gill Sans MT" w:cs="Segoe UI"/>
            <w:bCs/>
            <w:color w:val="44546A" w:themeColor="text2"/>
            <w:sz w:val="20"/>
            <w:szCs w:val="20"/>
          </w:rPr>
          <w:t>(European Early Music Network) - Call for young ensembles</w:t>
        </w:r>
      </w:hyperlink>
    </w:p>
    <w:p w:rsidR="00110CFB" w:rsidRDefault="00110CFB" w:rsidP="004100F5">
      <w:pPr>
        <w:pStyle w:val="Navadensplet"/>
        <w:jc w:val="both"/>
        <w:rPr>
          <w:rFonts w:ascii="Gill Sans MT" w:hAnsi="Gill Sans MT" w:cs="Segoe UI"/>
          <w:color w:val="7030A0"/>
          <w:sz w:val="20"/>
          <w:szCs w:val="20"/>
          <w:u w:val="single"/>
        </w:rPr>
      </w:pPr>
    </w:p>
    <w:p w:rsidR="0002719A" w:rsidRDefault="0002719A" w:rsidP="004100F5">
      <w:pPr>
        <w:pStyle w:val="Navadensplet"/>
        <w:jc w:val="both"/>
        <w:rPr>
          <w:rFonts w:ascii="Gill Sans MT" w:hAnsi="Gill Sans MT" w:cs="Segoe UI"/>
          <w:color w:val="7030A0"/>
          <w:sz w:val="20"/>
          <w:szCs w:val="20"/>
          <w:u w:val="single"/>
        </w:rPr>
      </w:pPr>
    </w:p>
    <w:p w:rsidR="0002719A" w:rsidRDefault="0002719A" w:rsidP="004100F5">
      <w:pPr>
        <w:pStyle w:val="Navadensplet"/>
        <w:jc w:val="both"/>
        <w:rPr>
          <w:rFonts w:ascii="Gill Sans MT" w:hAnsi="Gill Sans MT" w:cs="Segoe UI"/>
          <w:color w:val="7030A0"/>
          <w:sz w:val="20"/>
          <w:szCs w:val="20"/>
          <w:u w:val="single"/>
        </w:rPr>
      </w:pPr>
    </w:p>
    <w:p w:rsidR="0002719A" w:rsidRDefault="0002719A" w:rsidP="004100F5">
      <w:pPr>
        <w:pStyle w:val="Navadensplet"/>
        <w:jc w:val="both"/>
        <w:rPr>
          <w:rFonts w:ascii="Gill Sans MT" w:hAnsi="Gill Sans MT" w:cs="Segoe UI"/>
          <w:color w:val="7030A0"/>
          <w:sz w:val="20"/>
          <w:szCs w:val="20"/>
          <w:u w:val="single"/>
        </w:rPr>
      </w:pPr>
    </w:p>
    <w:p w:rsidR="0002719A" w:rsidRDefault="0002719A" w:rsidP="004100F5">
      <w:pPr>
        <w:pStyle w:val="Navadensplet"/>
        <w:jc w:val="both"/>
        <w:rPr>
          <w:rFonts w:ascii="Gill Sans MT" w:hAnsi="Gill Sans MT" w:cs="Segoe UI"/>
          <w:color w:val="7030A0"/>
          <w:sz w:val="20"/>
          <w:szCs w:val="20"/>
          <w:u w:val="single"/>
        </w:rPr>
      </w:pPr>
    </w:p>
    <w:p w:rsidR="0002719A" w:rsidRDefault="0002719A" w:rsidP="004100F5">
      <w:pPr>
        <w:pStyle w:val="Navadensplet"/>
        <w:jc w:val="both"/>
        <w:rPr>
          <w:rFonts w:ascii="Gill Sans MT" w:hAnsi="Gill Sans MT" w:cs="Segoe UI"/>
          <w:color w:val="7030A0"/>
          <w:sz w:val="20"/>
          <w:szCs w:val="20"/>
          <w:u w:val="single"/>
        </w:rPr>
      </w:pPr>
      <w:bookmarkStart w:id="0" w:name="_GoBack"/>
      <w:bookmarkEnd w:id="0"/>
    </w:p>
    <w:p w:rsidR="0002719A" w:rsidRDefault="0002719A" w:rsidP="004100F5">
      <w:pPr>
        <w:pStyle w:val="Navadensplet"/>
        <w:jc w:val="both"/>
        <w:rPr>
          <w:rFonts w:ascii="Gill Sans MT" w:hAnsi="Gill Sans MT" w:cs="Segoe UI"/>
          <w:color w:val="7030A0"/>
          <w:sz w:val="20"/>
          <w:szCs w:val="20"/>
          <w:u w:val="single"/>
        </w:rPr>
      </w:pPr>
    </w:p>
    <w:p w:rsidR="0002719A" w:rsidRPr="004A5793" w:rsidRDefault="0002719A" w:rsidP="0002719A">
      <w:pPr>
        <w:pStyle w:val="Navadensplet"/>
        <w:jc w:val="both"/>
        <w:rPr>
          <w:rFonts w:ascii="Gill Sans MT" w:hAnsi="Gill Sans MT" w:cs="Segoe UI"/>
          <w:color w:val="44546A" w:themeColor="text2"/>
          <w:sz w:val="20"/>
          <w:szCs w:val="20"/>
        </w:rPr>
      </w:pPr>
      <w:r>
        <w:rPr>
          <w:rFonts w:ascii="Gill Sans MT" w:hAnsi="Gill Sans MT" w:cs="Segoe UI"/>
          <w:color w:val="44546A" w:themeColor="text2"/>
          <w:sz w:val="20"/>
          <w:szCs w:val="20"/>
        </w:rPr>
        <w:t>* Besedilo je v slovenskem ali angleškem jeziku.</w:t>
      </w:r>
    </w:p>
    <w:p w:rsidR="0002719A" w:rsidRPr="00030CF0" w:rsidRDefault="0002719A" w:rsidP="004100F5">
      <w:pPr>
        <w:pStyle w:val="Navadensplet"/>
        <w:jc w:val="both"/>
        <w:rPr>
          <w:rFonts w:ascii="Gill Sans MT" w:hAnsi="Gill Sans MT" w:cs="Segoe UI"/>
          <w:color w:val="7030A0"/>
          <w:sz w:val="20"/>
          <w:szCs w:val="20"/>
          <w:u w:val="single"/>
        </w:rPr>
      </w:pPr>
    </w:p>
    <w:sectPr w:rsidR="0002719A" w:rsidRPr="0003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6"/>
    <w:rsid w:val="0002719A"/>
    <w:rsid w:val="00030CF0"/>
    <w:rsid w:val="001011F6"/>
    <w:rsid w:val="00110CFB"/>
    <w:rsid w:val="00207FAE"/>
    <w:rsid w:val="0035103C"/>
    <w:rsid w:val="004100F5"/>
    <w:rsid w:val="004841A8"/>
    <w:rsid w:val="004915DF"/>
    <w:rsid w:val="005854F3"/>
    <w:rsid w:val="0061350B"/>
    <w:rsid w:val="007F1CEA"/>
    <w:rsid w:val="00913BE0"/>
    <w:rsid w:val="009A0108"/>
    <w:rsid w:val="00A2146F"/>
    <w:rsid w:val="00B77E5F"/>
    <w:rsid w:val="00DE36DA"/>
    <w:rsid w:val="00DF7001"/>
    <w:rsid w:val="00E338A7"/>
    <w:rsid w:val="00EB7F82"/>
    <w:rsid w:val="00F32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FEFB"/>
  <w15:chartTrackingRefBased/>
  <w15:docId w15:val="{FB6EBB1F-03D4-4772-80E5-3786B40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C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1011F6"/>
    <w:pPr>
      <w:autoSpaceDE w:val="0"/>
      <w:autoSpaceDN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1011F6"/>
    <w:rPr>
      <w:color w:val="0563C1"/>
      <w:u w:val="single"/>
    </w:rPr>
  </w:style>
  <w:style w:type="character" w:styleId="Poudarek">
    <w:name w:val="Emphasis"/>
    <w:basedOn w:val="Privzetapisavaodstavka"/>
    <w:uiPriority w:val="20"/>
    <w:qFormat/>
    <w:rsid w:val="001011F6"/>
    <w:rPr>
      <w:i/>
      <w:iCs/>
    </w:rPr>
  </w:style>
  <w:style w:type="character" w:styleId="Krepko">
    <w:name w:val="Strong"/>
    <w:basedOn w:val="Privzetapisavaodstavka"/>
    <w:uiPriority w:val="22"/>
    <w:qFormat/>
    <w:rsid w:val="001011F6"/>
    <w:rPr>
      <w:b/>
      <w:bCs/>
    </w:rPr>
  </w:style>
  <w:style w:type="paragraph" w:styleId="Navadensplet">
    <w:name w:val="Normal (Web)"/>
    <w:basedOn w:val="Navaden"/>
    <w:uiPriority w:val="99"/>
    <w:unhideWhenUsed/>
    <w:rsid w:val="001011F6"/>
    <w:pPr>
      <w:spacing w:after="0"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2819">
      <w:bodyDiv w:val="1"/>
      <w:marLeft w:val="0"/>
      <w:marRight w:val="0"/>
      <w:marTop w:val="0"/>
      <w:marBottom w:val="0"/>
      <w:divBdr>
        <w:top w:val="none" w:sz="0" w:space="0" w:color="auto"/>
        <w:left w:val="none" w:sz="0" w:space="0" w:color="auto"/>
        <w:bottom w:val="none" w:sz="0" w:space="0" w:color="auto"/>
        <w:right w:val="none" w:sz="0" w:space="0" w:color="auto"/>
      </w:divBdr>
    </w:div>
    <w:div w:id="392504746">
      <w:bodyDiv w:val="1"/>
      <w:marLeft w:val="0"/>
      <w:marRight w:val="0"/>
      <w:marTop w:val="0"/>
      <w:marBottom w:val="0"/>
      <w:divBdr>
        <w:top w:val="none" w:sz="0" w:space="0" w:color="auto"/>
        <w:left w:val="none" w:sz="0" w:space="0" w:color="auto"/>
        <w:bottom w:val="none" w:sz="0" w:space="0" w:color="auto"/>
        <w:right w:val="none" w:sz="0" w:space="0" w:color="auto"/>
      </w:divBdr>
    </w:div>
    <w:div w:id="983237077">
      <w:bodyDiv w:val="1"/>
      <w:marLeft w:val="0"/>
      <w:marRight w:val="0"/>
      <w:marTop w:val="0"/>
      <w:marBottom w:val="0"/>
      <w:divBdr>
        <w:top w:val="none" w:sz="0" w:space="0" w:color="auto"/>
        <w:left w:val="none" w:sz="0" w:space="0" w:color="auto"/>
        <w:bottom w:val="none" w:sz="0" w:space="0" w:color="auto"/>
        <w:right w:val="none" w:sz="0" w:space="0" w:color="auto"/>
      </w:divBdr>
    </w:div>
    <w:div w:id="1458988268">
      <w:bodyDiv w:val="1"/>
      <w:marLeft w:val="0"/>
      <w:marRight w:val="0"/>
      <w:marTop w:val="0"/>
      <w:marBottom w:val="0"/>
      <w:divBdr>
        <w:top w:val="none" w:sz="0" w:space="0" w:color="auto"/>
        <w:left w:val="none" w:sz="0" w:space="0" w:color="auto"/>
        <w:bottom w:val="none" w:sz="0" w:space="0" w:color="auto"/>
        <w:right w:val="none" w:sz="0" w:space="0" w:color="auto"/>
      </w:divBdr>
    </w:div>
    <w:div w:id="1459058541">
      <w:bodyDiv w:val="1"/>
      <w:marLeft w:val="0"/>
      <w:marRight w:val="0"/>
      <w:marTop w:val="0"/>
      <w:marBottom w:val="0"/>
      <w:divBdr>
        <w:top w:val="none" w:sz="0" w:space="0" w:color="auto"/>
        <w:left w:val="none" w:sz="0" w:space="0" w:color="auto"/>
        <w:bottom w:val="none" w:sz="0" w:space="0" w:color="auto"/>
        <w:right w:val="none" w:sz="0" w:space="0" w:color="auto"/>
      </w:divBdr>
    </w:div>
    <w:div w:id="1540512186">
      <w:bodyDiv w:val="1"/>
      <w:marLeft w:val="0"/>
      <w:marRight w:val="0"/>
      <w:marTop w:val="0"/>
      <w:marBottom w:val="0"/>
      <w:divBdr>
        <w:top w:val="none" w:sz="0" w:space="0" w:color="auto"/>
        <w:left w:val="none" w:sz="0" w:space="0" w:color="auto"/>
        <w:bottom w:val="none" w:sz="0" w:space="0" w:color="auto"/>
        <w:right w:val="none" w:sz="0" w:space="0" w:color="auto"/>
      </w:divBdr>
    </w:div>
    <w:div w:id="1818840743">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o.cz/academy/" TargetMode="External"/><Relationship Id="rId13" Type="http://schemas.openxmlformats.org/officeDocument/2006/relationships/hyperlink" Target="https://www.uni-lj.si/stipendije/tumova_stipendija/" TargetMode="External"/><Relationship Id="rId18" Type="http://schemas.openxmlformats.org/officeDocument/2006/relationships/hyperlink" Target="https://prijava.uni-lj.si/PPNio9/_layouts/15/start.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ianofvg.eu/en/concorso2020/" TargetMode="External"/><Relationship Id="rId12" Type="http://schemas.openxmlformats.org/officeDocument/2006/relationships/hyperlink" Target="https://www.uni-lj.si/stipendije/stipendija_knafljeve_ustanove/" TargetMode="External"/><Relationship Id="rId17" Type="http://schemas.openxmlformats.org/officeDocument/2006/relationships/hyperlink" Target="https://di.uni-lj.si/asset/QCbwwuw2PJHgGffXg" TargetMode="External"/><Relationship Id="rId2" Type="http://schemas.openxmlformats.org/officeDocument/2006/relationships/settings" Target="settings.xml"/><Relationship Id="rId16" Type="http://schemas.openxmlformats.org/officeDocument/2006/relationships/hyperlink" Target="https://www.uni-lj.si/aktualno/razpis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Poveza" TargetMode="External"/><Relationship Id="rId11" Type="http://schemas.openxmlformats.org/officeDocument/2006/relationships/hyperlink" Target="https://artistproject.ru/" TargetMode="External"/><Relationship Id="rId5" Type="http://schemas.openxmlformats.org/officeDocument/2006/relationships/hyperlink" Target="https://www.crowdhelix.com/signup" TargetMode="External"/><Relationship Id="rId15" Type="http://schemas.openxmlformats.org/officeDocument/2006/relationships/hyperlink" Target="https://darmasiswa.kemdikbud.go.id/" TargetMode="External"/><Relationship Id="rId10" Type="http://schemas.openxmlformats.org/officeDocument/2006/relationships/hyperlink" Target="https://sites.uniarts.fi/en/web/sibelius-summer-academy/piano-at-sibelius-summer-academy" TargetMode="External"/><Relationship Id="rId19" Type="http://schemas.openxmlformats.org/officeDocument/2006/relationships/hyperlink" Target="https://www.aec-music.eu/GONewsletter/redirect?id=2605&amp;subscriber=225V1668118718" TargetMode="External"/><Relationship Id="rId4" Type="http://schemas.openxmlformats.org/officeDocument/2006/relationships/hyperlink" Target="https://nawa.gov.pl/en/scientists/the-ulam-programme" TargetMode="External"/><Relationship Id="rId9" Type="http://schemas.openxmlformats.org/officeDocument/2006/relationships/hyperlink" Target="https://krezma.eu/" TargetMode="External"/><Relationship Id="rId14" Type="http://schemas.openxmlformats.org/officeDocument/2006/relationships/hyperlink" Target="https://darmasiswa.kemdikbud.go.id/list-of-darmasiswa-universit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814</Words>
  <Characters>4645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6</cp:revision>
  <dcterms:created xsi:type="dcterms:W3CDTF">2020-04-20T13:31:00Z</dcterms:created>
  <dcterms:modified xsi:type="dcterms:W3CDTF">2020-04-21T11:56:00Z</dcterms:modified>
</cp:coreProperties>
</file>