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72" w:rsidRDefault="00956F72" w:rsidP="00956F72">
      <w:pPr>
        <w:pStyle w:val="Brezrazmikov"/>
        <w:jc w:val="center"/>
      </w:pPr>
      <w:r>
        <w:t>PREIZKUSI GLASBENO UMETNIŠKE NADARJENOSTI IN ZNANJ</w:t>
      </w:r>
    </w:p>
    <w:p w:rsidR="00956F72" w:rsidRDefault="00956F72" w:rsidP="00956F72">
      <w:pPr>
        <w:pStyle w:val="Brezrazmikov"/>
        <w:jc w:val="center"/>
      </w:pPr>
      <w:r>
        <w:t xml:space="preserve">MAG. ŠTUD. PROGRAM 2. STOPNJE IN </w:t>
      </w:r>
    </w:p>
    <w:p w:rsidR="00956F72" w:rsidRDefault="00956F72" w:rsidP="00956F72">
      <w:pPr>
        <w:pStyle w:val="Brezrazmikov"/>
        <w:jc w:val="center"/>
      </w:pPr>
      <w:r>
        <w:t>UN. ŠTUD. PROGRAM 1. STOPNJE GLASBENA PEDAGOGIKA</w:t>
      </w:r>
    </w:p>
    <w:p w:rsidR="00956F72" w:rsidRDefault="00956F72" w:rsidP="00956F72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 štud. leto 2016/2017 – </w:t>
      </w:r>
      <w:r>
        <w:rPr>
          <w:sz w:val="18"/>
          <w:szCs w:val="18"/>
          <w:bdr w:val="single" w:sz="4" w:space="0" w:color="auto" w:frame="1"/>
        </w:rPr>
        <w:t>24.06.2016</w:t>
      </w:r>
    </w:p>
    <w:p w:rsidR="00956F72" w:rsidRDefault="00956F72" w:rsidP="00956F72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4224"/>
      </w:tblGrid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PREIZKUS ZNANJ IZ GLASBENO- TEORETSKIH PREDMETOV</w:t>
            </w:r>
            <w:r w:rsidR="006A36D9">
              <w:rPr>
                <w:b/>
              </w:rPr>
              <w:t xml:space="preserve"> I. stopnja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Obvezni sestanek ob 10.30 za razpored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Stari trg 34, soba 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izr. prof. dr. A. Misson, izr. prof. D. Bavdek,  </w:t>
            </w:r>
          </w:p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izr. prof. mag. J. Pucihar</w:t>
            </w:r>
          </w:p>
        </w:tc>
      </w:tr>
      <w:tr w:rsidR="00956F72" w:rsidTr="00956F72">
        <w:trPr>
          <w:trHeight w:val="47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za kandidate, ki se vpisujejo na glasbeno umetnost (razen sakralna glasba), in nimajo končane srednje glasbene šole v Ljubljani, Mariboru, Celju, Velenju in Kopru, oz. nimajo končane umetniške gimnazije modul A, B, C.</w:t>
            </w:r>
          </w:p>
        </w:tc>
      </w:tr>
      <w:tr w:rsidR="00956F72" w:rsidTr="00956F72">
        <w:trPr>
          <w:trHeight w:val="423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F72" w:rsidRPr="00FF6B8C" w:rsidRDefault="00956F72">
            <w:pPr>
              <w:pStyle w:val="Brezrazmikov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0226D9" w:rsidRPr="00FF6B8C" w:rsidRDefault="000226D9">
            <w:pPr>
              <w:pStyle w:val="Brezrazmikov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FF6B8C">
              <w:rPr>
                <w:rFonts w:cs="Arial"/>
                <w:bCs/>
                <w:sz w:val="24"/>
                <w:szCs w:val="24"/>
                <w:lang w:eastAsia="en-US"/>
              </w:rPr>
              <w:t>GLASBENA UMETNOST 2. STOP.</w:t>
            </w:r>
          </w:p>
        </w:tc>
      </w:tr>
      <w:tr w:rsidR="00956F72" w:rsidTr="00956F72">
        <w:trPr>
          <w:trHeight w:val="22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956F72" w:rsidTr="00956F7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</w:pPr>
            <w:r>
              <w:rPr>
                <w:b/>
              </w:rPr>
              <w:t>KOMPOZICIJA IN GLASBENA TEORIJA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956F72" w:rsidRDefault="00956F72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</w:t>
            </w:r>
            <w:r w:rsidR="00510DFB">
              <w:rPr>
                <w:rFonts w:cs="Arial"/>
                <w:bCs/>
                <w:sz w:val="18"/>
                <w:szCs w:val="18"/>
              </w:rPr>
              <w:t>, red. prof. J. Golob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</w:t>
            </w:r>
          </w:p>
          <w:p w:rsidR="00956F72" w:rsidRDefault="00956F72">
            <w:pPr>
              <w:pStyle w:val="Brezrazmikov"/>
              <w:rPr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</w:pPr>
            <w:r>
              <w:rPr>
                <w:b/>
              </w:rPr>
              <w:t>ORKESTRSKO DIRIGIRANJE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S. Dvoršak, doc. S. Vrhovnik, doc. M. Hribernik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</w:t>
            </w:r>
          </w:p>
          <w:p w:rsidR="00956F72" w:rsidRDefault="00956F72">
            <w:pPr>
              <w:pStyle w:val="Brezrazmikov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ZBOROVSKO DIRIGIRANJE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doc. S. Dvoršak, doc. S. Vrhovnik, doc. M. Hribernik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0226D9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A. Vesel, spec.,</w:t>
            </w:r>
            <w:r w:rsidR="00956F72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 str. svet. M. Kržič, </w:t>
            </w:r>
          </w:p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PETJE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izr. prof. P. Brodnik,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A. Dernač- Bunta, </w:t>
            </w:r>
          </w:p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M. Robavs, mag. art, doc.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T. Šterman, str. svet. I. Vombergar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spec.,  </w:t>
            </w:r>
          </w:p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 w:rsidP="00343C4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</w:t>
            </w:r>
            <w:r w:rsidR="00343C43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Dvorana AG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 xml:space="preserve">red. prof. H. Haas, zasl. prof. D. Tomšič-Srebotnjak, red. prof. T. Ognjanović, izr. prof. V. Mlinarič, </w:t>
            </w:r>
          </w:p>
          <w:p w:rsidR="00956F72" w:rsidRDefault="00956F72">
            <w:pPr>
              <w:pStyle w:val="Brezrazmikov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T. Petrač,  doc. J. Stančul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E418E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  <w:r w:rsidR="00956F72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Trnovska cerkev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R. Bauer, izr. prof. E. Mihajlović, izr. prof. B. Zagoranski, doc. L. Juhart, doc. K. Leben,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KLJUNASTA FLAVTA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E. Mihajlović,  doc. M. Bajt, 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HARMONIKA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Lajovčeva dvorana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B. Zagoranski, doc. L. Juhart, doc. K. Leben, izr. prof. R. Bauer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A. Grafenauer, red. prof. T. Rajterič,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K. Porovne-Silič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HARFA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za harfo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R. Ravnik-Kosi, doc. M. Zlobko-Vajgl,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F Avsenek</w:t>
            </w:r>
          </w:p>
        </w:tc>
      </w:tr>
      <w:tr w:rsidR="00956F72" w:rsidTr="00956F72">
        <w:trPr>
          <w:trHeight w:val="2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F. Avsenek, izr. prof. M. Skalar, doc. M. Rome </w:t>
            </w:r>
          </w:p>
        </w:tc>
      </w:tr>
      <w:tr w:rsidR="00956F72" w:rsidTr="00956F72">
        <w:trPr>
          <w:trHeight w:val="6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VIOLINA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P. Novšak, red. prof. V. Meljnikov,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mag. V. Balžalorsky, izr. prof. M. Skalar,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G. Košuta, doc. J. Podlesek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VIOLONČELO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KONTRABAS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doc. I. Škerjanec,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red. prof. Z. Marković, doc. J. Stadler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Korepeticije 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svet. M. Pucelj, str. svet. M. Klinar, um. sod. M. Urbanč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FLAVTA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K. Šantl-Zupan, red. prof. M. Zupan,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M. Grahek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um. sod. M. Urbanč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OBOA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FAGOT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B. Rogelja, red. prof. K. Šantl-Zupan, Korepeticije: str. svet. B. Karuza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M. Šarc, doc. Z. Mitev</w:t>
            </w:r>
          </w:p>
          <w:p w:rsidR="00422B3D" w:rsidRDefault="00422B3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viš. str. sod. B. Pucihar</w:t>
            </w:r>
            <w:bookmarkStart w:id="0" w:name="_GoBack"/>
            <w:bookmarkEnd w:id="0"/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KLARINET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zasl. prof. S. Goričar, red. prof. J. Kotar,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A. Zupan,  red. prof. K. Šantl-Zupan,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T. Kenig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D. Čizmok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SAKSOFON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doc. M. Rogina,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doc. D. Prešiček  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sod.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Sae Lee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ROG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POZAVNA 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Hubadova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B. Lipovšek, izr. prof. D. Kranjc, doc. D. Rošker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M. Klinar, um. sod. M. Urbanč, str. sod. T. Gašperšič-Kralj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TOLKALA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za tolkala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Šurbek, red. prof. S. Arnold,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J. Kotar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T. Gašperšič-Kralj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TROBENTA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S. Arnold, izr. prof. T. Kerekeš,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B. Karuza</w:t>
            </w:r>
          </w:p>
        </w:tc>
      </w:tr>
      <w:tr w:rsidR="00956F72" w:rsidTr="00956F7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Pr="00FF6B8C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</w:pPr>
            <w:r w:rsidRPr="00FF6B8C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SAKRALNA GLASBA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pisni del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 do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prof.mag. I. Florjanc, red. prof. M. Strmčmik,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ustni del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 izr. prof. mag. I. Florjanc,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izr. prof. mag. I. Florjanc,</w:t>
            </w:r>
          </w:p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Orgle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Orgelska učilnica – soba 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izr. prof. mag. I. Florjanc,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Perestegi, </w:t>
            </w:r>
            <w:r w:rsidR="00E418E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E. Mihajlović, izr. prof. V. Mlinarič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</w:t>
            </w:r>
            <w:r w:rsidR="00E418E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R. Bauer</w:t>
            </w:r>
          </w:p>
        </w:tc>
      </w:tr>
      <w:tr w:rsidR="00956F72" w:rsidTr="00FF6B8C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FF6B8C" w:rsidTr="00285CAF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F6B8C" w:rsidRDefault="00FF6B8C">
            <w:pPr>
              <w:pStyle w:val="Brezrazmikov"/>
              <w:rPr>
                <w:rFonts w:cs="Arial"/>
                <w:sz w:val="24"/>
                <w:szCs w:val="24"/>
              </w:rPr>
            </w:pPr>
          </w:p>
          <w:p w:rsidR="00FF6B8C" w:rsidRPr="00FF6B8C" w:rsidRDefault="00FF6B8C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FF6B8C">
              <w:rPr>
                <w:rFonts w:cs="Arial"/>
                <w:sz w:val="24"/>
                <w:szCs w:val="24"/>
              </w:rPr>
              <w:t>GLASBENA PEDAGOGIKA 1. IN 2. STOP.</w:t>
            </w:r>
          </w:p>
        </w:tc>
      </w:tr>
      <w:tr w:rsidR="00956F72" w:rsidTr="00FF6B8C"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Pisni del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8.30 – 10.30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 w:rsidP="000226D9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dr.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Katarina Zadnik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doc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, strok.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svet.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 xml:space="preserve">mag. V. Šorli, 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prof.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dr. B.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Rotar-Pance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glasovnih sposobnosti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11.30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56F72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956F72">
              <w:rPr>
                <w:rFonts w:cs="Arial"/>
                <w:sz w:val="18"/>
                <w:szCs w:val="18"/>
              </w:rPr>
              <w:t>oba 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Pr="00A72327" w:rsidRDefault="000226D9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="00956F72"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prof. </w:t>
            </w:r>
            <w:r w:rsidR="00956F72" w:rsidRPr="00A72327">
              <w:rPr>
                <w:rFonts w:ascii="Times New Roman" w:hAnsi="Times New Roman"/>
                <w:b w:val="0"/>
                <w:sz w:val="18"/>
                <w:szCs w:val="18"/>
              </w:rPr>
              <w:t>U.Pompe,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956F72" w:rsidRPr="00A72327">
              <w:rPr>
                <w:rFonts w:ascii="Times New Roman" w:hAnsi="Times New Roman"/>
                <w:b w:val="0"/>
                <w:sz w:val="18"/>
                <w:szCs w:val="18"/>
              </w:rPr>
              <w:t>doc. S.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956F72" w:rsidRPr="00A72327">
              <w:rPr>
                <w:rFonts w:ascii="Times New Roman" w:hAnsi="Times New Roman"/>
                <w:b w:val="0"/>
                <w:sz w:val="18"/>
                <w:szCs w:val="18"/>
              </w:rPr>
              <w:t>Vrhovnik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Razgovor s kandidati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Pr="00A72327" w:rsidRDefault="000226D9" w:rsidP="000226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red.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prof. dr. D.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 xml:space="preserve">Koter, 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Katarina Zadnik</w:t>
            </w:r>
            <w:r>
              <w:rPr>
                <w:rFonts w:ascii="Times New Roman" w:hAnsi="Times New Roman"/>
                <w:sz w:val="18"/>
                <w:szCs w:val="18"/>
              </w:rPr>
              <w:t>, doc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956F72" w:rsidRPr="00A72327" w:rsidRDefault="000226D9" w:rsidP="000226D9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prof.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dr. B.Rotar-Pance</w:t>
            </w:r>
          </w:p>
        </w:tc>
      </w:tr>
      <w:tr w:rsidR="000226D9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Klavir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0226D9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 w:rsidP="000226D9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 </w:t>
            </w:r>
          </w:p>
          <w:p w:rsidR="000226D9" w:rsidRPr="000226D9" w:rsidRDefault="000226D9" w:rsidP="000226D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26D9">
              <w:rPr>
                <w:sz w:val="18"/>
                <w:szCs w:val="18"/>
              </w:rPr>
              <w:t>str. svet. B. Pavlinc</w:t>
            </w:r>
          </w:p>
        </w:tc>
      </w:tr>
    </w:tbl>
    <w:p w:rsidR="00956F72" w:rsidRDefault="00956F72" w:rsidP="00956F72"/>
    <w:p w:rsidR="008A33D6" w:rsidRDefault="008A33D6" w:rsidP="00956F72"/>
    <w:sectPr w:rsidR="008A33D6" w:rsidSect="00956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72"/>
    <w:rsid w:val="000226D9"/>
    <w:rsid w:val="002156A9"/>
    <w:rsid w:val="00343C43"/>
    <w:rsid w:val="00422B3D"/>
    <w:rsid w:val="00510DFB"/>
    <w:rsid w:val="006A36D9"/>
    <w:rsid w:val="008A33D6"/>
    <w:rsid w:val="00956F72"/>
    <w:rsid w:val="00E418E9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5C8B-F388-4FA8-8704-CABEAAF2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6F7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56F7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956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11</cp:revision>
  <dcterms:created xsi:type="dcterms:W3CDTF">2016-05-24T14:03:00Z</dcterms:created>
  <dcterms:modified xsi:type="dcterms:W3CDTF">2016-06-13T13:43:00Z</dcterms:modified>
</cp:coreProperties>
</file>