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DEC" w:rsidRDefault="00840DEC">
      <w:pPr>
        <w:pStyle w:val="Naslov"/>
      </w:pPr>
      <w:r>
        <w:t>PRVOSTOPENJSKI UNIVERZITETNI ŠTUDIJSKI PROGRAM</w:t>
      </w:r>
    </w:p>
    <w:p w:rsidR="00840DEC" w:rsidRDefault="00840DEC">
      <w:pPr>
        <w:pStyle w:val="Podnaslov"/>
      </w:pPr>
      <w:r>
        <w:t>GLASBENA PEDAGOGIKA</w:t>
      </w:r>
    </w:p>
    <w:p w:rsidR="00840DEC" w:rsidRDefault="00840DEC">
      <w:pPr>
        <w:jc w:val="center"/>
      </w:pPr>
      <w:r>
        <w:t>UNIVERZA V LJUBLJANI, AKADEMIJA ZA GLASBO</w:t>
      </w:r>
    </w:p>
    <w:p w:rsidR="00840DEC" w:rsidRDefault="00840DEC">
      <w:pPr>
        <w:jc w:val="center"/>
      </w:pPr>
    </w:p>
    <w:p w:rsidR="00840DEC" w:rsidRDefault="00840DEC">
      <w:pPr>
        <w:rPr>
          <w:b/>
          <w:bCs/>
        </w:rPr>
      </w:pPr>
    </w:p>
    <w:p w:rsidR="00840DEC" w:rsidRDefault="00840DEC">
      <w:pPr>
        <w:numPr>
          <w:ilvl w:val="0"/>
          <w:numId w:val="2"/>
        </w:numPr>
      </w:pPr>
      <w:r>
        <w:rPr>
          <w:b/>
          <w:bCs/>
        </w:rPr>
        <w:t>Podatki o študijskem programu</w:t>
      </w:r>
    </w:p>
    <w:p w:rsidR="00840DEC" w:rsidRDefault="00840DEC"/>
    <w:p w:rsidR="00840DEC" w:rsidRPr="00346348" w:rsidRDefault="00840DEC">
      <w:pPr>
        <w:numPr>
          <w:ilvl w:val="0"/>
          <w:numId w:val="4"/>
        </w:numPr>
        <w:rPr>
          <w:bCs/>
        </w:rPr>
      </w:pPr>
      <w:r w:rsidRPr="00346348">
        <w:rPr>
          <w:bCs/>
        </w:rPr>
        <w:t xml:space="preserve">ime programa: </w:t>
      </w:r>
      <w:r w:rsidRPr="00346348">
        <w:rPr>
          <w:bCs/>
          <w:i/>
          <w:iCs/>
        </w:rPr>
        <w:t>Prvostopenjski univerzitetni študijski program Glasbena pedagogika</w:t>
      </w:r>
      <w:r w:rsidRPr="00346348">
        <w:rPr>
          <w:bCs/>
        </w:rPr>
        <w:t xml:space="preserve"> </w:t>
      </w:r>
    </w:p>
    <w:p w:rsidR="00840DEC" w:rsidRPr="00346348" w:rsidRDefault="00840DEC">
      <w:pPr>
        <w:rPr>
          <w:bCs/>
        </w:rPr>
      </w:pPr>
    </w:p>
    <w:p w:rsidR="00840DEC" w:rsidRPr="00346348" w:rsidRDefault="00840DEC">
      <w:pPr>
        <w:numPr>
          <w:ilvl w:val="0"/>
          <w:numId w:val="4"/>
        </w:numPr>
        <w:rPr>
          <w:bCs/>
          <w:i/>
          <w:iCs/>
        </w:rPr>
      </w:pPr>
      <w:r w:rsidRPr="00346348">
        <w:rPr>
          <w:bCs/>
        </w:rPr>
        <w:t xml:space="preserve">trajanje programa:  </w:t>
      </w:r>
      <w:r w:rsidRPr="00346348">
        <w:rPr>
          <w:bCs/>
          <w:i/>
          <w:iCs/>
        </w:rPr>
        <w:t>3 leta (6 semestrov)</w:t>
      </w:r>
    </w:p>
    <w:p w:rsidR="00840DEC" w:rsidRPr="00346348" w:rsidRDefault="00840DEC">
      <w:pPr>
        <w:rPr>
          <w:bCs/>
        </w:rPr>
      </w:pPr>
    </w:p>
    <w:p w:rsidR="00840DEC" w:rsidRPr="00346348" w:rsidRDefault="00840DEC">
      <w:pPr>
        <w:numPr>
          <w:ilvl w:val="0"/>
          <w:numId w:val="4"/>
        </w:numPr>
        <w:rPr>
          <w:bCs/>
          <w:i/>
          <w:iCs/>
        </w:rPr>
      </w:pPr>
      <w:r w:rsidRPr="00346348">
        <w:rPr>
          <w:bCs/>
        </w:rPr>
        <w:t xml:space="preserve">število ECTS:  </w:t>
      </w:r>
      <w:r w:rsidRPr="00346348">
        <w:rPr>
          <w:bCs/>
          <w:i/>
          <w:iCs/>
        </w:rPr>
        <w:t>180</w:t>
      </w:r>
    </w:p>
    <w:p w:rsidR="00840DEC" w:rsidRPr="00346348" w:rsidRDefault="00840DEC">
      <w:pPr>
        <w:rPr>
          <w:bCs/>
        </w:rPr>
      </w:pPr>
    </w:p>
    <w:p w:rsidR="00840DEC" w:rsidRPr="00346348" w:rsidRDefault="00840DEC">
      <w:pPr>
        <w:numPr>
          <w:ilvl w:val="0"/>
          <w:numId w:val="4"/>
        </w:numPr>
        <w:rPr>
          <w:bCs/>
          <w:i/>
          <w:iCs/>
        </w:rPr>
      </w:pPr>
      <w:r w:rsidRPr="00346348">
        <w:rPr>
          <w:bCs/>
        </w:rPr>
        <w:t xml:space="preserve">navedba smeri, modulov: </w:t>
      </w:r>
      <w:r w:rsidRPr="00346348">
        <w:rPr>
          <w:bCs/>
          <w:i/>
          <w:iCs/>
        </w:rPr>
        <w:t>nima smeri</w:t>
      </w:r>
    </w:p>
    <w:p w:rsidR="00840DEC" w:rsidRDefault="00840DEC">
      <w:pPr>
        <w:pStyle w:val="Telobesedila"/>
        <w:ind w:left="1416"/>
        <w:rPr>
          <w:b w:val="0"/>
          <w:bCs w:val="0"/>
          <w:i/>
          <w:iCs/>
        </w:rPr>
      </w:pPr>
    </w:p>
    <w:p w:rsidR="00840DEC" w:rsidRPr="00346348" w:rsidRDefault="00346348">
      <w:pPr>
        <w:rPr>
          <w:bCs/>
          <w:i/>
          <w:iCs/>
        </w:rPr>
      </w:pPr>
      <w:r>
        <w:rPr>
          <w:b/>
          <w:bCs/>
        </w:rPr>
        <w:t xml:space="preserve">      </w:t>
      </w:r>
      <w:r w:rsidR="00840DEC">
        <w:rPr>
          <w:b/>
          <w:bCs/>
        </w:rPr>
        <w:t xml:space="preserve">Strokovni naslov diplomanta:  </w:t>
      </w:r>
      <w:r w:rsidR="00840DEC" w:rsidRPr="00346348">
        <w:rPr>
          <w:bCs/>
          <w:i/>
          <w:iCs/>
        </w:rPr>
        <w:t>profesor glasbe – glasbeni pedagog (UN)</w:t>
      </w:r>
    </w:p>
    <w:p w:rsidR="00840DEC" w:rsidRPr="00346348" w:rsidRDefault="00840DEC">
      <w:pPr>
        <w:rPr>
          <w:bCs/>
          <w:i/>
          <w:iCs/>
        </w:rPr>
      </w:pPr>
      <w:r w:rsidRPr="00346348">
        <w:rPr>
          <w:bCs/>
          <w:i/>
          <w:iCs/>
        </w:rPr>
        <w:t xml:space="preserve">                                               </w:t>
      </w:r>
      <w:r w:rsidR="00346348">
        <w:rPr>
          <w:bCs/>
          <w:i/>
          <w:iCs/>
        </w:rPr>
        <w:t xml:space="preserve">      </w:t>
      </w:r>
      <w:r w:rsidRPr="00346348">
        <w:rPr>
          <w:bCs/>
          <w:i/>
          <w:iCs/>
        </w:rPr>
        <w:t xml:space="preserve">     profesorica glasbe – glasbena pedagoginja (UN)</w:t>
      </w:r>
    </w:p>
    <w:p w:rsidR="00346348" w:rsidRDefault="00346348" w:rsidP="00346348">
      <w:pPr>
        <w:rPr>
          <w:lang w:eastAsia="en-US"/>
        </w:rPr>
      </w:pPr>
    </w:p>
    <w:p w:rsidR="00840DEC" w:rsidRPr="00346348" w:rsidRDefault="00346348" w:rsidP="00346348">
      <w:pPr>
        <w:rPr>
          <w:bCs/>
          <w:i/>
          <w:iCs/>
        </w:rPr>
      </w:pPr>
      <w:r>
        <w:rPr>
          <w:bCs/>
        </w:rPr>
        <w:t xml:space="preserve">      </w:t>
      </w:r>
      <w:r w:rsidR="00840DEC" w:rsidRPr="00346348">
        <w:rPr>
          <w:bCs/>
        </w:rPr>
        <w:t xml:space="preserve">Okrajšava: </w:t>
      </w:r>
      <w:r w:rsidR="00840DEC" w:rsidRPr="00346348">
        <w:rPr>
          <w:bCs/>
          <w:i/>
          <w:iCs/>
        </w:rPr>
        <w:t>prof. gl. – gl. ped. (UN)</w:t>
      </w:r>
    </w:p>
    <w:p w:rsidR="00840DEC" w:rsidRDefault="00840DEC">
      <w:pPr>
        <w:rPr>
          <w:b/>
          <w:bCs/>
        </w:rPr>
      </w:pPr>
    </w:p>
    <w:p w:rsidR="00840DEC" w:rsidRDefault="00840DEC">
      <w:pPr>
        <w:numPr>
          <w:ilvl w:val="1"/>
          <w:numId w:val="4"/>
        </w:numPr>
        <w:rPr>
          <w:b/>
          <w:bCs/>
        </w:rPr>
      </w:pPr>
      <w:r>
        <w:rPr>
          <w:b/>
          <w:bCs/>
        </w:rPr>
        <w:t>Temeljni cilji programa in splošne kompetence</w:t>
      </w:r>
    </w:p>
    <w:p w:rsidR="00840DEC" w:rsidRDefault="00840DEC"/>
    <w:p w:rsidR="00840DEC" w:rsidRDefault="00840DEC">
      <w:pPr>
        <w:pStyle w:val="Telobesedila"/>
        <w:rPr>
          <w:b w:val="0"/>
          <w:bCs w:val="0"/>
        </w:rPr>
      </w:pPr>
      <w:r>
        <w:rPr>
          <w:b w:val="0"/>
          <w:bCs w:val="0"/>
        </w:rPr>
        <w:t>Temeljni cilj prvostopenjskega  programa glasbena pedagogika je usposobiti študenta za načrtovanje in izvajanje glasbene vzgoje in zborovskega petja na osnovnošolski in srednješolski ravni splošnega izobraževanja ter programov na predšolski ravni v glasbenem šolstvu pod mentorstvom učitelja. Prav tako ga usposablja za načrtovanje in izvajanje programov za druge ciljne skupine na področju neformalnega izobraževanja ter za sodelovanje v timskem delu z učitelji, starši in drugimi strokovnimi delavci. Z uspešno zaključenim programom je diplomant usposobljen za nadaljevanje študija na drugostopenjskem magistrskem programu glasbene pedagogike, s katerim pridobi kompetence za samostojno opravljanje poklica učitelja glasbe v splošnem šolstvu (osnovna šola, srednja šola) in v glasbenem šolstvu (programi na predšolski stopnji, predmeta nauk o glasbi in solfeggio v glasbeni šoli). Pridobljene kompetence mu omogočajo tudi sodelovanje v profesionalnih kulturnih ustanovah (organizacija in vodenje glasbeno-kulturnih dogodkov), na področju glasbeno-amaterskih dejavnosti (zborovodstvo, glasbena animacija, vodenje glasbenih dejavnosti) in v medijih (delovanje v uredništvih in redakcijah različnih medijev v povezavi z glasbo in glasbenim izobraževanjem).</w:t>
      </w:r>
    </w:p>
    <w:p w:rsidR="00840DEC" w:rsidRDefault="00840DEC">
      <w:pPr>
        <w:pStyle w:val="Telobesedila"/>
        <w:rPr>
          <w:b w:val="0"/>
          <w:bCs w:val="0"/>
          <w:iCs/>
          <w:szCs w:val="24"/>
        </w:rPr>
      </w:pPr>
    </w:p>
    <w:p w:rsidR="00840DEC" w:rsidRDefault="00840DEC">
      <w:pPr>
        <w:pStyle w:val="Telobesedila"/>
        <w:rPr>
          <w:b w:val="0"/>
          <w:bCs w:val="0"/>
          <w:iCs/>
          <w:szCs w:val="24"/>
        </w:rPr>
      </w:pPr>
    </w:p>
    <w:p w:rsidR="00840DEC" w:rsidRDefault="00840DEC">
      <w:pPr>
        <w:pStyle w:val="Telobesedila"/>
        <w:rPr>
          <w:iCs/>
          <w:szCs w:val="24"/>
        </w:rPr>
      </w:pPr>
      <w:r>
        <w:rPr>
          <w:iCs/>
          <w:szCs w:val="24"/>
        </w:rPr>
        <w:t>Splošne kompetence:</w:t>
      </w:r>
    </w:p>
    <w:p w:rsidR="00840DEC" w:rsidRDefault="00840DEC">
      <w:pPr>
        <w:pStyle w:val="Telobesedila"/>
        <w:numPr>
          <w:ilvl w:val="0"/>
          <w:numId w:val="6"/>
        </w:numPr>
        <w:rPr>
          <w:b w:val="0"/>
          <w:bCs w:val="0"/>
        </w:rPr>
      </w:pPr>
      <w:r>
        <w:rPr>
          <w:b w:val="0"/>
          <w:bCs w:val="0"/>
        </w:rPr>
        <w:t xml:space="preserve">strokovno znanje pridobljeno s študijem glasbeno-reproduktivnih, produktivnih, muzikoloških in glasbeno-pedagoških </w:t>
      </w:r>
      <w:r>
        <w:rPr>
          <w:b w:val="0"/>
          <w:bCs w:val="0"/>
          <w:iCs/>
          <w:szCs w:val="24"/>
        </w:rPr>
        <w:t xml:space="preserve">disciplin, </w:t>
      </w:r>
    </w:p>
    <w:p w:rsidR="00840DEC" w:rsidRDefault="00840DEC">
      <w:pPr>
        <w:pStyle w:val="Telobesedila"/>
        <w:numPr>
          <w:ilvl w:val="0"/>
          <w:numId w:val="6"/>
        </w:numPr>
      </w:pPr>
      <w:r>
        <w:rPr>
          <w:b w:val="0"/>
          <w:bCs w:val="0"/>
        </w:rPr>
        <w:t>sintetično, analitično, ustvarjalno mišljenje in reševanje problemov ter fleksibilna uporaba znanja v praksi,</w:t>
      </w:r>
    </w:p>
    <w:p w:rsidR="00840DEC" w:rsidRDefault="00840DEC">
      <w:pPr>
        <w:numPr>
          <w:ilvl w:val="0"/>
          <w:numId w:val="8"/>
        </w:numPr>
        <w:jc w:val="both"/>
        <w:rPr>
          <w:bCs/>
        </w:rPr>
      </w:pPr>
      <w:r>
        <w:rPr>
          <w:bCs/>
        </w:rPr>
        <w:t>iniciativnost/ambicioznost, vrednota stalnega osebnega napredovanja in strokovnega izpopolnjevanja,</w:t>
      </w:r>
    </w:p>
    <w:p w:rsidR="00840DEC" w:rsidRDefault="00840DEC">
      <w:pPr>
        <w:numPr>
          <w:ilvl w:val="0"/>
          <w:numId w:val="8"/>
        </w:numPr>
        <w:jc w:val="both"/>
        <w:rPr>
          <w:bCs/>
        </w:rPr>
      </w:pPr>
      <w:r>
        <w:rPr>
          <w:bCs/>
        </w:rPr>
        <w:t>občutljivost (osveščenost) za naravno in družbeno okolje, nacionalno kulturo, dediščino, identiteto, multikulturnost in nediskriminativnost,</w:t>
      </w:r>
    </w:p>
    <w:p w:rsidR="00840DEC" w:rsidRDefault="00840DEC">
      <w:pPr>
        <w:numPr>
          <w:ilvl w:val="0"/>
          <w:numId w:val="8"/>
        </w:numPr>
        <w:jc w:val="both"/>
        <w:rPr>
          <w:bCs/>
        </w:rPr>
      </w:pPr>
      <w:r>
        <w:rPr>
          <w:bCs/>
        </w:rPr>
        <w:t>sposobnost za upravljanje s časom, za samostojno načrtovanje, za samokontrolo izvajanja načrtov  in za uporabo IKT v vzgoji in izobraževanju,</w:t>
      </w:r>
    </w:p>
    <w:p w:rsidR="00840DEC" w:rsidRDefault="00840DEC">
      <w:pPr>
        <w:numPr>
          <w:ilvl w:val="0"/>
          <w:numId w:val="8"/>
        </w:numPr>
        <w:jc w:val="both"/>
        <w:rPr>
          <w:bCs/>
        </w:rPr>
      </w:pPr>
      <w:r>
        <w:rPr>
          <w:bCs/>
        </w:rPr>
        <w:t>poznavanje in razumevanje socialnih sistemov, posebej procesov v vzgoji in izobraževanju,</w:t>
      </w:r>
    </w:p>
    <w:p w:rsidR="00840DEC" w:rsidRDefault="00840DEC">
      <w:pPr>
        <w:numPr>
          <w:ilvl w:val="0"/>
          <w:numId w:val="8"/>
        </w:numPr>
        <w:jc w:val="both"/>
        <w:rPr>
          <w:bCs/>
        </w:rPr>
      </w:pPr>
      <w:r>
        <w:rPr>
          <w:bCs/>
        </w:rPr>
        <w:t>sposobnost za sodelovalno/timsko delo ter občutljivost za ljudi in socialne situacije,</w:t>
      </w:r>
    </w:p>
    <w:p w:rsidR="00840DEC" w:rsidRDefault="00840DEC">
      <w:pPr>
        <w:numPr>
          <w:ilvl w:val="0"/>
          <w:numId w:val="8"/>
        </w:numPr>
        <w:jc w:val="both"/>
        <w:rPr>
          <w:b/>
          <w:bCs/>
          <w:sz w:val="22"/>
          <w:szCs w:val="22"/>
        </w:rPr>
      </w:pPr>
      <w:r>
        <w:rPr>
          <w:bCs/>
        </w:rPr>
        <w:t>poznavanje in razumevanje razvojnih zakonitosti, razlik in potreb posameznika,</w:t>
      </w:r>
    </w:p>
    <w:p w:rsidR="00840DEC" w:rsidRDefault="00840DEC">
      <w:pPr>
        <w:pStyle w:val="Telobesedila"/>
        <w:numPr>
          <w:ilvl w:val="0"/>
          <w:numId w:val="8"/>
        </w:numPr>
        <w:rPr>
          <w:b w:val="0"/>
          <w:bCs w:val="0"/>
          <w:iCs/>
          <w:szCs w:val="24"/>
        </w:rPr>
      </w:pPr>
      <w:r>
        <w:rPr>
          <w:b w:val="0"/>
          <w:bCs w:val="0"/>
        </w:rPr>
        <w:t>razumevanje individualnih vrednot in vrednostnih sistemov, obvladovanje profesionalno-etničnih vprašanj.</w:t>
      </w:r>
    </w:p>
    <w:p w:rsidR="00840DEC" w:rsidRDefault="00840DEC">
      <w:pPr>
        <w:pStyle w:val="Telobesedila"/>
        <w:ind w:left="737"/>
        <w:rPr>
          <w:b w:val="0"/>
          <w:bCs w:val="0"/>
          <w:iCs/>
          <w:szCs w:val="24"/>
        </w:rPr>
      </w:pPr>
    </w:p>
    <w:p w:rsidR="00840DEC" w:rsidRDefault="00840DEC">
      <w:pPr>
        <w:numPr>
          <w:ilvl w:val="1"/>
          <w:numId w:val="4"/>
        </w:numPr>
        <w:rPr>
          <w:b/>
          <w:bCs/>
        </w:rPr>
      </w:pPr>
      <w:r>
        <w:rPr>
          <w:b/>
          <w:bCs/>
        </w:rPr>
        <w:t>Pogoji za vpis in merila za izbiro ob omejitvi vpisa</w:t>
      </w:r>
    </w:p>
    <w:p w:rsidR="00840DEC" w:rsidRDefault="00840DEC"/>
    <w:p w:rsidR="00840DEC" w:rsidRDefault="00840DEC">
      <w:pPr>
        <w:pStyle w:val="Telobesedila2"/>
      </w:pPr>
      <w:r>
        <w:t xml:space="preserve">Pogoji za vpis v program so določeni v skladu s členoma 38 in 38b Zakona o visokem šolstvu  ter s 115 členom statuta Univerze v Ljubljani. </w:t>
      </w:r>
    </w:p>
    <w:p w:rsidR="00840DEC" w:rsidRDefault="00840DEC">
      <w:pPr>
        <w:pStyle w:val="Telobesedila2"/>
      </w:pPr>
      <w:r>
        <w:t xml:space="preserve">V prvostopenjski univerzitetni študijski program </w:t>
      </w:r>
      <w:r>
        <w:rPr>
          <w:i/>
          <w:iCs/>
        </w:rPr>
        <w:t>Glasbena pedagogika</w:t>
      </w:r>
      <w:r>
        <w:t xml:space="preserve"> se lahko vpiše:</w:t>
      </w:r>
    </w:p>
    <w:p w:rsidR="00840DEC" w:rsidRDefault="00840DEC">
      <w:pPr>
        <w:pStyle w:val="Telobesedila2"/>
        <w:numPr>
          <w:ilvl w:val="0"/>
          <w:numId w:val="10"/>
        </w:numPr>
      </w:pPr>
      <w:r>
        <w:t>kdor je opravil maturo na programih umetniške gimnazije glasbene smeri ali maturo na drugih gimnazijskih programih</w:t>
      </w:r>
    </w:p>
    <w:p w:rsidR="00840DEC" w:rsidRDefault="00840DEC">
      <w:pPr>
        <w:pStyle w:val="Telobesedila2"/>
        <w:numPr>
          <w:ilvl w:val="0"/>
          <w:numId w:val="10"/>
        </w:numPr>
      </w:pPr>
      <w:r>
        <w:t>kdor je opravil poklicno maturo v kateremkoli srednješolskem programu in izpit iz maturitetnega predmeta glasba</w:t>
      </w:r>
    </w:p>
    <w:p w:rsidR="00840DEC" w:rsidRDefault="00840DEC">
      <w:pPr>
        <w:pStyle w:val="Telobesedila2"/>
        <w:numPr>
          <w:ilvl w:val="0"/>
          <w:numId w:val="10"/>
        </w:numPr>
      </w:pPr>
      <w:r>
        <w:t>kdor je pred 1.6.1995 končal katerikoli štiriletni srednješolski program.</w:t>
      </w:r>
    </w:p>
    <w:p w:rsidR="00840DEC" w:rsidRDefault="00840DEC">
      <w:pPr>
        <w:pStyle w:val="Telobesedila2"/>
      </w:pPr>
    </w:p>
    <w:p w:rsidR="00840DEC" w:rsidRDefault="00840DEC">
      <w:pPr>
        <w:pStyle w:val="Telobesedila2"/>
        <w:jc w:val="both"/>
      </w:pPr>
      <w:r>
        <w:t>Vsi kandidati morajo opraviti sprejemni preizkus, s katerim se preverjajo njihova glasbena znanja, glasbeno-umetniška nadarjenost in pedagoške preddispozicije v skladu z določili, objavljenimi v vsakoletnem Razpisu za vpis Ministrstva za znanost in visoko šolstvo RS.</w:t>
      </w:r>
    </w:p>
    <w:p w:rsidR="00840DEC" w:rsidRDefault="00840DEC">
      <w:pPr>
        <w:pStyle w:val="Telobesedila2"/>
      </w:pPr>
    </w:p>
    <w:p w:rsidR="00840DEC" w:rsidRDefault="00840DEC">
      <w:pPr>
        <w:pStyle w:val="Telobesedila2"/>
      </w:pPr>
      <w:r>
        <w:t xml:space="preserve">V primeru omejitve vpisa  bodo kandidati iz točke </w:t>
      </w:r>
    </w:p>
    <w:p w:rsidR="00840DEC" w:rsidRDefault="00840DEC">
      <w:pPr>
        <w:pStyle w:val="Telobesedila2"/>
      </w:pPr>
      <w:r>
        <w:t>a) in c) izbrani glede na:</w:t>
      </w:r>
    </w:p>
    <w:p w:rsidR="00840DEC" w:rsidRDefault="00840DEC">
      <w:pPr>
        <w:pStyle w:val="Telobesedila2"/>
        <w:numPr>
          <w:ilvl w:val="0"/>
          <w:numId w:val="12"/>
        </w:numPr>
      </w:pPr>
      <w:r>
        <w:t>uspeh na sprejemnem preizkusu 80 % točk;</w:t>
      </w:r>
    </w:p>
    <w:p w:rsidR="00840DEC" w:rsidRDefault="00840DEC">
      <w:pPr>
        <w:pStyle w:val="Telobesedila2"/>
        <w:numPr>
          <w:ilvl w:val="0"/>
          <w:numId w:val="12"/>
        </w:numPr>
      </w:pPr>
      <w:r>
        <w:t>splošni uspeh pri maturi oziroma zaključnem izpitu 15 % točk;</w:t>
      </w:r>
    </w:p>
    <w:p w:rsidR="00840DEC" w:rsidRDefault="00840DEC">
      <w:pPr>
        <w:pStyle w:val="Telobesedila2"/>
        <w:numPr>
          <w:ilvl w:val="0"/>
          <w:numId w:val="12"/>
        </w:numPr>
      </w:pPr>
      <w:r>
        <w:t>splošni uspeh v 3. in 4. letniku 5 % točk;</w:t>
      </w:r>
    </w:p>
    <w:p w:rsidR="00840DEC" w:rsidRDefault="00840DEC">
      <w:pPr>
        <w:pStyle w:val="Telobesedila2"/>
      </w:pPr>
      <w:r>
        <w:t>Kandidati iz točke b) izbrani glede na:</w:t>
      </w:r>
    </w:p>
    <w:p w:rsidR="00840DEC" w:rsidRDefault="00840DEC">
      <w:pPr>
        <w:pStyle w:val="Telobesedila2"/>
        <w:numPr>
          <w:ilvl w:val="0"/>
          <w:numId w:val="12"/>
        </w:numPr>
      </w:pPr>
      <w:r>
        <w:t>uspeh na sprejemnem preizkusu 80 % točk;</w:t>
      </w:r>
    </w:p>
    <w:p w:rsidR="00840DEC" w:rsidRDefault="00840DEC">
      <w:pPr>
        <w:pStyle w:val="Telobesedila2"/>
        <w:numPr>
          <w:ilvl w:val="0"/>
          <w:numId w:val="12"/>
        </w:numPr>
      </w:pPr>
      <w:r>
        <w:lastRenderedPageBreak/>
        <w:t>splošni uspeh pri poklicni maturi 10 % točk;</w:t>
      </w:r>
    </w:p>
    <w:p w:rsidR="00840DEC" w:rsidRDefault="00840DEC">
      <w:pPr>
        <w:pStyle w:val="Telobesedila2"/>
        <w:numPr>
          <w:ilvl w:val="0"/>
          <w:numId w:val="12"/>
        </w:numPr>
      </w:pPr>
      <w:r>
        <w:t>splošni uspeh v 3. in 4. letniku 5 % točk;</w:t>
      </w:r>
    </w:p>
    <w:p w:rsidR="00840DEC" w:rsidRDefault="00840DEC">
      <w:pPr>
        <w:pStyle w:val="Telobesedila2"/>
        <w:numPr>
          <w:ilvl w:val="0"/>
          <w:numId w:val="12"/>
        </w:numPr>
      </w:pPr>
      <w:r>
        <w:t>uspeh pri maturitetnem predmetu 5 % točk.</w:t>
      </w:r>
    </w:p>
    <w:p w:rsidR="00840DEC" w:rsidRDefault="00840DEC">
      <w:pPr>
        <w:pStyle w:val="Telobesedila2"/>
      </w:pPr>
    </w:p>
    <w:p w:rsidR="00840DEC" w:rsidRDefault="00840DEC">
      <w:pPr>
        <w:pStyle w:val="Telobesedila2"/>
      </w:pPr>
      <w:r>
        <w:t>Natančna določila so vsako leto objavljena v Razpisu za vpis, ki ga objavi Ministrstvo za znanost in visoko šolstvo RS. Predvideno število vpisnih mest je 30.</w:t>
      </w:r>
    </w:p>
    <w:p w:rsidR="00840DEC" w:rsidRDefault="00840DEC">
      <w:pPr>
        <w:pStyle w:val="Telobesedila2"/>
        <w:rPr>
          <w:szCs w:val="20"/>
        </w:rPr>
      </w:pPr>
    </w:p>
    <w:p w:rsidR="00840DEC" w:rsidRDefault="00840DEC">
      <w:pPr>
        <w:pStyle w:val="Telobesedila2"/>
        <w:numPr>
          <w:ilvl w:val="1"/>
          <w:numId w:val="4"/>
        </w:numPr>
        <w:rPr>
          <w:b/>
          <w:bCs/>
          <w:szCs w:val="20"/>
        </w:rPr>
      </w:pPr>
      <w:r>
        <w:rPr>
          <w:b/>
          <w:bCs/>
          <w:szCs w:val="20"/>
        </w:rPr>
        <w:t>Merila za priznavanje znanj in spretnosti, pridobljenih pred vpisom v program</w:t>
      </w:r>
    </w:p>
    <w:p w:rsidR="00840DEC" w:rsidRDefault="00840DEC">
      <w:pPr>
        <w:pStyle w:val="Telobesedila2"/>
        <w:rPr>
          <w:b/>
          <w:bCs/>
          <w:szCs w:val="20"/>
        </w:rPr>
      </w:pPr>
    </w:p>
    <w:p w:rsidR="00840DEC" w:rsidRDefault="00840DEC">
      <w:pPr>
        <w:jc w:val="both"/>
      </w:pPr>
      <w:r>
        <w:rPr>
          <w:color w:val="000000"/>
        </w:rPr>
        <w:t xml:space="preserve">V skladu z 9. členom Meril za akreditacijo visokošolskih zavodov in študijskih programov </w:t>
      </w:r>
      <w:r>
        <w:t xml:space="preserve"> </w:t>
      </w:r>
      <w:r>
        <w:rPr>
          <w:color w:val="000000"/>
        </w:rPr>
        <w:t>lahko visokošolski zavod kandidatom priznava pridobljeno znanje, usposobljenost ali zmožnosti, ki po vsebini in zahtevnosti v celoti ali deloma ustrezajo splošnim oz. predmetnospecifičnim kompetencam, določenim v študijskem programu. Priznano znanje, usposobljenost ali zmožnosti se lahko upoštevajo kot opravljena študijska obveznost.</w:t>
      </w:r>
      <w:r>
        <w:t xml:space="preserve"> </w:t>
      </w:r>
    </w:p>
    <w:p w:rsidR="00840DEC" w:rsidRDefault="00840DEC">
      <w:pPr>
        <w:ind w:left="360"/>
        <w:jc w:val="both"/>
      </w:pPr>
    </w:p>
    <w:p w:rsidR="00840DEC" w:rsidRDefault="00840DEC">
      <w:pPr>
        <w:jc w:val="both"/>
      </w:pPr>
      <w:r>
        <w:t xml:space="preserve">Študijske obveznosti se priznajo na osnovi vloge, ki jo vlagatelj naslovi na Komisijo za študijske zadeve. Vloga mora vsebovati: </w:t>
      </w:r>
    </w:p>
    <w:p w:rsidR="00840DEC" w:rsidRDefault="00840DEC">
      <w:pPr>
        <w:numPr>
          <w:ilvl w:val="0"/>
          <w:numId w:val="14"/>
        </w:numPr>
        <w:jc w:val="both"/>
      </w:pPr>
      <w:r>
        <w:t xml:space="preserve">izpolnjen obrazec za priznavanje študijskih obveznosti Akademije za glasbo, </w:t>
      </w:r>
    </w:p>
    <w:p w:rsidR="00840DEC" w:rsidRDefault="00840DEC">
      <w:pPr>
        <w:numPr>
          <w:ilvl w:val="0"/>
          <w:numId w:val="14"/>
        </w:numPr>
        <w:jc w:val="both"/>
      </w:pPr>
      <w:r>
        <w:t>potrdilo ustanove o opravljeni študijski obveznosti, ki je predmet  priznavanja ali ustrezno spričevalo oziroma listino,</w:t>
      </w:r>
    </w:p>
    <w:p w:rsidR="00840DEC" w:rsidRDefault="00840DEC">
      <w:pPr>
        <w:numPr>
          <w:ilvl w:val="0"/>
          <w:numId w:val="14"/>
        </w:numPr>
        <w:jc w:val="both"/>
      </w:pPr>
      <w:r>
        <w:t>učni načrt študijske obveznosti, ki je predmet priznavanja.</w:t>
      </w:r>
    </w:p>
    <w:p w:rsidR="00840DEC" w:rsidRDefault="00840DEC">
      <w:pPr>
        <w:jc w:val="both"/>
        <w:rPr>
          <w:color w:val="000000"/>
        </w:rPr>
      </w:pPr>
    </w:p>
    <w:p w:rsidR="00840DEC" w:rsidRDefault="00840DEC">
      <w:pPr>
        <w:ind w:firstLine="360"/>
        <w:jc w:val="both"/>
      </w:pPr>
      <w:r>
        <w:t xml:space="preserve">Merila za priznavanje študijskih obveznosti so naslednja: </w:t>
      </w:r>
    </w:p>
    <w:p w:rsidR="00840DEC" w:rsidRDefault="00840DEC">
      <w:pPr>
        <w:numPr>
          <w:ilvl w:val="0"/>
          <w:numId w:val="16"/>
        </w:numPr>
        <w:jc w:val="both"/>
      </w:pPr>
      <w:r>
        <w:t>primerljivost po vsebini s študijskimi obveznostmi vpisanega programa,</w:t>
      </w:r>
    </w:p>
    <w:p w:rsidR="00840DEC" w:rsidRDefault="00840DEC">
      <w:pPr>
        <w:numPr>
          <w:ilvl w:val="0"/>
          <w:numId w:val="16"/>
        </w:numPr>
        <w:jc w:val="both"/>
      </w:pPr>
      <w:r>
        <w:t xml:space="preserve">primerljivost po obsegu s študijskimi obveznostmi vpisanega programa, </w:t>
      </w:r>
    </w:p>
    <w:p w:rsidR="00840DEC" w:rsidRDefault="00840DEC">
      <w:pPr>
        <w:numPr>
          <w:ilvl w:val="0"/>
          <w:numId w:val="16"/>
        </w:numPr>
        <w:jc w:val="both"/>
      </w:pPr>
      <w:r>
        <w:t>primerljivost po kakovosti s študijskimi obveznostmi vpisanega programa.</w:t>
      </w:r>
    </w:p>
    <w:p w:rsidR="00840DEC" w:rsidRDefault="00840DEC">
      <w:pPr>
        <w:jc w:val="both"/>
      </w:pPr>
    </w:p>
    <w:p w:rsidR="00840DEC" w:rsidRDefault="00840DEC">
      <w:pPr>
        <w:jc w:val="both"/>
      </w:pPr>
      <w:r>
        <w:t xml:space="preserve">Komisija za študijske zadeve o priznavanju odloča na osnovi mnenja nosilca študijske obveznosti, ki je predmet priznavanja ter na osnovi priložene dokumentacije. O vlogi mora odločiti v 30 dneh od prejema vloge. Komisija za študijske zadeve o rešitvi vloge izda ustrezen sklep prosilcu in Študentskemu referatu. </w:t>
      </w:r>
    </w:p>
    <w:p w:rsidR="00840DEC" w:rsidRDefault="00840DEC">
      <w:pPr>
        <w:jc w:val="both"/>
      </w:pPr>
    </w:p>
    <w:p w:rsidR="00840DEC" w:rsidRDefault="00840DEC">
      <w:pPr>
        <w:jc w:val="both"/>
        <w:rPr>
          <w:rStyle w:val="Krepko"/>
          <w:b w:val="0"/>
          <w:bCs w:val="0"/>
          <w:szCs w:val="22"/>
        </w:rPr>
      </w:pPr>
      <w:r>
        <w:t xml:space="preserve">V skladu s </w:t>
      </w:r>
      <w:r>
        <w:rPr>
          <w:rStyle w:val="Krepko"/>
          <w:b w:val="0"/>
          <w:bCs w:val="0"/>
          <w:szCs w:val="22"/>
        </w:rPr>
        <w:t>Pravilnikom o postopku in merilih za priznavanje neformalno pridobljenega znanja in spretnosti, ki ga je sprejel Senat UL 29. 5. 2007 Akademija za glasbo priznava tudi neformalno pridobljena znanja in spretnosti. Pristojen organa za  priznavanje je tudi v tem primeru Komisija za študijske zadeve.</w:t>
      </w:r>
    </w:p>
    <w:p w:rsidR="00840DEC" w:rsidRDefault="00840DEC">
      <w:pPr>
        <w:jc w:val="both"/>
        <w:rPr>
          <w:rStyle w:val="Krepko"/>
          <w:b w:val="0"/>
          <w:bCs w:val="0"/>
          <w:szCs w:val="22"/>
        </w:rPr>
      </w:pPr>
    </w:p>
    <w:p w:rsidR="00840DEC" w:rsidRDefault="00840DEC">
      <w:pPr>
        <w:pStyle w:val="Telobesedila2"/>
        <w:jc w:val="both"/>
        <w:rPr>
          <w:b/>
          <w:bCs/>
        </w:rPr>
      </w:pPr>
      <w:r>
        <w:rPr>
          <w:rStyle w:val="Krepko"/>
          <w:b w:val="0"/>
          <w:bCs w:val="0"/>
          <w:szCs w:val="22"/>
        </w:rPr>
        <w:lastRenderedPageBreak/>
        <w:t xml:space="preserve">Vsa </w:t>
      </w:r>
      <w:r>
        <w:t>znanja in spretnosti, pridobljene pred vpisom v program, se v postopku priznavanja ustrezno kreditno ovrednotijo.</w:t>
      </w:r>
    </w:p>
    <w:p w:rsidR="00840DEC" w:rsidRDefault="00840DEC">
      <w:pPr>
        <w:pStyle w:val="Telobesedila2"/>
      </w:pPr>
    </w:p>
    <w:p w:rsidR="00840DEC" w:rsidRDefault="00840DEC">
      <w:pPr>
        <w:pStyle w:val="Telobesedila2"/>
        <w:numPr>
          <w:ilvl w:val="1"/>
          <w:numId w:val="4"/>
        </w:numPr>
        <w:rPr>
          <w:b/>
          <w:bCs/>
        </w:rPr>
      </w:pPr>
      <w:r>
        <w:rPr>
          <w:b/>
          <w:bCs/>
        </w:rPr>
        <w:t>Pogoji za napredovanje po programu:</w:t>
      </w:r>
    </w:p>
    <w:p w:rsidR="00840DEC" w:rsidRDefault="00840DEC">
      <w:pPr>
        <w:pStyle w:val="Telobesedila2"/>
        <w:rPr>
          <w:b/>
          <w:bCs/>
        </w:rPr>
      </w:pPr>
    </w:p>
    <w:p w:rsidR="00840DEC" w:rsidRDefault="00840DEC">
      <w:pPr>
        <w:numPr>
          <w:ilvl w:val="0"/>
          <w:numId w:val="18"/>
        </w:numPr>
        <w:jc w:val="both"/>
        <w:rPr>
          <w:color w:val="000000"/>
        </w:rPr>
      </w:pPr>
      <w:r>
        <w:rPr>
          <w:color w:val="000000"/>
        </w:rPr>
        <w:t>Obveznosti študentov in pogoji za napredovanje iz letnika v letnik:</w:t>
      </w:r>
    </w:p>
    <w:p w:rsidR="00840DEC" w:rsidRDefault="00840DEC">
      <w:pPr>
        <w:jc w:val="both"/>
        <w:rPr>
          <w:color w:val="000000"/>
        </w:rPr>
      </w:pPr>
    </w:p>
    <w:p w:rsidR="00840DEC" w:rsidRDefault="00840DEC">
      <w:pPr>
        <w:jc w:val="both"/>
        <w:rPr>
          <w:color w:val="000000"/>
        </w:rPr>
      </w:pPr>
      <w:r>
        <w:rPr>
          <w:color w:val="000000"/>
        </w:rPr>
        <w:t xml:space="preserve">Za napredovanje v 2. letnik dodiplomskega študija mora študent opraviti obveznosti v obsegu 60 ECTS, ki morajo vsebovati vse obveznosti 1. letnika glavnega in vseh obveznih predmetov. </w:t>
      </w:r>
    </w:p>
    <w:p w:rsidR="00840DEC" w:rsidRDefault="00840DEC">
      <w:pPr>
        <w:jc w:val="both"/>
        <w:rPr>
          <w:color w:val="000000"/>
        </w:rPr>
      </w:pPr>
      <w:r>
        <w:rPr>
          <w:color w:val="000000"/>
        </w:rPr>
        <w:t>Za napredovanje v 3. letnik dodiplomskega študija mora študent opraviti obveznosti v obsegu najmanj 120 ECTS, ki morajo vsebovati vse obveznosti 1. letnika in vse obveznosti 2. letnika. Študent, ki vpiše več izbirnih predmetov ( glej 3. odstavek), lahko napreduje tudi brez opravljenega 1 obveznega predmeta, če je opravil obveznosti v obsegu 120 ECTS.</w:t>
      </w:r>
    </w:p>
    <w:p w:rsidR="00840DEC" w:rsidRDefault="00840DEC">
      <w:pPr>
        <w:jc w:val="both"/>
        <w:rPr>
          <w:color w:val="FF6600"/>
        </w:rPr>
      </w:pPr>
    </w:p>
    <w:p w:rsidR="00840DEC" w:rsidRDefault="00840DEC">
      <w:pPr>
        <w:jc w:val="both"/>
        <w:rPr>
          <w:color w:val="000000"/>
        </w:rPr>
      </w:pPr>
      <w:r>
        <w:rPr>
          <w:color w:val="000000"/>
        </w:rPr>
        <w:t>Študent lahko v 1. ali 2.  letniku dodatno vpiše do  20 ECTS obveznih ali izbirnih predmetov višjega letnika, ki niso nadaljevalni obvezni strokovni predmeti iz prejšnjega  letnika. Nadaljevalni predmeti so tisti, ki imajo v imenu tudi številko 2 ali višjo (na primer Solfeggio B2 je nadaljevalni predmet Solfeggia B1). Dodatno pridobljene kredite lahko v okviru programa  prenese v višji letnik in s tem hitreje napreduje, hkrati pa ima s to možnostjo olajšano in širšo možnost izbirnosti.</w:t>
      </w:r>
    </w:p>
    <w:p w:rsidR="00840DEC" w:rsidRDefault="00840DEC">
      <w:pPr>
        <w:jc w:val="both"/>
        <w:rPr>
          <w:color w:val="FF6600"/>
        </w:rPr>
      </w:pPr>
    </w:p>
    <w:p w:rsidR="00840DEC" w:rsidRDefault="00840DEC">
      <w:pPr>
        <w:numPr>
          <w:ilvl w:val="0"/>
          <w:numId w:val="18"/>
        </w:numPr>
        <w:jc w:val="both"/>
        <w:rPr>
          <w:color w:val="000000"/>
        </w:rPr>
      </w:pPr>
      <w:r>
        <w:rPr>
          <w:color w:val="000000"/>
        </w:rPr>
        <w:t>Pogoji za ponavljanje letnika:</w:t>
      </w:r>
    </w:p>
    <w:p w:rsidR="00840DEC" w:rsidRDefault="00840DEC">
      <w:pPr>
        <w:jc w:val="both"/>
        <w:rPr>
          <w:color w:val="000000"/>
        </w:rPr>
      </w:pPr>
      <w:r>
        <w:rPr>
          <w:color w:val="000000"/>
        </w:rPr>
        <w:t>Študent mora opraviti vsaj 66 % obveznosti oz. 40 ECTS obveznosti iz letnika, ki ga ponavlja ter vse obveznosti prejšnjih letnikov.</w:t>
      </w:r>
    </w:p>
    <w:p w:rsidR="00840DEC" w:rsidRDefault="00840DEC">
      <w:pPr>
        <w:jc w:val="both"/>
        <w:rPr>
          <w:color w:val="000000"/>
        </w:rPr>
      </w:pPr>
    </w:p>
    <w:p w:rsidR="00840DEC" w:rsidRDefault="00840DEC">
      <w:pPr>
        <w:numPr>
          <w:ilvl w:val="0"/>
          <w:numId w:val="18"/>
        </w:numPr>
        <w:jc w:val="both"/>
        <w:rPr>
          <w:color w:val="000000"/>
        </w:rPr>
      </w:pPr>
      <w:r>
        <w:rPr>
          <w:color w:val="000000"/>
        </w:rPr>
        <w:t>Pogoji za podaljšanje študija:</w:t>
      </w:r>
    </w:p>
    <w:p w:rsidR="00840DEC" w:rsidRDefault="00840DEC">
      <w:pPr>
        <w:jc w:val="both"/>
      </w:pPr>
      <w:r>
        <w:t xml:space="preserve">Študent lahko študij podaljša pod pogoji, ki jih določa Statut Univerze v 153. členu </w:t>
      </w:r>
      <w:r>
        <w:rPr>
          <w:szCs w:val="22"/>
        </w:rPr>
        <w:t>(materinstvo, daljša bolezen, izjemne družinske in socialne okoliščine, priznan status osebe s posebnimi potrebami, aktivno sodelovanje na vrhunskih strokovnih, kulturnih in športnih prireditvah, aktivno sodelovanje v organih univerze).</w:t>
      </w:r>
      <w:r>
        <w:t xml:space="preserve"> Organ, ki odloča o podaljšanju študija je Komisija za študijske zadeve.</w:t>
      </w:r>
    </w:p>
    <w:p w:rsidR="00840DEC" w:rsidRDefault="00840DEC">
      <w:pPr>
        <w:jc w:val="both"/>
        <w:rPr>
          <w:color w:val="000000"/>
        </w:rPr>
      </w:pPr>
    </w:p>
    <w:p w:rsidR="00840DEC" w:rsidRDefault="00840DEC">
      <w:pPr>
        <w:numPr>
          <w:ilvl w:val="0"/>
          <w:numId w:val="18"/>
        </w:numPr>
        <w:jc w:val="both"/>
        <w:rPr>
          <w:color w:val="000000"/>
        </w:rPr>
      </w:pPr>
      <w:r>
        <w:rPr>
          <w:color w:val="000000"/>
        </w:rPr>
        <w:t>Svetovanje in usmerjanje:</w:t>
      </w:r>
    </w:p>
    <w:p w:rsidR="00840DEC" w:rsidRDefault="00840DEC">
      <w:pPr>
        <w:jc w:val="both"/>
        <w:rPr>
          <w:color w:val="000000"/>
        </w:rPr>
      </w:pPr>
      <w:r>
        <w:rPr>
          <w:color w:val="000000"/>
        </w:rPr>
        <w:t>Med študijem ima študent možnost svetovanja in usmerjanja. Za to skrbijo predvsem visokošolskih učitelji pri obveznih strokovnih predmetih, morebitni tutorji in Karierni center Univerze v Ljubljani.</w:t>
      </w:r>
    </w:p>
    <w:p w:rsidR="00840DEC" w:rsidRDefault="00335F85">
      <w:pPr>
        <w:pStyle w:val="Telobesedila2"/>
        <w:rPr>
          <w:b/>
          <w:bCs/>
        </w:rPr>
      </w:pPr>
      <w:r>
        <w:rPr>
          <w:b/>
          <w:bCs/>
        </w:rPr>
        <w:br w:type="page"/>
      </w:r>
    </w:p>
    <w:p w:rsidR="00840DEC" w:rsidRDefault="00840DEC">
      <w:pPr>
        <w:pStyle w:val="Telobesedila2"/>
        <w:numPr>
          <w:ilvl w:val="1"/>
          <w:numId w:val="4"/>
        </w:numPr>
        <w:rPr>
          <w:b/>
          <w:bCs/>
        </w:rPr>
      </w:pPr>
      <w:r>
        <w:rPr>
          <w:b/>
          <w:bCs/>
        </w:rPr>
        <w:lastRenderedPageBreak/>
        <w:t>Pogoji za dokončanje študija</w:t>
      </w:r>
    </w:p>
    <w:p w:rsidR="00840DEC" w:rsidRDefault="00840DEC">
      <w:pPr>
        <w:pStyle w:val="Telobesedila2"/>
        <w:rPr>
          <w:b/>
          <w:bCs/>
        </w:rPr>
      </w:pPr>
    </w:p>
    <w:p w:rsidR="00840DEC" w:rsidRDefault="00840DEC">
      <w:pPr>
        <w:pStyle w:val="Telobesedila2"/>
        <w:jc w:val="both"/>
      </w:pPr>
      <w:r>
        <w:t>Za dokončanje prvostopenjskega študija mora kandidat opraviti vse obveznosti, ki jih določa študijski program in učni načrti modulov in predmetov. Ob dokončanju študija mora imeti študent 180 ECTS opravljenih obveznosti po veljavnem programu.</w:t>
      </w:r>
    </w:p>
    <w:p w:rsidR="00840DEC" w:rsidRDefault="00840DEC">
      <w:pPr>
        <w:pStyle w:val="Telobesedila2"/>
      </w:pPr>
    </w:p>
    <w:p w:rsidR="00840DEC" w:rsidRDefault="00840DEC">
      <w:pPr>
        <w:pStyle w:val="Telobesedila2"/>
        <w:rPr>
          <w:b/>
          <w:bCs/>
        </w:rPr>
      </w:pPr>
      <w:r>
        <w:rPr>
          <w:b/>
          <w:bCs/>
        </w:rPr>
        <w:t>7.   Prehodi med študijskimi programi</w:t>
      </w:r>
    </w:p>
    <w:p w:rsidR="00840DEC" w:rsidRDefault="00840DEC">
      <w:pPr>
        <w:pStyle w:val="Telobesedila2"/>
        <w:rPr>
          <w:b/>
          <w:bCs/>
        </w:rPr>
      </w:pPr>
    </w:p>
    <w:p w:rsidR="00840DEC" w:rsidRDefault="00840DEC">
      <w:pPr>
        <w:pStyle w:val="Default"/>
        <w:jc w:val="both"/>
        <w:rPr>
          <w:rFonts w:ascii="Courier New" w:hAnsi="Courier New" w:cs="Courier New"/>
          <w:szCs w:val="23"/>
          <w:lang w:val="sl-SI"/>
        </w:rPr>
      </w:pPr>
      <w:r>
        <w:rPr>
          <w:szCs w:val="23"/>
          <w:lang w:val="sl-SI"/>
        </w:rPr>
        <w:t>Pri prehodih  na program Glasbena pedagogika se upoštevajo  naslednja  merila:</w:t>
      </w:r>
    </w:p>
    <w:p w:rsidR="00840DEC" w:rsidRDefault="00840DEC">
      <w:pPr>
        <w:pStyle w:val="Default"/>
        <w:jc w:val="both"/>
        <w:rPr>
          <w:szCs w:val="23"/>
          <w:lang w:val="sl-SI"/>
        </w:rPr>
      </w:pPr>
      <w:r>
        <w:rPr>
          <w:szCs w:val="23"/>
          <w:lang w:val="sl-SI"/>
        </w:rPr>
        <w:t xml:space="preserve">- izpolnjevanje pogojev za vpis v študijski program glasbena pedagogika, </w:t>
      </w:r>
    </w:p>
    <w:p w:rsidR="00840DEC" w:rsidRDefault="00840DEC">
      <w:pPr>
        <w:pStyle w:val="Default"/>
        <w:jc w:val="both"/>
        <w:rPr>
          <w:szCs w:val="23"/>
          <w:lang w:val="sl-SI"/>
        </w:rPr>
      </w:pPr>
      <w:r>
        <w:rPr>
          <w:szCs w:val="23"/>
          <w:lang w:val="sl-SI"/>
        </w:rPr>
        <w:t xml:space="preserve">- obseg razpoložljivih študijskih mest, </w:t>
      </w:r>
    </w:p>
    <w:p w:rsidR="00840DEC" w:rsidRDefault="00840DEC">
      <w:pPr>
        <w:pStyle w:val="Telobesedila"/>
        <w:rPr>
          <w:bCs w:val="0"/>
          <w:szCs w:val="24"/>
        </w:rPr>
      </w:pPr>
    </w:p>
    <w:p w:rsidR="00840DEC" w:rsidRDefault="00840DEC">
      <w:pPr>
        <w:pStyle w:val="Telobesedila"/>
        <w:rPr>
          <w:b w:val="0"/>
          <w:bCs w:val="0"/>
          <w:color w:val="000000"/>
          <w:szCs w:val="24"/>
        </w:rPr>
      </w:pPr>
      <w:r>
        <w:rPr>
          <w:b w:val="0"/>
          <w:bCs w:val="0"/>
          <w:color w:val="000000"/>
          <w:szCs w:val="24"/>
        </w:rPr>
        <w:t>Na dodiplomski program Glasbena pedagogika lahko kandidati prehajajo le na podlagi opravljenega preizkusa glasbenih sposobnosti in znanj. Prav tako so prehodi možni le na podlagi opravljenega preizkusa glasbenih sposobnosti in znanj in mnenja komisije pri tem preizkusu o ustreznem znanju kandidata za prehod. V primeru prehoda se za priznavanje do takrat opravljenih študijskih obveznosti  upoštevajo merila iz točke 4. 7. tega programa.</w:t>
      </w:r>
    </w:p>
    <w:p w:rsidR="00840DEC" w:rsidRDefault="00840DEC">
      <w:pPr>
        <w:pStyle w:val="Telobesedila"/>
        <w:rPr>
          <w:b w:val="0"/>
          <w:bCs w:val="0"/>
          <w:color w:val="000000"/>
          <w:szCs w:val="24"/>
        </w:rPr>
      </w:pPr>
    </w:p>
    <w:p w:rsidR="00840DEC" w:rsidRDefault="00840DEC">
      <w:pPr>
        <w:pStyle w:val="Telobesedila"/>
        <w:rPr>
          <w:b w:val="0"/>
          <w:bCs w:val="0"/>
          <w:color w:val="000000"/>
          <w:szCs w:val="24"/>
          <w:lang w:val="de-DE"/>
        </w:rPr>
      </w:pPr>
      <w:r>
        <w:rPr>
          <w:b w:val="0"/>
          <w:bCs w:val="0"/>
          <w:color w:val="000000"/>
          <w:szCs w:val="24"/>
        </w:rPr>
        <w:t xml:space="preserve">Prehodi so možni s programov za pridobitev univerzitetne izobrazbe, s programov za pridobitev visoke strokovne izobrazbe, s prvostopenjskih bolonjskih programov in z višješolskih programov Prehod med različnimi študijskimi programi za pridobitev iste stopnje izobrazbe je mogoč, če je kandidatu pri prehodu v novi študijski program mogoče priznati vsaj polovico obveznosti, ki jih je opravil na na študijskem programu, s katerega prihaja. </w:t>
      </w:r>
      <w:r>
        <w:rPr>
          <w:b w:val="0"/>
          <w:bCs w:val="0"/>
          <w:color w:val="000000"/>
          <w:szCs w:val="24"/>
          <w:lang w:val="de-DE"/>
        </w:rPr>
        <w:t>O tem odloča senat Akademije za glasbo. Senat lahko kandidatu določi tudi morebitne diferencialne izpite in druge obveznosti.</w:t>
      </w:r>
    </w:p>
    <w:p w:rsidR="00840DEC" w:rsidRDefault="00840DEC">
      <w:pPr>
        <w:pStyle w:val="Telobesedila"/>
        <w:rPr>
          <w:b w:val="0"/>
          <w:bCs w:val="0"/>
          <w:color w:val="000000"/>
          <w:szCs w:val="24"/>
          <w:lang w:val="de-DE"/>
        </w:rPr>
      </w:pPr>
    </w:p>
    <w:p w:rsidR="00840DEC" w:rsidRDefault="00840DEC">
      <w:pPr>
        <w:pStyle w:val="Telobesedila"/>
        <w:rPr>
          <w:b w:val="0"/>
          <w:bCs w:val="0"/>
          <w:color w:val="000000"/>
          <w:szCs w:val="24"/>
          <w:lang w:val="de-DE"/>
        </w:rPr>
      </w:pPr>
      <w:r>
        <w:rPr>
          <w:b w:val="0"/>
          <w:bCs w:val="0"/>
          <w:color w:val="000000"/>
          <w:szCs w:val="24"/>
          <w:lang w:val="de-DE"/>
        </w:rPr>
        <w:t xml:space="preserve">Pri prehodih se upošteva Merila za prehode med študijskimi programi in 182. do 189. člen Statuta Univerze v Ljubjani. </w:t>
      </w:r>
    </w:p>
    <w:p w:rsidR="00840DEC" w:rsidRDefault="00840DEC">
      <w:pPr>
        <w:pStyle w:val="Telobesedila2"/>
        <w:rPr>
          <w:lang w:val="de-DE"/>
        </w:rPr>
      </w:pPr>
    </w:p>
    <w:p w:rsidR="00840DEC" w:rsidRDefault="00840DEC">
      <w:pPr>
        <w:pStyle w:val="Telobesedila2"/>
        <w:rPr>
          <w:b/>
          <w:bCs/>
        </w:rPr>
      </w:pPr>
      <w:r>
        <w:rPr>
          <w:b/>
          <w:bCs/>
        </w:rPr>
        <w:t>8. Načini ocenjevanja</w:t>
      </w:r>
    </w:p>
    <w:p w:rsidR="00840DEC" w:rsidRDefault="00840DEC">
      <w:pPr>
        <w:pStyle w:val="Telobesedila2"/>
        <w:rPr>
          <w:b/>
          <w:bCs/>
        </w:rPr>
      </w:pPr>
    </w:p>
    <w:p w:rsidR="00840DEC" w:rsidRDefault="00840DEC">
      <w:pPr>
        <w:pStyle w:val="Telobesedila2"/>
      </w:pPr>
      <w:r>
        <w:t>Načini ocenjevanja posameznih modulov in predmetov so za vsako sestavino modula, celoten modul in za vsak predmet posebej določeni v učnih načrtih.</w:t>
      </w:r>
    </w:p>
    <w:p w:rsidR="00840DEC" w:rsidRDefault="00840DEC">
      <w:pPr>
        <w:pStyle w:val="Telobesedila2"/>
      </w:pPr>
      <w:r>
        <w:t>Ocenjevalna lestvica je od 1-5 (negativno) oz. 6-10 (pozitivno). Izjemoma se pri nekaterih obveznostih lahko uporabi tudi opisna ocena opravil/ni opravil, kar je navedeno v učnih načrtih.</w:t>
      </w:r>
    </w:p>
    <w:p w:rsidR="00840DEC" w:rsidRDefault="00840DEC">
      <w:pPr>
        <w:pStyle w:val="Telobesedila2"/>
      </w:pPr>
    </w:p>
    <w:p w:rsidR="00840DEC" w:rsidRDefault="00840DEC">
      <w:pPr>
        <w:pStyle w:val="Telobesedila2"/>
      </w:pPr>
      <w:r>
        <w:t>Ocenjevalna lestvica</w:t>
      </w:r>
    </w:p>
    <w:p w:rsidR="00840DEC" w:rsidRDefault="00840DEC">
      <w:pPr>
        <w:snapToGrid w:val="0"/>
      </w:pPr>
      <w:r>
        <w:t>10</w:t>
      </w:r>
      <w:r>
        <w:tab/>
        <w:t>-</w:t>
      </w:r>
      <w:r>
        <w:tab/>
        <w:t>(odlično; izjemni rezultati z zanemarljivimi napakami)</w:t>
      </w:r>
    </w:p>
    <w:p w:rsidR="00840DEC" w:rsidRDefault="00840DEC">
      <w:pPr>
        <w:snapToGrid w:val="0"/>
      </w:pPr>
      <w:r>
        <w:lastRenderedPageBreak/>
        <w:t>9</w:t>
      </w:r>
      <w:r>
        <w:tab/>
        <w:t>-</w:t>
      </w:r>
      <w:r>
        <w:tab/>
        <w:t>(prav dobro: nadpovprečno znanje, vendar z nekaj napakami)</w:t>
      </w:r>
    </w:p>
    <w:p w:rsidR="00840DEC" w:rsidRDefault="00840DEC">
      <w:pPr>
        <w:snapToGrid w:val="0"/>
      </w:pPr>
      <w:r>
        <w:t>8</w:t>
      </w:r>
      <w:r>
        <w:tab/>
        <w:t>-</w:t>
      </w:r>
      <w:r>
        <w:tab/>
        <w:t>(prav dobro: solidni rezultati)</w:t>
      </w:r>
    </w:p>
    <w:p w:rsidR="00840DEC" w:rsidRDefault="00840DEC">
      <w:pPr>
        <w:pStyle w:val="Telobesedila2"/>
        <w:snapToGrid w:val="0"/>
      </w:pPr>
      <w:r>
        <w:t>7</w:t>
      </w:r>
      <w:r>
        <w:tab/>
        <w:t xml:space="preserve">- </w:t>
      </w:r>
      <w:r>
        <w:tab/>
        <w:t>(dobro; dobro znanje, vendar z večjimi napakami)</w:t>
      </w:r>
    </w:p>
    <w:p w:rsidR="00840DEC" w:rsidRDefault="00840DEC">
      <w:pPr>
        <w:snapToGrid w:val="0"/>
      </w:pPr>
      <w:r>
        <w:t>6</w:t>
      </w:r>
      <w:r>
        <w:tab/>
        <w:t xml:space="preserve">- </w:t>
      </w:r>
      <w:r>
        <w:tab/>
        <w:t>(zadostno; znanje ustreza minimalnim kriterijem)</w:t>
      </w:r>
    </w:p>
    <w:p w:rsidR="00840DEC" w:rsidRDefault="00840DEC">
      <w:pPr>
        <w:snapToGrid w:val="0"/>
      </w:pPr>
      <w:r>
        <w:t>5</w:t>
      </w:r>
      <w:r>
        <w:tab/>
      </w:r>
      <w:r>
        <w:tab/>
        <w:t>(nezadostno; znanje ne ustreza minimalnim kriterijem)</w:t>
      </w:r>
    </w:p>
    <w:p w:rsidR="00840DEC" w:rsidRDefault="00840DEC">
      <w:pPr>
        <w:snapToGrid w:val="0"/>
      </w:pPr>
      <w:r>
        <w:t>-</w:t>
      </w:r>
      <w:r>
        <w:tab/>
        <w:t>-</w:t>
      </w:r>
    </w:p>
    <w:p w:rsidR="00840DEC" w:rsidRDefault="00840DEC">
      <w:pPr>
        <w:snapToGrid w:val="0"/>
      </w:pPr>
      <w:r>
        <w:t>1</w:t>
      </w:r>
    </w:p>
    <w:p w:rsidR="00840DEC" w:rsidRDefault="00840DEC">
      <w:pPr>
        <w:snapToGrid w:val="0"/>
      </w:pPr>
    </w:p>
    <w:p w:rsidR="00840DEC" w:rsidRDefault="00840DEC">
      <w:pPr>
        <w:snapToGrid w:val="0"/>
      </w:pPr>
      <w:r>
        <w:t>Pri ocenjevanju se upoštevata Statut Univerze v Ljubljani in Študijska in izpitna pravila Akademije za glasbo v Ljubljani.</w:t>
      </w:r>
    </w:p>
    <w:p w:rsidR="00346348" w:rsidRDefault="00346348">
      <w:pPr>
        <w:snapToGrid w:val="0"/>
      </w:pPr>
    </w:p>
    <w:p w:rsidR="00346348" w:rsidRDefault="00346348" w:rsidP="00346348">
      <w:pPr>
        <w:pStyle w:val="Telobesedila2"/>
        <w:rPr>
          <w:b/>
          <w:bCs/>
        </w:rPr>
      </w:pPr>
      <w:r>
        <w:rPr>
          <w:b/>
          <w:bCs/>
        </w:rPr>
        <w:t>9. Način izvajanja študija</w:t>
      </w:r>
      <w:r>
        <w:rPr>
          <w:b/>
          <w:bCs/>
        </w:rPr>
        <w:br/>
      </w:r>
    </w:p>
    <w:p w:rsidR="00346348" w:rsidRDefault="00346348">
      <w:pPr>
        <w:snapToGrid w:val="0"/>
        <w:rPr>
          <w:b/>
          <w:bCs/>
        </w:rPr>
      </w:pPr>
      <w:r>
        <w:t>redni</w:t>
      </w:r>
    </w:p>
    <w:p w:rsidR="00840DEC" w:rsidRDefault="00840DEC">
      <w:pPr>
        <w:pStyle w:val="Telobesedila2"/>
      </w:pPr>
    </w:p>
    <w:p w:rsidR="00840DEC" w:rsidRDefault="00335F85" w:rsidP="00346348">
      <w:pPr>
        <w:pStyle w:val="Telobesedila2"/>
        <w:rPr>
          <w:b/>
          <w:bCs/>
        </w:rPr>
      </w:pPr>
      <w:r>
        <w:rPr>
          <w:b/>
          <w:bCs/>
        </w:rPr>
        <w:br w:type="page"/>
      </w:r>
      <w:r w:rsidR="00346348">
        <w:rPr>
          <w:b/>
          <w:bCs/>
        </w:rPr>
        <w:lastRenderedPageBreak/>
        <w:t xml:space="preserve">10. </w:t>
      </w:r>
      <w:r w:rsidR="00840DEC">
        <w:rPr>
          <w:b/>
          <w:bCs/>
        </w:rPr>
        <w:t>Predmetnik študijskega programa s predvidenimi nosilci predmetov</w:t>
      </w:r>
    </w:p>
    <w:p w:rsidR="002C480C" w:rsidRPr="002C480C" w:rsidRDefault="002C480C" w:rsidP="002C480C">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85"/>
        <w:gridCol w:w="3219"/>
        <w:gridCol w:w="89"/>
        <w:gridCol w:w="3003"/>
        <w:gridCol w:w="692"/>
        <w:gridCol w:w="706"/>
        <w:gridCol w:w="534"/>
        <w:gridCol w:w="225"/>
        <w:gridCol w:w="1049"/>
        <w:gridCol w:w="1328"/>
        <w:gridCol w:w="776"/>
        <w:gridCol w:w="892"/>
        <w:gridCol w:w="898"/>
        <w:gridCol w:w="3891"/>
      </w:tblGrid>
      <w:tr w:rsidR="002C480C" w:rsidRPr="00AB4932" w:rsidTr="00335F85">
        <w:trPr>
          <w:gridAfter w:val="1"/>
          <w:wAfter w:w="3935" w:type="dxa"/>
          <w:trHeight w:val="617"/>
        </w:trPr>
        <w:tc>
          <w:tcPr>
            <w:tcW w:w="14144" w:type="dxa"/>
            <w:gridSpan w:val="13"/>
            <w:tcBorders>
              <w:top w:val="single" w:sz="4" w:space="0" w:color="auto"/>
              <w:left w:val="single" w:sz="4" w:space="0" w:color="auto"/>
              <w:bottom w:val="single" w:sz="4" w:space="0" w:color="auto"/>
              <w:right w:val="single" w:sz="4" w:space="0" w:color="auto"/>
            </w:tcBorders>
          </w:tcPr>
          <w:p w:rsidR="002C480C" w:rsidRPr="00335F85" w:rsidRDefault="002C480C" w:rsidP="002C480C">
            <w:pPr>
              <w:rPr>
                <w:rFonts w:ascii="Calibri" w:hAnsi="Calibri" w:cs="Calibri"/>
                <w:b/>
                <w:szCs w:val="22"/>
              </w:rPr>
            </w:pPr>
            <w:r w:rsidRPr="00335F85">
              <w:rPr>
                <w:rFonts w:ascii="Calibri" w:hAnsi="Calibri" w:cs="Calibri"/>
                <w:b/>
                <w:szCs w:val="22"/>
              </w:rPr>
              <w:t>1. letnik</w:t>
            </w:r>
          </w:p>
        </w:tc>
      </w:tr>
      <w:tr w:rsidR="002C480C" w:rsidRPr="00AB4932" w:rsidTr="00335F85">
        <w:trPr>
          <w:gridAfter w:val="1"/>
          <w:wAfter w:w="3935" w:type="dxa"/>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2C480C" w:rsidRPr="002C480C" w:rsidRDefault="002C480C" w:rsidP="002C480C">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ECTS</w:t>
            </w:r>
          </w:p>
        </w:tc>
      </w:tr>
      <w:tr w:rsidR="002C480C" w:rsidRPr="00AB4932" w:rsidTr="00335F85">
        <w:trPr>
          <w:gridAfter w:val="1"/>
          <w:wAfter w:w="3935" w:type="dxa"/>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rPr>
                <w:rFonts w:ascii="Calibri" w:hAnsi="Calibri" w:cs="Calibri"/>
                <w:szCs w:val="22"/>
              </w:rPr>
            </w:pPr>
            <w:r w:rsidRPr="002C480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rPr>
                <w:rFonts w:ascii="Calibri" w:hAnsi="Calibri" w:cs="Calibri"/>
                <w:szCs w:val="22"/>
              </w:rPr>
            </w:pPr>
            <w:r w:rsidRPr="002C480C">
              <w:rPr>
                <w:rFonts w:ascii="Calibri" w:hAnsi="Calibri" w:cs="Calibri"/>
                <w:szCs w:val="22"/>
              </w:rPr>
              <w:t>Druge obl. š.</w:t>
            </w:r>
            <w:r w:rsidRPr="002C480C">
              <w:rPr>
                <w:rStyle w:val="Sprotnaopomba-sklic"/>
                <w:rFonts w:ascii="Calibri" w:hAnsi="Calibri" w:cs="Calibri"/>
                <w:color w:val="000000"/>
                <w:sz w:val="20"/>
                <w:szCs w:val="20"/>
              </w:rPr>
              <w:footnoteReference w:id="1"/>
            </w:r>
          </w:p>
        </w:tc>
        <w:tc>
          <w:tcPr>
            <w:tcW w:w="783"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r>
      <w:tr w:rsidR="002C480C" w:rsidRPr="00AB4932" w:rsidTr="00335F85">
        <w:trPr>
          <w:gridAfter w:val="1"/>
          <w:wAfter w:w="3935" w:type="dxa"/>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w:t>
            </w:r>
          </w:p>
        </w:tc>
        <w:tc>
          <w:tcPr>
            <w:tcW w:w="3256"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 xml:space="preserve">Specialna glasbena didaktika 1 - </w:t>
            </w:r>
            <w:r w:rsidRPr="002C480C">
              <w:rPr>
                <w:rFonts w:ascii="Calibri" w:hAnsi="Calibri" w:cs="Calibri"/>
                <w:bCs/>
                <w:sz w:val="20"/>
                <w:szCs w:val="20"/>
              </w:rPr>
              <w:t>glasbena vzgoja za najmlajše</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bCs w:val="0"/>
                <w:iCs/>
                <w:sz w:val="20"/>
              </w:rPr>
              <w:t>Rotar Pance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p w:rsidR="002C480C" w:rsidRPr="002C480C" w:rsidRDefault="002C480C" w:rsidP="002C480C">
            <w:pPr>
              <w:rPr>
                <w:rFonts w:ascii="Calibri" w:hAnsi="Calibri" w:cs="Calibri"/>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pStyle w:val="Telobesedila"/>
              <w:jc w:val="left"/>
              <w:rPr>
                <w:rFonts w:ascii="Calibri" w:hAnsi="Calibri" w:cs="Calibri"/>
                <w:b w:val="0"/>
                <w:bCs w:val="0"/>
                <w:sz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150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5</w:t>
            </w:r>
          </w:p>
        </w:tc>
      </w:tr>
      <w:tr w:rsidR="002C480C" w:rsidRPr="00AB4932" w:rsidTr="00335F85">
        <w:trPr>
          <w:gridAfter w:val="1"/>
          <w:wAfter w:w="3935" w:type="dxa"/>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2</w:t>
            </w:r>
          </w:p>
        </w:tc>
        <w:tc>
          <w:tcPr>
            <w:tcW w:w="3256"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bCs/>
                <w:iCs/>
                <w:sz w:val="20"/>
                <w:szCs w:val="20"/>
              </w:rPr>
              <w:t>Zborovsko dirigiranje 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iCs/>
                <w:sz w:val="20"/>
              </w:rPr>
              <w:t>Vatovec</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bCs/>
                <w:sz w:val="20"/>
                <w:szCs w:val="20"/>
              </w:rPr>
              <w:t>30</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bCs/>
                <w:sz w:val="20"/>
                <w:szCs w:val="20"/>
              </w:rPr>
              <w:t>30</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bCs w:val="0"/>
                <w:sz w:val="20"/>
              </w:rPr>
              <w:t>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85</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150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bCs/>
                <w:sz w:val="20"/>
                <w:szCs w:val="20"/>
              </w:rPr>
              <w:t>5</w:t>
            </w:r>
          </w:p>
        </w:tc>
      </w:tr>
      <w:tr w:rsidR="002C480C" w:rsidRPr="00AB4932" w:rsidTr="00335F85">
        <w:trPr>
          <w:gridAfter w:val="1"/>
          <w:wAfter w:w="3935" w:type="dxa"/>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3</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sz w:val="20"/>
              </w:rPr>
            </w:pPr>
            <w:r w:rsidRPr="002C480C">
              <w:rPr>
                <w:rFonts w:ascii="Calibri" w:hAnsi="Calibri" w:cs="Calibri"/>
                <w:b w:val="0"/>
                <w:bCs w:val="0"/>
                <w:iCs/>
                <w:sz w:val="20"/>
              </w:rPr>
              <w:t>Zbor1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iCs/>
                <w:sz w:val="20"/>
              </w:rPr>
              <w:t>Vatovec</w:t>
            </w:r>
          </w:p>
        </w:tc>
        <w:tc>
          <w:tcPr>
            <w:tcW w:w="698"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bCs w:val="0"/>
                <w:sz w:val="20"/>
              </w:rPr>
              <w:t>30</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725A71" w:rsidP="002C480C">
            <w:pPr>
              <w:pStyle w:val="Telobesedila"/>
              <w:jc w:val="left"/>
              <w:rPr>
                <w:rFonts w:ascii="Calibri" w:hAnsi="Calibri" w:cs="Calibri"/>
                <w:b w:val="0"/>
                <w:bCs w:val="0"/>
                <w:sz w:val="20"/>
              </w:rPr>
            </w:pPr>
            <w:r>
              <w:rPr>
                <w:rFonts w:ascii="Calibri" w:hAnsi="Calibri" w:cs="Calibri"/>
                <w:b w:val="0"/>
                <w:bCs w:val="0"/>
                <w:sz w:val="20"/>
              </w:rPr>
              <w:t>60</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pStyle w:val="Telobesedila"/>
              <w:jc w:val="left"/>
              <w:rPr>
                <w:rFonts w:ascii="Calibri" w:hAnsi="Calibri" w:cs="Calibri"/>
                <w:b w:val="0"/>
                <w:bCs w:val="0"/>
                <w:sz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bCs w:val="0"/>
                <w:sz w:val="20"/>
              </w:rPr>
              <w:t>3</w:t>
            </w:r>
          </w:p>
        </w:tc>
      </w:tr>
      <w:tr w:rsidR="002C480C" w:rsidRPr="00AB4932" w:rsidTr="00335F85">
        <w:trPr>
          <w:gridAfter w:val="1"/>
          <w:wAfter w:w="3935" w:type="dxa"/>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4</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sz w:val="20"/>
              </w:rPr>
            </w:pPr>
            <w:r w:rsidRPr="002C480C">
              <w:rPr>
                <w:rFonts w:ascii="Calibri" w:hAnsi="Calibri" w:cs="Calibri"/>
                <w:b w:val="0"/>
                <w:bCs w:val="0"/>
                <w:iCs/>
                <w:sz w:val="20"/>
              </w:rPr>
              <w:t>Vokalna tehnika 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iCs/>
                <w:sz w:val="20"/>
              </w:rPr>
              <w:t>Brodnik</w:t>
            </w:r>
          </w:p>
        </w:tc>
        <w:tc>
          <w:tcPr>
            <w:tcW w:w="698"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iCs/>
                <w:sz w:val="20"/>
              </w:rPr>
              <w:t>30</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30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bCs w:val="0"/>
                <w:sz w:val="20"/>
              </w:rPr>
              <w:t>2</w:t>
            </w:r>
          </w:p>
        </w:tc>
      </w:tr>
      <w:tr w:rsidR="002C480C" w:rsidRPr="00AB4932" w:rsidTr="00335F85">
        <w:trPr>
          <w:gridAfter w:val="1"/>
          <w:wAfter w:w="3935" w:type="dxa"/>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5</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sz w:val="20"/>
              </w:rPr>
            </w:pPr>
            <w:r w:rsidRPr="002C480C">
              <w:rPr>
                <w:rFonts w:ascii="Calibri" w:hAnsi="Calibri" w:cs="Calibri"/>
                <w:b w:val="0"/>
                <w:sz w:val="20"/>
              </w:rPr>
              <w:t>Igranje zborovskih partitur 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iCs/>
                <w:sz w:val="20"/>
                <w:szCs w:val="20"/>
              </w:rPr>
            </w:pPr>
            <w:r w:rsidRPr="002C480C">
              <w:rPr>
                <w:rFonts w:ascii="Calibri" w:hAnsi="Calibri" w:cs="Calibri"/>
                <w:bCs/>
                <w:iCs/>
                <w:sz w:val="20"/>
                <w:szCs w:val="20"/>
              </w:rPr>
              <w:t>Potočnik</w:t>
            </w:r>
          </w:p>
        </w:tc>
        <w:tc>
          <w:tcPr>
            <w:tcW w:w="698"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iCs/>
                <w:sz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rPr>
                <w:rFonts w:ascii="Calibri" w:hAnsi="Calibri" w:cs="Calibri"/>
                <w:iCs/>
                <w:sz w:val="20"/>
                <w:szCs w:val="20"/>
              </w:rPr>
            </w:pPr>
            <w:r w:rsidRPr="002C480C">
              <w:rPr>
                <w:rFonts w:ascii="Calibri" w:hAnsi="Calibri" w:cs="Calibri"/>
                <w:iCs/>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60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iCs/>
                <w:sz w:val="20"/>
              </w:rPr>
              <w:t>3</w:t>
            </w:r>
          </w:p>
        </w:tc>
      </w:tr>
      <w:tr w:rsidR="002C480C" w:rsidRPr="00AB4932" w:rsidTr="00335F85">
        <w:trPr>
          <w:gridAfter w:val="1"/>
          <w:wAfter w:w="3935" w:type="dxa"/>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6</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Naslov5"/>
              <w:rPr>
                <w:rFonts w:ascii="Calibri" w:hAnsi="Calibri" w:cs="Calibri"/>
                <w:i w:val="0"/>
                <w:szCs w:val="20"/>
              </w:rPr>
            </w:pPr>
            <w:r w:rsidRPr="002C480C">
              <w:rPr>
                <w:rFonts w:ascii="Calibri" w:hAnsi="Calibri" w:cs="Calibri"/>
                <w:i w:val="0"/>
                <w:iCs w:val="0"/>
                <w:szCs w:val="20"/>
              </w:rPr>
              <w:t>Gregorijanski koral</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iCs/>
                <w:sz w:val="20"/>
                <w:szCs w:val="20"/>
              </w:rPr>
            </w:pPr>
            <w:r w:rsidRPr="002C480C">
              <w:rPr>
                <w:rFonts w:ascii="Calibri" w:hAnsi="Calibri" w:cs="Calibri"/>
                <w:bCs/>
                <w:iCs/>
                <w:sz w:val="20"/>
                <w:szCs w:val="20"/>
              </w:rPr>
              <w:t>Potočnik</w:t>
            </w:r>
          </w:p>
        </w:tc>
        <w:tc>
          <w:tcPr>
            <w:tcW w:w="698"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iCs/>
                <w:sz w:val="20"/>
                <w:szCs w:val="20"/>
              </w:rPr>
            </w:pPr>
            <w:r w:rsidRPr="002C480C">
              <w:rPr>
                <w:rFonts w:ascii="Calibri" w:hAnsi="Calibri" w:cs="Calibri"/>
                <w:iCs/>
                <w:sz w:val="20"/>
                <w:szCs w:val="20"/>
              </w:rPr>
              <w:t>10</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iCs/>
                <w:sz w:val="20"/>
                <w:szCs w:val="20"/>
              </w:rPr>
              <w:t>10</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rPr>
                <w:rFonts w:ascii="Calibri" w:hAnsi="Calibri" w:cs="Calibri"/>
                <w:iCs/>
                <w:sz w:val="20"/>
                <w:szCs w:val="20"/>
              </w:rPr>
            </w:pPr>
            <w:r w:rsidRPr="002C480C">
              <w:rPr>
                <w:rFonts w:ascii="Calibri" w:hAnsi="Calibri" w:cs="Calibri"/>
                <w:bCs/>
                <w:sz w:val="20"/>
                <w:szCs w:val="20"/>
              </w:rPr>
              <w:t>10</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iCs/>
                <w:sz w:val="20"/>
                <w:szCs w:val="20"/>
              </w:rPr>
            </w:pPr>
            <w:r w:rsidRPr="002C480C">
              <w:rPr>
                <w:rFonts w:ascii="Calibri" w:hAnsi="Calibri" w:cs="Calibri"/>
                <w:iCs/>
                <w:sz w:val="20"/>
                <w:szCs w:val="20"/>
              </w:rPr>
              <w:t>2</w:t>
            </w:r>
          </w:p>
        </w:tc>
      </w:tr>
      <w:tr w:rsidR="002C480C" w:rsidRPr="00AB4932" w:rsidTr="00335F85">
        <w:trPr>
          <w:gridAfter w:val="1"/>
          <w:wAfter w:w="3935" w:type="dxa"/>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7</w:t>
            </w:r>
          </w:p>
        </w:tc>
        <w:tc>
          <w:tcPr>
            <w:tcW w:w="3256"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iCs/>
                <w:sz w:val="20"/>
                <w:szCs w:val="20"/>
              </w:rPr>
            </w:pPr>
            <w:r w:rsidRPr="002C480C">
              <w:rPr>
                <w:rFonts w:ascii="Calibri" w:hAnsi="Calibri" w:cs="Calibri"/>
                <w:bCs/>
                <w:iCs/>
                <w:sz w:val="20"/>
                <w:szCs w:val="20"/>
              </w:rPr>
              <w:t>Psihologija 1</w:t>
            </w:r>
          </w:p>
        </w:tc>
        <w:tc>
          <w:tcPr>
            <w:tcW w:w="3127" w:type="dxa"/>
            <w:gridSpan w:val="2"/>
            <w:tcBorders>
              <w:top w:val="nil"/>
              <w:left w:val="nil"/>
              <w:bottom w:val="single" w:sz="4" w:space="0" w:color="auto"/>
              <w:right w:val="single" w:sz="4" w:space="0" w:color="auto"/>
            </w:tcBorders>
            <w:noWrap/>
          </w:tcPr>
          <w:p w:rsidR="002C480C" w:rsidRPr="002C480C" w:rsidRDefault="000C4D2F" w:rsidP="002C480C">
            <w:pPr>
              <w:pStyle w:val="Telobesedila"/>
              <w:jc w:val="left"/>
              <w:rPr>
                <w:rFonts w:ascii="Calibri" w:hAnsi="Calibri" w:cs="Calibri"/>
                <w:b w:val="0"/>
                <w:iCs/>
                <w:sz w:val="20"/>
              </w:rPr>
            </w:pPr>
            <w:r>
              <w:rPr>
                <w:rFonts w:ascii="Calibri" w:hAnsi="Calibri" w:cs="Calibri"/>
                <w:b w:val="0"/>
                <w:iCs/>
                <w:sz w:val="20"/>
              </w:rPr>
              <w:t>Habe</w:t>
            </w:r>
          </w:p>
        </w:tc>
        <w:tc>
          <w:tcPr>
            <w:tcW w:w="698"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45</w:t>
            </w:r>
          </w:p>
        </w:tc>
        <w:tc>
          <w:tcPr>
            <w:tcW w:w="713"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rPr>
                <w:rFonts w:ascii="Calibri" w:hAnsi="Calibri" w:cs="Calibri"/>
                <w:iCs/>
                <w:sz w:val="20"/>
                <w:szCs w:val="20"/>
              </w:rPr>
            </w:pPr>
            <w:r w:rsidRPr="002C480C">
              <w:rPr>
                <w:rFonts w:ascii="Calibri" w:hAnsi="Calibri" w:cs="Calibri"/>
                <w:bCs/>
                <w:iCs/>
                <w:sz w:val="20"/>
                <w:szCs w:val="20"/>
              </w:rPr>
              <w:t>15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pStyle w:val="Telobesedila"/>
              <w:jc w:val="left"/>
              <w:rPr>
                <w:rFonts w:ascii="Calibri" w:hAnsi="Calibri" w:cs="Calibri"/>
                <w:b w:val="0"/>
                <w:bCs w:val="0"/>
                <w:sz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150</w:t>
            </w:r>
          </w:p>
        </w:tc>
        <w:tc>
          <w:tcPr>
            <w:tcW w:w="90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5</w:t>
            </w:r>
          </w:p>
        </w:tc>
      </w:tr>
      <w:tr w:rsidR="002C480C" w:rsidRPr="00AB4932" w:rsidTr="00335F85">
        <w:trPr>
          <w:gridAfter w:val="1"/>
          <w:wAfter w:w="3935" w:type="dxa"/>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8</w:t>
            </w:r>
          </w:p>
        </w:tc>
        <w:tc>
          <w:tcPr>
            <w:tcW w:w="3256"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bCs/>
                <w:iCs/>
                <w:sz w:val="20"/>
                <w:szCs w:val="20"/>
              </w:rPr>
              <w:t>Pedagogika in andragogika 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iCs/>
                <w:sz w:val="20"/>
              </w:rPr>
              <w:t>Lesar</w:t>
            </w:r>
          </w:p>
        </w:tc>
        <w:tc>
          <w:tcPr>
            <w:tcW w:w="698"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60</w:t>
            </w:r>
          </w:p>
        </w:tc>
        <w:tc>
          <w:tcPr>
            <w:tcW w:w="713"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150</w:t>
            </w:r>
          </w:p>
        </w:tc>
        <w:tc>
          <w:tcPr>
            <w:tcW w:w="90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5</w:t>
            </w:r>
          </w:p>
        </w:tc>
      </w:tr>
      <w:tr w:rsidR="002C480C" w:rsidRPr="00AB4932" w:rsidTr="00335F85">
        <w:trPr>
          <w:gridAfter w:val="1"/>
          <w:wAfter w:w="3935" w:type="dxa"/>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9</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iCs/>
                <w:sz w:val="20"/>
              </w:rPr>
            </w:pPr>
            <w:r w:rsidRPr="002C480C">
              <w:rPr>
                <w:rFonts w:ascii="Calibri" w:hAnsi="Calibri" w:cs="Calibri"/>
                <w:b w:val="0"/>
                <w:iCs/>
                <w:sz w:val="20"/>
              </w:rPr>
              <w:t>Obča glasbena didaktika</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iCs/>
                <w:sz w:val="20"/>
              </w:rPr>
            </w:pPr>
            <w:r w:rsidRPr="002C480C">
              <w:rPr>
                <w:rFonts w:ascii="Calibri" w:hAnsi="Calibri" w:cs="Calibri"/>
                <w:b w:val="0"/>
                <w:iCs/>
                <w:sz w:val="20"/>
              </w:rPr>
              <w:t>Rotar Pance</w:t>
            </w:r>
          </w:p>
        </w:tc>
        <w:tc>
          <w:tcPr>
            <w:tcW w:w="698"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30</w:t>
            </w:r>
          </w:p>
        </w:tc>
        <w:tc>
          <w:tcPr>
            <w:tcW w:w="713"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2</w:t>
            </w:r>
          </w:p>
        </w:tc>
      </w:tr>
      <w:tr w:rsidR="002C480C" w:rsidRPr="00AB4932" w:rsidTr="00335F85">
        <w:trPr>
          <w:gridAfter w:val="1"/>
          <w:wAfter w:w="3935" w:type="dxa"/>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10</w:t>
            </w:r>
          </w:p>
        </w:tc>
        <w:tc>
          <w:tcPr>
            <w:tcW w:w="3256" w:type="dxa"/>
            <w:tcBorders>
              <w:top w:val="nil"/>
              <w:left w:val="nil"/>
              <w:bottom w:val="single" w:sz="4" w:space="0" w:color="auto"/>
              <w:right w:val="single" w:sz="4" w:space="0" w:color="auto"/>
            </w:tcBorders>
            <w:noWrap/>
          </w:tcPr>
          <w:p w:rsidR="002C480C" w:rsidRPr="002C480C" w:rsidRDefault="002C480C" w:rsidP="00A302F1">
            <w:pPr>
              <w:pStyle w:val="Telobesedila"/>
              <w:rPr>
                <w:rFonts w:ascii="Calibri" w:hAnsi="Calibri" w:cs="Calibri"/>
                <w:b w:val="0"/>
                <w:bCs w:val="0"/>
                <w:iCs/>
                <w:sz w:val="20"/>
              </w:rPr>
            </w:pPr>
            <w:r w:rsidRPr="002C480C">
              <w:rPr>
                <w:rFonts w:ascii="Calibri" w:hAnsi="Calibri" w:cs="Calibri"/>
                <w:b w:val="0"/>
                <w:bCs w:val="0"/>
                <w:iCs/>
                <w:sz w:val="20"/>
              </w:rPr>
              <w:t>Kontrapunkt B1</w:t>
            </w:r>
            <w:r w:rsidR="00A302F1">
              <w:rPr>
                <w:rFonts w:ascii="Calibri" w:hAnsi="Calibri" w:cs="Calibri"/>
                <w:b w:val="0"/>
                <w:bCs w:val="0"/>
                <w:iCs/>
                <w:sz w:val="20"/>
              </w:rPr>
              <w:t xml:space="preserve"> (A1)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sz w:val="20"/>
              </w:rPr>
            </w:pPr>
            <w:r w:rsidRPr="002C480C">
              <w:rPr>
                <w:rFonts w:ascii="Calibri" w:hAnsi="Calibri" w:cs="Calibri"/>
                <w:b w:val="0"/>
                <w:sz w:val="20"/>
              </w:rPr>
              <w:t>Misson</w:t>
            </w:r>
          </w:p>
        </w:tc>
        <w:tc>
          <w:tcPr>
            <w:tcW w:w="698"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30</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30</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150</w:t>
            </w:r>
          </w:p>
        </w:tc>
        <w:tc>
          <w:tcPr>
            <w:tcW w:w="90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5</w:t>
            </w:r>
          </w:p>
        </w:tc>
      </w:tr>
      <w:tr w:rsidR="002C480C" w:rsidRPr="00AB4932" w:rsidTr="00335F85">
        <w:trPr>
          <w:gridAfter w:val="1"/>
          <w:wAfter w:w="3935" w:type="dxa"/>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11</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2"/>
              <w:rPr>
                <w:rFonts w:ascii="Calibri" w:hAnsi="Calibri" w:cs="Calibri"/>
                <w:iCs/>
                <w:sz w:val="20"/>
                <w:szCs w:val="20"/>
              </w:rPr>
            </w:pPr>
            <w:r w:rsidRPr="002C480C">
              <w:rPr>
                <w:rFonts w:ascii="Calibri" w:hAnsi="Calibri" w:cs="Calibri"/>
                <w:bCs/>
                <w:iCs/>
                <w:sz w:val="20"/>
                <w:szCs w:val="20"/>
              </w:rPr>
              <w:t>Harmonija C1</w:t>
            </w:r>
            <w:r w:rsidR="00A302F1">
              <w:rPr>
                <w:rFonts w:ascii="Calibri" w:hAnsi="Calibri" w:cs="Calibri"/>
                <w:bCs/>
                <w:iCs/>
                <w:sz w:val="20"/>
                <w:szCs w:val="20"/>
              </w:rPr>
              <w:t xml:space="preserve"> (B1, A1)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sz w:val="20"/>
              </w:rPr>
            </w:pPr>
            <w:r w:rsidRPr="002C480C">
              <w:rPr>
                <w:rFonts w:ascii="Calibri" w:hAnsi="Calibri" w:cs="Calibri"/>
                <w:b w:val="0"/>
                <w:sz w:val="20"/>
              </w:rPr>
              <w:t>Bavdek</w:t>
            </w:r>
          </w:p>
        </w:tc>
        <w:tc>
          <w:tcPr>
            <w:tcW w:w="698"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30</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30</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150</w:t>
            </w:r>
          </w:p>
        </w:tc>
        <w:tc>
          <w:tcPr>
            <w:tcW w:w="90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5</w:t>
            </w:r>
          </w:p>
        </w:tc>
      </w:tr>
      <w:tr w:rsidR="002C480C" w:rsidRPr="00AB4932" w:rsidTr="00335F85">
        <w:trPr>
          <w:gridAfter w:val="1"/>
          <w:wAfter w:w="3935" w:type="dxa"/>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12</w:t>
            </w:r>
          </w:p>
        </w:tc>
        <w:tc>
          <w:tcPr>
            <w:tcW w:w="3256"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iCs/>
                <w:sz w:val="20"/>
                <w:szCs w:val="20"/>
              </w:rPr>
              <w:t>Solfeggio B1</w:t>
            </w:r>
            <w:r w:rsidR="00A302F1">
              <w:rPr>
                <w:rFonts w:ascii="Calibri" w:hAnsi="Calibri" w:cs="Calibri"/>
                <w:iCs/>
                <w:sz w:val="20"/>
                <w:szCs w:val="20"/>
              </w:rPr>
              <w:t xml:space="preserve"> (A1)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sz w:val="20"/>
              </w:rPr>
            </w:pPr>
            <w:r w:rsidRPr="002C480C">
              <w:rPr>
                <w:rFonts w:ascii="Calibri" w:hAnsi="Calibri" w:cs="Calibri"/>
                <w:b w:val="0"/>
                <w:sz w:val="20"/>
              </w:rPr>
              <w:t>Pompe</w:t>
            </w:r>
          </w:p>
        </w:tc>
        <w:tc>
          <w:tcPr>
            <w:tcW w:w="698"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30</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30</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150</w:t>
            </w:r>
          </w:p>
        </w:tc>
        <w:tc>
          <w:tcPr>
            <w:tcW w:w="90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5</w:t>
            </w:r>
          </w:p>
        </w:tc>
      </w:tr>
      <w:tr w:rsidR="002C480C" w:rsidRPr="00AB4932" w:rsidTr="00335F85">
        <w:trPr>
          <w:gridAfter w:val="1"/>
          <w:wAfter w:w="3935" w:type="dxa"/>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13</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iCs/>
                <w:sz w:val="20"/>
              </w:rPr>
            </w:pPr>
            <w:r w:rsidRPr="002C480C">
              <w:rPr>
                <w:rFonts w:ascii="Calibri" w:hAnsi="Calibri" w:cs="Calibri"/>
                <w:b w:val="0"/>
                <w:bCs w:val="0"/>
                <w:iCs/>
                <w:sz w:val="20"/>
              </w:rPr>
              <w:t>Zgodovina glasbe 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z w:val="20"/>
                <w:szCs w:val="20"/>
              </w:rPr>
              <w:t>Koter</w:t>
            </w:r>
            <w:r w:rsidR="000C4D2F" w:rsidRPr="000C4D2F">
              <w:rPr>
                <w:rFonts w:ascii="Calibri" w:hAnsi="Calibri" w:cs="Calibri"/>
                <w:sz w:val="20"/>
                <w:szCs w:val="20"/>
              </w:rPr>
              <w:t>, Weiss</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z w:val="20"/>
                <w:szCs w:val="20"/>
              </w:rPr>
              <w:t>60</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150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5</w:t>
            </w:r>
          </w:p>
        </w:tc>
      </w:tr>
      <w:tr w:rsidR="002C480C" w:rsidRPr="00AB4932" w:rsidTr="00936BC7">
        <w:trPr>
          <w:gridAfter w:val="1"/>
          <w:wAfter w:w="3935" w:type="dxa"/>
          <w:trHeight w:val="70"/>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14</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iCs/>
                <w:sz w:val="20"/>
              </w:rPr>
            </w:pPr>
            <w:r w:rsidRPr="002C480C">
              <w:rPr>
                <w:rFonts w:ascii="Calibri" w:hAnsi="Calibri" w:cs="Calibri"/>
                <w:b w:val="0"/>
                <w:bCs w:val="0"/>
                <w:iCs/>
                <w:sz w:val="20"/>
              </w:rPr>
              <w:t>Klavir A1 / Klavir B1 / Klavir C1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z w:val="20"/>
                <w:szCs w:val="20"/>
              </w:rPr>
              <w:t>Vesel</w:t>
            </w:r>
            <w:r w:rsidR="00936BC7">
              <w:rPr>
                <w:rFonts w:ascii="Calibri" w:hAnsi="Calibri" w:cs="Calibri"/>
                <w:sz w:val="20"/>
                <w:szCs w:val="20"/>
              </w:rPr>
              <w:t>, Kržič, Pavlinc</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bCs/>
                <w:iCs/>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bCs/>
                <w:iCs/>
                <w:sz w:val="20"/>
                <w:szCs w:val="20"/>
              </w:rPr>
              <w:t>3</w:t>
            </w:r>
          </w:p>
        </w:tc>
      </w:tr>
      <w:tr w:rsidR="002C480C" w:rsidRPr="00AB4932" w:rsidTr="00335F85">
        <w:trPr>
          <w:gridAfter w:val="1"/>
          <w:wAfter w:w="3935" w:type="dxa"/>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15</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2"/>
              <w:rPr>
                <w:rFonts w:ascii="Calibri" w:hAnsi="Calibri" w:cs="Calibri"/>
                <w:iCs/>
                <w:sz w:val="20"/>
                <w:szCs w:val="20"/>
              </w:rPr>
            </w:pPr>
            <w:r w:rsidRPr="002C480C">
              <w:rPr>
                <w:rFonts w:ascii="Calibri" w:hAnsi="Calibri" w:cs="Calibri"/>
                <w:iCs/>
                <w:sz w:val="20"/>
                <w:szCs w:val="20"/>
              </w:rPr>
              <w:t>Orffov praktikum 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iCs/>
                <w:sz w:val="20"/>
                <w:szCs w:val="20"/>
              </w:rPr>
              <w:t>Rotar Pance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bCs/>
                <w:iCs/>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bCs/>
                <w:iCs/>
                <w:sz w:val="20"/>
                <w:szCs w:val="20"/>
              </w:rPr>
              <w:t>40</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bCs/>
                <w:iCs/>
                <w:sz w:val="20"/>
                <w:szCs w:val="20"/>
              </w:rPr>
              <w:t>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bCs/>
                <w:iCs/>
                <w:sz w:val="20"/>
                <w:szCs w:val="20"/>
              </w:rPr>
              <w:t>2</w:t>
            </w:r>
          </w:p>
        </w:tc>
      </w:tr>
      <w:tr w:rsidR="002C480C" w:rsidRPr="00AB4932" w:rsidTr="00335F85">
        <w:trPr>
          <w:gridAfter w:val="1"/>
          <w:wAfter w:w="3935" w:type="dxa"/>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16</w:t>
            </w:r>
          </w:p>
        </w:tc>
        <w:tc>
          <w:tcPr>
            <w:tcW w:w="3256"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Pedagoška praksa 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iCs/>
                <w:sz w:val="20"/>
                <w:szCs w:val="20"/>
              </w:rPr>
              <w:t>Rotar Pance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z w:val="20"/>
                <w:szCs w:val="20"/>
              </w:rPr>
              <w:t>20</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10</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45</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w:t>
            </w:r>
          </w:p>
        </w:tc>
      </w:tr>
      <w:tr w:rsidR="002C480C" w:rsidRPr="00AB4932" w:rsidTr="00335F85">
        <w:trPr>
          <w:gridAfter w:val="1"/>
          <w:wAfter w:w="3935" w:type="dxa"/>
          <w:trHeight w:val="255"/>
        </w:trPr>
        <w:tc>
          <w:tcPr>
            <w:tcW w:w="6974" w:type="dxa"/>
            <w:gridSpan w:val="4"/>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
                <w:snapToGrid w:val="0"/>
                <w:color w:val="000000"/>
                <w:sz w:val="20"/>
                <w:szCs w:val="20"/>
              </w:rPr>
            </w:pPr>
            <w:r w:rsidRPr="002C480C">
              <w:rPr>
                <w:rFonts w:ascii="Calibri" w:hAnsi="Calibri" w:cs="Calibri"/>
                <w:b/>
                <w:snapToGrid w:val="0"/>
                <w:color w:val="000000"/>
                <w:sz w:val="20"/>
                <w:szCs w:val="20"/>
              </w:rPr>
              <w:t>460</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725A71">
            <w:pPr>
              <w:tabs>
                <w:tab w:val="center" w:pos="4536"/>
                <w:tab w:val="right" w:pos="9072"/>
              </w:tabs>
              <w:rPr>
                <w:rFonts w:ascii="Calibri" w:hAnsi="Calibri" w:cs="Calibri"/>
                <w:b/>
                <w:snapToGrid w:val="0"/>
                <w:color w:val="000000"/>
                <w:sz w:val="20"/>
                <w:szCs w:val="20"/>
              </w:rPr>
            </w:pPr>
            <w:r w:rsidRPr="002C480C">
              <w:rPr>
                <w:rFonts w:ascii="Calibri" w:hAnsi="Calibri" w:cs="Calibri"/>
                <w:b/>
                <w:snapToGrid w:val="0"/>
                <w:color w:val="000000"/>
                <w:sz w:val="20"/>
                <w:szCs w:val="20"/>
              </w:rPr>
              <w:t>2</w:t>
            </w:r>
            <w:r w:rsidR="00725A71">
              <w:rPr>
                <w:rFonts w:ascii="Calibri" w:hAnsi="Calibri" w:cs="Calibri"/>
                <w:b/>
                <w:snapToGrid w:val="0"/>
                <w:color w:val="000000"/>
                <w:sz w:val="20"/>
                <w:szCs w:val="20"/>
              </w:rPr>
              <w:t>8</w:t>
            </w:r>
            <w:r w:rsidRPr="002C480C">
              <w:rPr>
                <w:rFonts w:ascii="Calibri" w:hAnsi="Calibri" w:cs="Calibri"/>
                <w:b/>
                <w:snapToGrid w:val="0"/>
                <w:color w:val="000000"/>
                <w:sz w:val="20"/>
                <w:szCs w:val="20"/>
              </w:rPr>
              <w:t>0</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725A71">
            <w:pPr>
              <w:tabs>
                <w:tab w:val="center" w:pos="4536"/>
                <w:tab w:val="right" w:pos="9072"/>
              </w:tabs>
              <w:rPr>
                <w:rFonts w:ascii="Calibri" w:hAnsi="Calibri" w:cs="Calibri"/>
                <w:b/>
                <w:snapToGrid w:val="0"/>
                <w:color w:val="000000"/>
                <w:sz w:val="20"/>
                <w:szCs w:val="20"/>
              </w:rPr>
            </w:pPr>
            <w:r w:rsidRPr="002C480C">
              <w:rPr>
                <w:rFonts w:ascii="Calibri" w:hAnsi="Calibri" w:cs="Calibri"/>
                <w:b/>
                <w:snapToGrid w:val="0"/>
                <w:color w:val="000000"/>
                <w:sz w:val="20"/>
                <w:szCs w:val="20"/>
              </w:rPr>
              <w:t>1</w:t>
            </w:r>
            <w:r w:rsidR="00725A71">
              <w:rPr>
                <w:rFonts w:ascii="Calibri" w:hAnsi="Calibri" w:cs="Calibri"/>
                <w:b/>
                <w:snapToGrid w:val="0"/>
                <w:color w:val="000000"/>
                <w:sz w:val="20"/>
                <w:szCs w:val="20"/>
              </w:rPr>
              <w:t>0</w:t>
            </w:r>
            <w:r w:rsidRPr="002C480C">
              <w:rPr>
                <w:rFonts w:ascii="Calibri" w:hAnsi="Calibri" w:cs="Calibri"/>
                <w:b/>
                <w:snapToGrid w:val="0"/>
                <w:color w:val="000000"/>
                <w:sz w:val="20"/>
                <w:szCs w:val="20"/>
              </w:rPr>
              <w:t>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
                <w:snapToGrid w:val="0"/>
                <w:color w:val="000000"/>
                <w:sz w:val="20"/>
                <w:szCs w:val="20"/>
              </w:rPr>
            </w:pPr>
            <w:r w:rsidRPr="002C480C">
              <w:rPr>
                <w:rFonts w:ascii="Calibri" w:hAnsi="Calibri" w:cs="Calibri"/>
                <w:b/>
                <w:snapToGrid w:val="0"/>
                <w:color w:val="000000"/>
                <w:sz w:val="20"/>
                <w:szCs w:val="20"/>
              </w:rPr>
              <w:t>955</w:t>
            </w:r>
          </w:p>
        </w:tc>
        <w:tc>
          <w:tcPr>
            <w:tcW w:w="901" w:type="dxa"/>
            <w:tcBorders>
              <w:top w:val="nil"/>
              <w:left w:val="nil"/>
              <w:bottom w:val="single" w:sz="4" w:space="0" w:color="auto"/>
              <w:right w:val="single" w:sz="4" w:space="0" w:color="auto"/>
            </w:tcBorders>
            <w:noWrap/>
          </w:tcPr>
          <w:p w:rsidR="002C480C" w:rsidRPr="00AB4932" w:rsidRDefault="002C480C" w:rsidP="002C480C">
            <w:pPr>
              <w:tabs>
                <w:tab w:val="left" w:pos="708"/>
              </w:tabs>
              <w:rPr>
                <w:b/>
                <w:sz w:val="20"/>
              </w:rPr>
            </w:pPr>
            <w:r w:rsidRPr="00AB4932">
              <w:rPr>
                <w:b/>
                <w:sz w:val="20"/>
              </w:rPr>
              <w:t>1800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
                <w:snapToGrid w:val="0"/>
                <w:color w:val="000000"/>
                <w:sz w:val="20"/>
                <w:szCs w:val="20"/>
              </w:rPr>
            </w:pPr>
            <w:r w:rsidRPr="002C480C">
              <w:rPr>
                <w:rFonts w:ascii="Calibri" w:hAnsi="Calibri" w:cs="Calibri"/>
                <w:b/>
                <w:snapToGrid w:val="0"/>
                <w:color w:val="000000"/>
                <w:sz w:val="20"/>
                <w:szCs w:val="20"/>
              </w:rPr>
              <w:t>60</w:t>
            </w:r>
          </w:p>
        </w:tc>
      </w:tr>
      <w:tr w:rsidR="002C480C" w:rsidRPr="00AB4932" w:rsidTr="00335F85">
        <w:trPr>
          <w:gridAfter w:val="1"/>
          <w:wAfter w:w="3935" w:type="dxa"/>
          <w:trHeight w:val="255"/>
        </w:trPr>
        <w:tc>
          <w:tcPr>
            <w:tcW w:w="6974" w:type="dxa"/>
            <w:gridSpan w:val="4"/>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DELEŽ</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
                <w:snapToGrid w:val="0"/>
                <w:color w:val="000000"/>
                <w:sz w:val="20"/>
                <w:szCs w:val="20"/>
              </w:rPr>
            </w:pPr>
            <w:r w:rsidRPr="002C480C">
              <w:rPr>
                <w:rFonts w:ascii="Calibri" w:hAnsi="Calibri" w:cs="Calibri"/>
                <w:b/>
                <w:snapToGrid w:val="0"/>
                <w:color w:val="000000"/>
                <w:sz w:val="20"/>
                <w:szCs w:val="20"/>
              </w:rPr>
              <w:t>25,56</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725A71" w:rsidRDefault="002C480C" w:rsidP="002C480C">
            <w:pPr>
              <w:tabs>
                <w:tab w:val="center" w:pos="4536"/>
                <w:tab w:val="right" w:pos="9072"/>
              </w:tabs>
              <w:rPr>
                <w:rFonts w:ascii="Calibri" w:hAnsi="Calibri" w:cs="Calibri"/>
                <w:b/>
                <w:snapToGrid w:val="0"/>
                <w:color w:val="FF0000"/>
                <w:sz w:val="20"/>
                <w:szCs w:val="20"/>
              </w:rPr>
            </w:pPr>
            <w:r w:rsidRPr="00245F0C">
              <w:rPr>
                <w:rFonts w:ascii="Calibri" w:hAnsi="Calibri" w:cs="Calibri"/>
                <w:b/>
                <w:snapToGrid w:val="0"/>
                <w:color w:val="000000" w:themeColor="text1"/>
                <w:sz w:val="20"/>
                <w:szCs w:val="20"/>
              </w:rPr>
              <w:t>15</w:t>
            </w:r>
            <w:r w:rsidR="00245F0C" w:rsidRPr="00245F0C">
              <w:rPr>
                <w:rFonts w:ascii="Calibri" w:hAnsi="Calibri" w:cs="Calibri"/>
                <w:b/>
                <w:snapToGrid w:val="0"/>
                <w:color w:val="000000" w:themeColor="text1"/>
                <w:sz w:val="20"/>
                <w:szCs w:val="20"/>
              </w:rPr>
              <w:t>,55</w:t>
            </w:r>
          </w:p>
        </w:tc>
        <w:tc>
          <w:tcPr>
            <w:tcW w:w="1060" w:type="dxa"/>
            <w:tcBorders>
              <w:top w:val="single" w:sz="4" w:space="0" w:color="auto"/>
              <w:left w:val="nil"/>
              <w:bottom w:val="single" w:sz="4" w:space="0" w:color="auto"/>
              <w:right w:val="single" w:sz="4" w:space="0" w:color="auto"/>
            </w:tcBorders>
          </w:tcPr>
          <w:p w:rsidR="002C480C" w:rsidRPr="00725A71" w:rsidRDefault="002C480C" w:rsidP="002C480C">
            <w:pPr>
              <w:jc w:val="right"/>
              <w:rPr>
                <w:rFonts w:ascii="Calibri" w:hAnsi="Calibri" w:cs="Calibri"/>
                <w:b/>
                <w:color w:val="FF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725A71" w:rsidRDefault="00245F0C" w:rsidP="00245F0C">
            <w:pPr>
              <w:tabs>
                <w:tab w:val="center" w:pos="4536"/>
                <w:tab w:val="right" w:pos="9072"/>
              </w:tabs>
              <w:rPr>
                <w:rFonts w:ascii="Calibri" w:hAnsi="Calibri" w:cs="Calibri"/>
                <w:b/>
                <w:snapToGrid w:val="0"/>
                <w:color w:val="FF0000"/>
                <w:sz w:val="20"/>
                <w:szCs w:val="20"/>
              </w:rPr>
            </w:pPr>
            <w:r w:rsidRPr="00245F0C">
              <w:rPr>
                <w:rFonts w:ascii="Calibri" w:hAnsi="Calibri" w:cs="Calibri"/>
                <w:b/>
                <w:snapToGrid w:val="0"/>
                <w:color w:val="000000" w:themeColor="text1"/>
                <w:sz w:val="20"/>
                <w:szCs w:val="20"/>
              </w:rPr>
              <w:t>5,83</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45F0C">
            <w:pPr>
              <w:tabs>
                <w:tab w:val="center" w:pos="4536"/>
                <w:tab w:val="right" w:pos="9072"/>
              </w:tabs>
              <w:rPr>
                <w:rFonts w:ascii="Calibri" w:hAnsi="Calibri" w:cs="Calibri"/>
                <w:b/>
                <w:snapToGrid w:val="0"/>
                <w:color w:val="000000"/>
                <w:sz w:val="20"/>
                <w:szCs w:val="20"/>
              </w:rPr>
            </w:pPr>
            <w:r w:rsidRPr="002C480C">
              <w:rPr>
                <w:rFonts w:ascii="Calibri" w:hAnsi="Calibri" w:cs="Calibri"/>
                <w:b/>
                <w:snapToGrid w:val="0"/>
                <w:color w:val="000000"/>
                <w:sz w:val="20"/>
                <w:szCs w:val="20"/>
              </w:rPr>
              <w:t>5</w:t>
            </w:r>
            <w:r w:rsidR="00245F0C">
              <w:rPr>
                <w:rFonts w:ascii="Calibri" w:hAnsi="Calibri" w:cs="Calibri"/>
                <w:b/>
                <w:snapToGrid w:val="0"/>
                <w:color w:val="000000"/>
                <w:sz w:val="20"/>
                <w:szCs w:val="20"/>
              </w:rPr>
              <w:t>3</w:t>
            </w:r>
            <w:r w:rsidRPr="002C480C">
              <w:rPr>
                <w:rFonts w:ascii="Calibri" w:hAnsi="Calibri" w:cs="Calibri"/>
                <w:b/>
                <w:snapToGrid w:val="0"/>
                <w:color w:val="000000"/>
                <w:sz w:val="20"/>
                <w:szCs w:val="20"/>
              </w:rPr>
              <w:t>,0</w:t>
            </w:r>
            <w:r w:rsidR="00245F0C">
              <w:rPr>
                <w:rFonts w:ascii="Calibri" w:hAnsi="Calibri" w:cs="Calibri"/>
                <w:b/>
                <w:snapToGrid w:val="0"/>
                <w:color w:val="000000"/>
                <w:sz w:val="20"/>
                <w:szCs w:val="20"/>
              </w:rPr>
              <w:t>5</w:t>
            </w:r>
          </w:p>
        </w:tc>
        <w:tc>
          <w:tcPr>
            <w:tcW w:w="901" w:type="dxa"/>
            <w:tcBorders>
              <w:top w:val="nil"/>
              <w:left w:val="nil"/>
              <w:bottom w:val="single" w:sz="4" w:space="0" w:color="auto"/>
              <w:right w:val="single" w:sz="4" w:space="0" w:color="auto"/>
            </w:tcBorders>
            <w:noWrap/>
          </w:tcPr>
          <w:p w:rsidR="002C480C" w:rsidRPr="00AB4932" w:rsidRDefault="002C480C" w:rsidP="002C480C">
            <w:pPr>
              <w:tabs>
                <w:tab w:val="left" w:pos="708"/>
              </w:tabs>
              <w:rPr>
                <w:b/>
                <w:sz w:val="20"/>
              </w:rPr>
            </w:pPr>
            <w:r w:rsidRPr="00AB4932">
              <w:rPr>
                <w:b/>
                <w:sz w:val="20"/>
              </w:rPr>
              <w:t>100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
                <w:snapToGrid w:val="0"/>
                <w:color w:val="000000"/>
                <w:sz w:val="20"/>
                <w:szCs w:val="20"/>
              </w:rPr>
            </w:pPr>
          </w:p>
        </w:tc>
      </w:tr>
      <w:tr w:rsidR="002C480C" w:rsidRPr="00AB4932" w:rsidTr="00335F85">
        <w:trPr>
          <w:gridAfter w:val="11"/>
          <w:wAfter w:w="14142" w:type="dxa"/>
        </w:trPr>
        <w:tc>
          <w:tcPr>
            <w:tcW w:w="3937" w:type="dxa"/>
            <w:gridSpan w:val="3"/>
          </w:tcPr>
          <w:p w:rsidR="002C480C" w:rsidRPr="002C480C" w:rsidRDefault="002C480C" w:rsidP="002C480C">
            <w:pPr>
              <w:jc w:val="right"/>
              <w:rPr>
                <w:rFonts w:ascii="Calibri" w:hAnsi="Calibri" w:cs="Calibri"/>
                <w:color w:val="000000"/>
                <w:sz w:val="20"/>
                <w:szCs w:val="20"/>
              </w:rPr>
            </w:pPr>
          </w:p>
        </w:tc>
      </w:tr>
      <w:tr w:rsidR="002C480C" w:rsidRPr="00AB4932" w:rsidTr="00335F85">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2C480C" w:rsidRPr="00335F85" w:rsidRDefault="002C480C" w:rsidP="002C480C">
            <w:pPr>
              <w:rPr>
                <w:rFonts w:ascii="Calibri" w:hAnsi="Calibri" w:cs="Calibri"/>
                <w:b/>
                <w:szCs w:val="22"/>
              </w:rPr>
            </w:pPr>
            <w:r w:rsidRPr="00335F85">
              <w:rPr>
                <w:rFonts w:ascii="Calibri" w:hAnsi="Calibri" w:cs="Calibri"/>
                <w:b/>
                <w:szCs w:val="22"/>
              </w:rPr>
              <w:lastRenderedPageBreak/>
              <w:t>1. semester</w:t>
            </w:r>
          </w:p>
        </w:tc>
      </w:tr>
      <w:tr w:rsidR="002C480C" w:rsidRPr="00AB4932" w:rsidTr="00335F85">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2C480C" w:rsidRPr="002C480C" w:rsidRDefault="002C480C" w:rsidP="002C480C">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ECTS</w:t>
            </w:r>
          </w:p>
        </w:tc>
      </w:tr>
      <w:tr w:rsidR="002C480C" w:rsidRPr="00AB4932" w:rsidTr="00335F85">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rPr>
                <w:rFonts w:ascii="Calibri" w:hAnsi="Calibri" w:cs="Calibri"/>
                <w:szCs w:val="22"/>
              </w:rPr>
            </w:pPr>
            <w:r w:rsidRPr="002C480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rPr>
                <w:rFonts w:ascii="Calibri" w:hAnsi="Calibri" w:cs="Calibri"/>
                <w:szCs w:val="22"/>
              </w:rPr>
            </w:pPr>
            <w:r w:rsidRPr="002C480C">
              <w:rPr>
                <w:rFonts w:ascii="Calibri" w:hAnsi="Calibri" w:cs="Calibri"/>
                <w:szCs w:val="22"/>
              </w:rPr>
              <w:t>Druge obl. š.</w:t>
            </w:r>
            <w:r w:rsidRPr="002C480C">
              <w:rPr>
                <w:rStyle w:val="Sprotnaopomba-sklic"/>
                <w:rFonts w:ascii="Calibri" w:hAnsi="Calibri" w:cs="Calibri"/>
                <w:color w:val="000000"/>
                <w:sz w:val="20"/>
                <w:szCs w:val="20"/>
              </w:rPr>
              <w:footnoteReference w:id="2"/>
            </w:r>
          </w:p>
        </w:tc>
        <w:tc>
          <w:tcPr>
            <w:tcW w:w="783"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r>
      <w:tr w:rsidR="002C480C" w:rsidRPr="00AB4932" w:rsidTr="00335F85">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w:t>
            </w:r>
          </w:p>
        </w:tc>
        <w:tc>
          <w:tcPr>
            <w:tcW w:w="3256"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 xml:space="preserve">Specialna glasbena didaktika 1 - </w:t>
            </w:r>
            <w:r w:rsidRPr="002C480C">
              <w:rPr>
                <w:rFonts w:ascii="Calibri" w:hAnsi="Calibri" w:cs="Calibri"/>
                <w:bCs/>
                <w:sz w:val="20"/>
                <w:szCs w:val="20"/>
              </w:rPr>
              <w:t>glasbena vzgoja za najmlajše</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bCs/>
                <w:iCs/>
                <w:sz w:val="20"/>
                <w:szCs w:val="20"/>
              </w:rPr>
              <w:t>Rotar Pance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52,5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w:t>
            </w:r>
          </w:p>
        </w:tc>
      </w:tr>
      <w:tr w:rsidR="002C480C" w:rsidRPr="00AB4932" w:rsidTr="00335F85">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2</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sz w:val="20"/>
              </w:rPr>
            </w:pPr>
            <w:r w:rsidRPr="002C480C">
              <w:rPr>
                <w:rFonts w:ascii="Calibri" w:hAnsi="Calibri" w:cs="Calibri"/>
                <w:b w:val="0"/>
                <w:bCs w:val="0"/>
                <w:iCs/>
                <w:sz w:val="20"/>
              </w:rPr>
              <w:t>Zborovsko dirigiranje 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iCs/>
                <w:sz w:val="20"/>
                <w:szCs w:val="20"/>
              </w:rPr>
              <w:t>Vatovec</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30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335F85">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3</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sz w:val="20"/>
              </w:rPr>
            </w:pPr>
            <w:r w:rsidRPr="002C480C">
              <w:rPr>
                <w:rFonts w:ascii="Calibri" w:hAnsi="Calibri" w:cs="Calibri"/>
                <w:b w:val="0"/>
                <w:bCs w:val="0"/>
                <w:iCs/>
                <w:sz w:val="20"/>
              </w:rPr>
              <w:t>Zbor 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iCs/>
                <w:sz w:val="20"/>
                <w:szCs w:val="20"/>
              </w:rPr>
              <w:t>Vatovec</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45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335F85">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4</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sz w:val="20"/>
              </w:rPr>
            </w:pPr>
            <w:r w:rsidRPr="002C480C">
              <w:rPr>
                <w:rFonts w:ascii="Calibri" w:hAnsi="Calibri" w:cs="Calibri"/>
                <w:b w:val="0"/>
                <w:bCs w:val="0"/>
                <w:iCs/>
                <w:sz w:val="20"/>
              </w:rPr>
              <w:t>Vokalna tehnika 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iCs/>
                <w:sz w:val="20"/>
                <w:szCs w:val="20"/>
              </w:rPr>
              <w:t>Brodnik</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15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30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w:t>
            </w:r>
          </w:p>
        </w:tc>
      </w:tr>
      <w:tr w:rsidR="002C480C" w:rsidRPr="00AB4932" w:rsidTr="00335F85">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5</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Naslov5"/>
              <w:rPr>
                <w:rFonts w:ascii="Calibri" w:hAnsi="Calibri" w:cs="Calibri"/>
                <w:i w:val="0"/>
                <w:szCs w:val="20"/>
              </w:rPr>
            </w:pPr>
            <w:r w:rsidRPr="002C480C">
              <w:rPr>
                <w:rFonts w:ascii="Calibri" w:hAnsi="Calibri" w:cs="Calibri"/>
                <w:i w:val="0"/>
                <w:szCs w:val="20"/>
              </w:rPr>
              <w:t>Igranje zborovskih partitur 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napToGrid w:val="0"/>
                <w:color w:val="000000"/>
                <w:sz w:val="20"/>
                <w:szCs w:val="20"/>
              </w:rPr>
            </w:pPr>
            <w:r w:rsidRPr="002C480C">
              <w:rPr>
                <w:rFonts w:ascii="Calibri" w:hAnsi="Calibri" w:cs="Calibri"/>
                <w:bCs/>
                <w:iCs/>
                <w:sz w:val="20"/>
                <w:szCs w:val="20"/>
              </w:rPr>
              <w:t>Potočnik</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45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335F85">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6</w:t>
            </w:r>
          </w:p>
        </w:tc>
        <w:tc>
          <w:tcPr>
            <w:tcW w:w="3256"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iCs/>
                <w:sz w:val="20"/>
                <w:szCs w:val="20"/>
              </w:rPr>
            </w:pPr>
            <w:r w:rsidRPr="002C480C">
              <w:rPr>
                <w:rFonts w:ascii="Calibri" w:hAnsi="Calibri" w:cs="Calibri"/>
                <w:iCs/>
                <w:sz w:val="20"/>
                <w:szCs w:val="20"/>
              </w:rPr>
              <w:t>Gregorijanski koral</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napToGrid w:val="0"/>
                <w:color w:val="000000"/>
                <w:sz w:val="20"/>
                <w:szCs w:val="20"/>
              </w:rPr>
            </w:pPr>
            <w:r w:rsidRPr="002C480C">
              <w:rPr>
                <w:rFonts w:ascii="Calibri" w:hAnsi="Calibri" w:cs="Calibri"/>
                <w:bCs/>
                <w:iCs/>
                <w:sz w:val="20"/>
                <w:szCs w:val="20"/>
              </w:rPr>
              <w:t>Potočnik</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12,5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30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w:t>
            </w:r>
          </w:p>
        </w:tc>
      </w:tr>
      <w:tr w:rsidR="002C480C" w:rsidRPr="00AB4932" w:rsidTr="00335F85">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7</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iCs/>
                <w:sz w:val="20"/>
              </w:rPr>
            </w:pPr>
            <w:r w:rsidRPr="002C480C">
              <w:rPr>
                <w:rFonts w:ascii="Calibri" w:hAnsi="Calibri" w:cs="Calibri"/>
                <w:b w:val="0"/>
                <w:bCs w:val="0"/>
                <w:iCs/>
                <w:sz w:val="20"/>
              </w:rPr>
              <w:t>Psihologija 1</w:t>
            </w:r>
          </w:p>
        </w:tc>
        <w:tc>
          <w:tcPr>
            <w:tcW w:w="3127" w:type="dxa"/>
            <w:gridSpan w:val="2"/>
            <w:tcBorders>
              <w:top w:val="nil"/>
              <w:left w:val="nil"/>
              <w:bottom w:val="single" w:sz="4" w:space="0" w:color="auto"/>
              <w:right w:val="single" w:sz="4" w:space="0" w:color="auto"/>
            </w:tcBorders>
            <w:noWrap/>
          </w:tcPr>
          <w:p w:rsidR="002C480C" w:rsidRPr="002C480C" w:rsidRDefault="000C4D2F" w:rsidP="000C4D2F">
            <w:pPr>
              <w:tabs>
                <w:tab w:val="center" w:pos="4536"/>
                <w:tab w:val="right" w:pos="9072"/>
              </w:tabs>
              <w:rPr>
                <w:rFonts w:ascii="Calibri" w:hAnsi="Calibri" w:cs="Calibri"/>
                <w:snapToGrid w:val="0"/>
                <w:color w:val="000000"/>
                <w:sz w:val="20"/>
                <w:szCs w:val="20"/>
              </w:rPr>
            </w:pPr>
            <w:r>
              <w:rPr>
                <w:rFonts w:ascii="Calibri" w:hAnsi="Calibri" w:cs="Calibri"/>
                <w:iCs/>
                <w:sz w:val="20"/>
                <w:szCs w:val="20"/>
              </w:rPr>
              <w:t>Habe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22,5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w:t>
            </w:r>
          </w:p>
        </w:tc>
      </w:tr>
      <w:tr w:rsidR="002C480C" w:rsidRPr="00AB4932" w:rsidTr="00335F85">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8</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iCs/>
                <w:sz w:val="20"/>
              </w:rPr>
            </w:pPr>
            <w:r w:rsidRPr="002C480C">
              <w:rPr>
                <w:rFonts w:ascii="Calibri" w:hAnsi="Calibri" w:cs="Calibri"/>
                <w:b w:val="0"/>
                <w:bCs w:val="0"/>
                <w:iCs/>
                <w:sz w:val="20"/>
              </w:rPr>
              <w:t>Pedagogika in andragogika 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iCs/>
                <w:sz w:val="20"/>
                <w:szCs w:val="20"/>
              </w:rPr>
              <w:t>Lesar</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w:t>
            </w:r>
          </w:p>
        </w:tc>
      </w:tr>
      <w:tr w:rsidR="002C480C" w:rsidRPr="00AB4932" w:rsidTr="00335F85">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9</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2"/>
              <w:rPr>
                <w:rFonts w:ascii="Calibri" w:hAnsi="Calibri" w:cs="Calibri"/>
                <w:iCs/>
                <w:sz w:val="20"/>
                <w:szCs w:val="20"/>
              </w:rPr>
            </w:pPr>
            <w:r w:rsidRPr="002C480C">
              <w:rPr>
                <w:rFonts w:ascii="Calibri" w:hAnsi="Calibri" w:cs="Calibri"/>
                <w:iCs/>
                <w:sz w:val="20"/>
                <w:szCs w:val="20"/>
              </w:rPr>
              <w:t>Obča glasbena didaktika</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iCs/>
                <w:sz w:val="20"/>
                <w:szCs w:val="20"/>
              </w:rPr>
              <w:t>Rotar Pance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w:t>
            </w:r>
          </w:p>
        </w:tc>
      </w:tr>
      <w:tr w:rsidR="002C480C" w:rsidRPr="00AB4932" w:rsidTr="00335F85">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10</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iCs/>
                <w:sz w:val="20"/>
              </w:rPr>
            </w:pPr>
            <w:r w:rsidRPr="002C480C">
              <w:rPr>
                <w:rFonts w:ascii="Calibri" w:hAnsi="Calibri" w:cs="Calibri"/>
                <w:b w:val="0"/>
                <w:bCs w:val="0"/>
                <w:iCs/>
                <w:sz w:val="20"/>
              </w:rPr>
              <w:t>Kontrapunkt B1</w:t>
            </w:r>
            <w:r w:rsidR="00A302F1">
              <w:rPr>
                <w:rFonts w:ascii="Calibri" w:hAnsi="Calibri" w:cs="Calibri"/>
                <w:b w:val="0"/>
                <w:bCs w:val="0"/>
                <w:iCs/>
                <w:sz w:val="20"/>
              </w:rPr>
              <w:t xml:space="preserve"> (A1)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sz w:val="20"/>
              </w:rPr>
            </w:pPr>
            <w:r w:rsidRPr="002C480C">
              <w:rPr>
                <w:rFonts w:ascii="Calibri" w:hAnsi="Calibri" w:cs="Calibri"/>
                <w:b w:val="0"/>
                <w:sz w:val="20"/>
              </w:rPr>
              <w:t>Misson</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335F85">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11</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iCs/>
                <w:sz w:val="20"/>
              </w:rPr>
            </w:pPr>
            <w:r w:rsidRPr="002C480C">
              <w:rPr>
                <w:rFonts w:ascii="Calibri" w:hAnsi="Calibri" w:cs="Calibri"/>
                <w:b w:val="0"/>
                <w:bCs w:val="0"/>
                <w:iCs/>
                <w:sz w:val="20"/>
              </w:rPr>
              <w:t>Harmonija C1</w:t>
            </w:r>
            <w:r w:rsidR="00A302F1">
              <w:rPr>
                <w:rFonts w:ascii="Calibri" w:hAnsi="Calibri" w:cs="Calibri"/>
                <w:b w:val="0"/>
                <w:bCs w:val="0"/>
                <w:iCs/>
                <w:sz w:val="20"/>
              </w:rPr>
              <w:t xml:space="preserve"> </w:t>
            </w:r>
            <w:r w:rsidR="00A302F1" w:rsidRPr="00A302F1">
              <w:rPr>
                <w:rFonts w:ascii="Calibri" w:hAnsi="Calibri" w:cs="Calibri"/>
                <w:b w:val="0"/>
                <w:bCs w:val="0"/>
                <w:iCs/>
                <w:sz w:val="20"/>
              </w:rPr>
              <w:t>(B1, A1)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sz w:val="20"/>
              </w:rPr>
            </w:pPr>
            <w:r w:rsidRPr="002C480C">
              <w:rPr>
                <w:rFonts w:ascii="Calibri" w:hAnsi="Calibri" w:cs="Calibri"/>
                <w:b w:val="0"/>
                <w:sz w:val="20"/>
              </w:rPr>
              <w:t>Bavdek</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335F85">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12</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2"/>
              <w:rPr>
                <w:rFonts w:ascii="Calibri" w:hAnsi="Calibri" w:cs="Calibri"/>
                <w:iCs/>
                <w:sz w:val="20"/>
                <w:szCs w:val="20"/>
              </w:rPr>
            </w:pPr>
            <w:r w:rsidRPr="002C480C">
              <w:rPr>
                <w:rFonts w:ascii="Calibri" w:hAnsi="Calibri" w:cs="Calibri"/>
                <w:iCs/>
                <w:sz w:val="20"/>
                <w:szCs w:val="20"/>
              </w:rPr>
              <w:t>Solfeggio B1</w:t>
            </w:r>
            <w:r w:rsidR="00A302F1">
              <w:rPr>
                <w:rFonts w:ascii="Calibri" w:hAnsi="Calibri" w:cs="Calibri"/>
                <w:iCs/>
                <w:sz w:val="20"/>
                <w:szCs w:val="20"/>
              </w:rPr>
              <w:t xml:space="preserve"> (A1)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sz w:val="20"/>
              </w:rPr>
            </w:pPr>
            <w:r w:rsidRPr="002C480C">
              <w:rPr>
                <w:rFonts w:ascii="Calibri" w:hAnsi="Calibri" w:cs="Calibri"/>
                <w:b w:val="0"/>
                <w:sz w:val="20"/>
              </w:rPr>
              <w:t>Pompe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335F85">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13</w:t>
            </w:r>
          </w:p>
        </w:tc>
        <w:tc>
          <w:tcPr>
            <w:tcW w:w="3256"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bCs/>
                <w:iCs/>
                <w:sz w:val="20"/>
                <w:szCs w:val="20"/>
              </w:rPr>
              <w:t>Zgodovina glasbe 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z w:val="20"/>
                <w:szCs w:val="20"/>
              </w:rPr>
              <w:t>Koter</w:t>
            </w:r>
            <w:r w:rsidR="000C4D2F" w:rsidRPr="000C4D2F">
              <w:rPr>
                <w:rFonts w:ascii="Calibri" w:hAnsi="Calibri" w:cs="Calibri"/>
                <w:sz w:val="20"/>
                <w:szCs w:val="20"/>
              </w:rPr>
              <w:t>, Weiss</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335F85">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14</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tabs>
                <w:tab w:val="left" w:pos="708"/>
              </w:tabs>
              <w:rPr>
                <w:rFonts w:ascii="Calibri" w:hAnsi="Calibri" w:cs="Calibri"/>
                <w:b w:val="0"/>
                <w:bCs w:val="0"/>
                <w:iCs/>
                <w:sz w:val="20"/>
              </w:rPr>
            </w:pPr>
            <w:r w:rsidRPr="002C480C">
              <w:rPr>
                <w:rFonts w:ascii="Calibri" w:hAnsi="Calibri" w:cs="Calibri"/>
                <w:b w:val="0"/>
                <w:bCs w:val="0"/>
                <w:iCs/>
                <w:sz w:val="20"/>
              </w:rPr>
              <w:t>Klavir A1 / Klavir B1 / Klavir C1</w:t>
            </w:r>
          </w:p>
        </w:tc>
        <w:tc>
          <w:tcPr>
            <w:tcW w:w="3127" w:type="dxa"/>
            <w:gridSpan w:val="2"/>
            <w:tcBorders>
              <w:top w:val="nil"/>
              <w:left w:val="nil"/>
              <w:bottom w:val="single" w:sz="4" w:space="0" w:color="auto"/>
              <w:right w:val="single" w:sz="4" w:space="0" w:color="auto"/>
            </w:tcBorders>
            <w:noWrap/>
          </w:tcPr>
          <w:p w:rsidR="002C480C" w:rsidRPr="002C480C" w:rsidRDefault="00936BC7" w:rsidP="002C480C">
            <w:pPr>
              <w:tabs>
                <w:tab w:val="center" w:pos="4536"/>
                <w:tab w:val="right" w:pos="9072"/>
              </w:tabs>
              <w:rPr>
                <w:rFonts w:ascii="Calibri" w:hAnsi="Calibri" w:cs="Calibri"/>
                <w:snapToGrid w:val="0"/>
                <w:color w:val="000000"/>
                <w:sz w:val="20"/>
                <w:szCs w:val="20"/>
              </w:rPr>
            </w:pPr>
            <w:r w:rsidRPr="002C480C">
              <w:rPr>
                <w:rFonts w:ascii="Calibri" w:hAnsi="Calibri" w:cs="Calibri"/>
                <w:sz w:val="20"/>
                <w:szCs w:val="20"/>
              </w:rPr>
              <w:t>Vesel</w:t>
            </w:r>
            <w:r>
              <w:rPr>
                <w:rFonts w:ascii="Calibri" w:hAnsi="Calibri" w:cs="Calibri"/>
                <w:sz w:val="20"/>
                <w:szCs w:val="20"/>
              </w:rPr>
              <w:t>, Kržič, Pavlinc</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w:t>
            </w:r>
          </w:p>
        </w:tc>
      </w:tr>
      <w:tr w:rsidR="002C480C" w:rsidRPr="00AB4932" w:rsidTr="00335F85">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15</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2"/>
              <w:tabs>
                <w:tab w:val="left" w:pos="708"/>
              </w:tabs>
              <w:rPr>
                <w:rFonts w:ascii="Calibri" w:hAnsi="Calibri" w:cs="Calibri"/>
                <w:iCs/>
                <w:sz w:val="20"/>
                <w:szCs w:val="20"/>
              </w:rPr>
            </w:pPr>
            <w:r w:rsidRPr="002C480C">
              <w:rPr>
                <w:rFonts w:ascii="Calibri" w:hAnsi="Calibri" w:cs="Calibri"/>
                <w:iCs/>
                <w:sz w:val="20"/>
                <w:szCs w:val="20"/>
              </w:rPr>
              <w:t>Orffov praktikum 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bCs/>
                <w:iCs/>
                <w:sz w:val="20"/>
                <w:szCs w:val="20"/>
              </w:rPr>
              <w:t>Rotar Pance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20</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w:t>
            </w:r>
          </w:p>
        </w:tc>
      </w:tr>
      <w:tr w:rsidR="002C480C" w:rsidRPr="00AB4932" w:rsidTr="00335F85">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16</w:t>
            </w:r>
          </w:p>
        </w:tc>
        <w:tc>
          <w:tcPr>
            <w:tcW w:w="3256" w:type="dxa"/>
            <w:tcBorders>
              <w:top w:val="nil"/>
              <w:left w:val="nil"/>
              <w:bottom w:val="single" w:sz="4" w:space="0" w:color="auto"/>
              <w:right w:val="single" w:sz="4" w:space="0" w:color="auto"/>
            </w:tcBorders>
            <w:noWrap/>
          </w:tcPr>
          <w:p w:rsidR="002C480C" w:rsidRPr="002C480C" w:rsidRDefault="002C480C" w:rsidP="002C480C">
            <w:pPr>
              <w:tabs>
                <w:tab w:val="left" w:pos="708"/>
              </w:tabs>
              <w:rPr>
                <w:rFonts w:ascii="Calibri" w:hAnsi="Calibri" w:cs="Calibri"/>
                <w:sz w:val="20"/>
                <w:szCs w:val="20"/>
              </w:rPr>
            </w:pPr>
            <w:r w:rsidRPr="002C480C">
              <w:rPr>
                <w:rFonts w:ascii="Calibri" w:hAnsi="Calibri" w:cs="Calibri"/>
                <w:sz w:val="20"/>
                <w:szCs w:val="20"/>
              </w:rPr>
              <w:t>Pedagoška praksa 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bCs/>
                <w:iCs/>
                <w:sz w:val="20"/>
                <w:szCs w:val="20"/>
              </w:rPr>
              <w:t>Rotar Pance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10</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37,5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335F85">
        <w:tc>
          <w:tcPr>
            <w:tcW w:w="6973" w:type="dxa"/>
            <w:gridSpan w:val="4"/>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230</w:t>
            </w:r>
          </w:p>
        </w:tc>
        <w:tc>
          <w:tcPr>
            <w:tcW w:w="713"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155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rPr>
                <w:rFonts w:ascii="Calibri" w:hAnsi="Calibri" w:cs="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52,5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462,5</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900</w:t>
            </w:r>
          </w:p>
        </w:tc>
        <w:tc>
          <w:tcPr>
            <w:tcW w:w="907"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30</w:t>
            </w:r>
          </w:p>
        </w:tc>
        <w:tc>
          <w:tcPr>
            <w:tcW w:w="3936" w:type="dxa"/>
          </w:tcPr>
          <w:p w:rsidR="002C480C" w:rsidRPr="002C480C" w:rsidRDefault="002C480C" w:rsidP="002C480C">
            <w:pPr>
              <w:jc w:val="right"/>
              <w:rPr>
                <w:rFonts w:ascii="Calibri" w:hAnsi="Calibri" w:cs="Calibri"/>
                <w:color w:val="000000"/>
                <w:sz w:val="20"/>
                <w:szCs w:val="20"/>
              </w:rPr>
            </w:pPr>
            <w:r w:rsidRPr="002C480C">
              <w:rPr>
                <w:rFonts w:ascii="Calibri" w:hAnsi="Calibri" w:cs="Calibri"/>
                <w:color w:val="000000"/>
                <w:sz w:val="20"/>
                <w:szCs w:val="20"/>
              </w:rPr>
              <w:t>3</w:t>
            </w:r>
          </w:p>
        </w:tc>
      </w:tr>
      <w:tr w:rsidR="002C480C" w:rsidRPr="00AB4932" w:rsidTr="00335F85">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2C480C" w:rsidRPr="002C480C" w:rsidRDefault="002C480C" w:rsidP="002C480C">
            <w:pPr>
              <w:rPr>
                <w:rFonts w:ascii="Calibri" w:hAnsi="Calibri" w:cs="Calibri"/>
                <w:szCs w:val="22"/>
              </w:rPr>
            </w:pPr>
            <w:r w:rsidRPr="002C480C">
              <w:rPr>
                <w:rFonts w:ascii="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25,56</w:t>
            </w:r>
          </w:p>
        </w:tc>
        <w:tc>
          <w:tcPr>
            <w:tcW w:w="713" w:type="dxa"/>
            <w:tcBorders>
              <w:top w:val="single" w:sz="4" w:space="0" w:color="auto"/>
              <w:left w:val="nil"/>
              <w:bottom w:val="single" w:sz="4" w:space="0" w:color="auto"/>
              <w:right w:val="single" w:sz="4" w:space="0" w:color="auto"/>
            </w:tcBorders>
            <w:shd w:val="clear" w:color="auto" w:fill="FFFFFF"/>
            <w:noWrap/>
          </w:tcPr>
          <w:p w:rsidR="002C480C" w:rsidRPr="002C480C" w:rsidRDefault="002C480C" w:rsidP="002C480C">
            <w:pPr>
              <w:rPr>
                <w:rFonts w:ascii="Calibri" w:hAnsi="Calibri" w:cs="Calibri"/>
                <w:b/>
                <w:color w:val="000000"/>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2C480C" w:rsidRPr="002C480C" w:rsidRDefault="002C480C" w:rsidP="002C480C">
            <w:pPr>
              <w:tabs>
                <w:tab w:val="left" w:pos="337"/>
              </w:tabs>
              <w:rPr>
                <w:rFonts w:ascii="Calibri" w:hAnsi="Calibri" w:cs="Calibri"/>
                <w:b/>
                <w:color w:val="000000"/>
                <w:sz w:val="20"/>
                <w:szCs w:val="20"/>
              </w:rPr>
            </w:pPr>
            <w:r w:rsidRPr="002C480C">
              <w:rPr>
                <w:rFonts w:ascii="Calibri" w:hAnsi="Calibri" w:cs="Calibri"/>
                <w:b/>
                <w:color w:val="000000"/>
                <w:sz w:val="20"/>
                <w:szCs w:val="20"/>
              </w:rPr>
              <w:t>17,22</w:t>
            </w:r>
          </w:p>
        </w:tc>
        <w:tc>
          <w:tcPr>
            <w:tcW w:w="1060" w:type="dxa"/>
            <w:tcBorders>
              <w:top w:val="single" w:sz="4" w:space="0" w:color="auto"/>
              <w:left w:val="nil"/>
              <w:bottom w:val="single" w:sz="4" w:space="0" w:color="auto"/>
              <w:right w:val="single" w:sz="4" w:space="0" w:color="auto"/>
            </w:tcBorders>
            <w:shd w:val="clear" w:color="auto" w:fill="FFFFFF"/>
          </w:tcPr>
          <w:p w:rsidR="002C480C" w:rsidRPr="002C480C" w:rsidRDefault="002C480C" w:rsidP="002C480C">
            <w:pPr>
              <w:rPr>
                <w:rFonts w:ascii="Calibri" w:hAnsi="Calibri" w:cs="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5,83</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51,39</w:t>
            </w:r>
          </w:p>
        </w:tc>
        <w:tc>
          <w:tcPr>
            <w:tcW w:w="901" w:type="dxa"/>
            <w:tcBorders>
              <w:top w:val="single" w:sz="4" w:space="0" w:color="auto"/>
              <w:left w:val="nil"/>
              <w:bottom w:val="single" w:sz="4" w:space="0" w:color="auto"/>
              <w:right w:val="single" w:sz="4" w:space="0" w:color="auto"/>
            </w:tcBorders>
            <w:shd w:val="clear" w:color="auto" w:fill="FFFFFF"/>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2C480C" w:rsidRPr="002C480C" w:rsidRDefault="002C480C" w:rsidP="002C480C">
            <w:pPr>
              <w:rPr>
                <w:rFonts w:ascii="Calibri" w:hAnsi="Calibri" w:cs="Calibri"/>
                <w:b/>
                <w:color w:val="000000"/>
                <w:sz w:val="20"/>
                <w:szCs w:val="20"/>
              </w:rPr>
            </w:pPr>
          </w:p>
        </w:tc>
        <w:tc>
          <w:tcPr>
            <w:tcW w:w="3936" w:type="dxa"/>
          </w:tcPr>
          <w:p w:rsidR="002C480C" w:rsidRPr="002C480C" w:rsidRDefault="002C480C" w:rsidP="002C480C">
            <w:pPr>
              <w:jc w:val="right"/>
              <w:rPr>
                <w:rFonts w:ascii="Calibri" w:hAnsi="Calibri" w:cs="Calibri"/>
                <w:color w:val="000000"/>
                <w:sz w:val="20"/>
                <w:szCs w:val="20"/>
              </w:rPr>
            </w:pPr>
            <w:r w:rsidRPr="002C480C">
              <w:rPr>
                <w:rFonts w:ascii="Calibri" w:hAnsi="Calibri" w:cs="Calibri"/>
                <w:color w:val="000000"/>
                <w:sz w:val="20"/>
                <w:szCs w:val="20"/>
              </w:rPr>
              <w:t>3</w:t>
            </w:r>
          </w:p>
        </w:tc>
      </w:tr>
      <w:tr w:rsidR="002C480C" w:rsidRPr="00AB4932" w:rsidTr="00335F85">
        <w:trPr>
          <w:gridAfter w:val="11"/>
          <w:wAfter w:w="14143" w:type="dxa"/>
        </w:trPr>
        <w:tc>
          <w:tcPr>
            <w:tcW w:w="3936" w:type="dxa"/>
            <w:gridSpan w:val="3"/>
            <w:vAlign w:val="bottom"/>
          </w:tcPr>
          <w:p w:rsidR="002C480C" w:rsidRPr="002C480C" w:rsidRDefault="002C480C" w:rsidP="002C480C">
            <w:pPr>
              <w:jc w:val="right"/>
              <w:rPr>
                <w:rFonts w:ascii="Calibri" w:hAnsi="Calibri" w:cs="Calibri"/>
                <w:color w:val="000000"/>
                <w:sz w:val="20"/>
                <w:szCs w:val="20"/>
              </w:rPr>
            </w:pPr>
          </w:p>
          <w:p w:rsidR="002C480C" w:rsidRPr="002C480C" w:rsidRDefault="002C480C" w:rsidP="002C480C">
            <w:pPr>
              <w:rPr>
                <w:rFonts w:ascii="Calibri" w:hAnsi="Calibri" w:cs="Calibri"/>
                <w:color w:val="000000"/>
                <w:sz w:val="20"/>
                <w:szCs w:val="20"/>
              </w:rPr>
            </w:pPr>
          </w:p>
        </w:tc>
      </w:tr>
    </w:tbl>
    <w:p w:rsidR="002C480C" w:rsidRPr="002C480C" w:rsidRDefault="002C480C" w:rsidP="002C480C">
      <w:pPr>
        <w:rPr>
          <w:rFonts w:ascii="Calibri" w:hAnsi="Calibri" w:cs="Calibri"/>
          <w:snapToGrid w:val="0"/>
          <w:color w:val="000000"/>
          <w:sz w:val="20"/>
          <w:szCs w:val="20"/>
        </w:rPr>
      </w:pPr>
    </w:p>
    <w:tbl>
      <w:tblPr>
        <w:tblW w:w="6391" w:type="pct"/>
        <w:tblLayout w:type="fixed"/>
        <w:tblCellMar>
          <w:left w:w="70" w:type="dxa"/>
          <w:right w:w="70" w:type="dxa"/>
        </w:tblCellMar>
        <w:tblLook w:val="00A0" w:firstRow="1" w:lastRow="0" w:firstColumn="1" w:lastColumn="0" w:noHBand="0" w:noVBand="0"/>
      </w:tblPr>
      <w:tblGrid>
        <w:gridCol w:w="585"/>
        <w:gridCol w:w="3219"/>
        <w:gridCol w:w="89"/>
        <w:gridCol w:w="3003"/>
        <w:gridCol w:w="692"/>
        <w:gridCol w:w="706"/>
        <w:gridCol w:w="534"/>
        <w:gridCol w:w="225"/>
        <w:gridCol w:w="1049"/>
        <w:gridCol w:w="1328"/>
        <w:gridCol w:w="776"/>
        <w:gridCol w:w="892"/>
        <w:gridCol w:w="898"/>
        <w:gridCol w:w="3891"/>
      </w:tblGrid>
      <w:tr w:rsidR="002C480C" w:rsidRPr="00AB4932" w:rsidTr="002C480C">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2C480C" w:rsidRPr="00335F85" w:rsidRDefault="002C480C" w:rsidP="002C480C">
            <w:pPr>
              <w:rPr>
                <w:rFonts w:ascii="Calibri" w:hAnsi="Calibri" w:cs="Calibri"/>
                <w:b/>
                <w:szCs w:val="22"/>
              </w:rPr>
            </w:pPr>
            <w:r w:rsidRPr="00335F85">
              <w:rPr>
                <w:rFonts w:ascii="Calibri" w:hAnsi="Calibri" w:cs="Calibri"/>
                <w:b/>
                <w:szCs w:val="22"/>
              </w:rPr>
              <w:lastRenderedPageBreak/>
              <w:t>2. semester</w:t>
            </w:r>
          </w:p>
        </w:tc>
      </w:tr>
      <w:tr w:rsidR="002C480C" w:rsidRPr="00AB4932" w:rsidTr="002C480C">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2C480C" w:rsidRPr="002C480C" w:rsidRDefault="002C480C" w:rsidP="002C480C">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ECTS</w:t>
            </w:r>
          </w:p>
        </w:tc>
      </w:tr>
      <w:tr w:rsidR="002C480C" w:rsidRPr="00AB4932" w:rsidTr="002C480C">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rPr>
                <w:rFonts w:ascii="Calibri" w:hAnsi="Calibri" w:cs="Calibri"/>
                <w:szCs w:val="22"/>
              </w:rPr>
            </w:pPr>
            <w:r w:rsidRPr="002C480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rPr>
                <w:rFonts w:ascii="Calibri" w:hAnsi="Calibri" w:cs="Calibri"/>
                <w:szCs w:val="22"/>
              </w:rPr>
            </w:pPr>
            <w:r w:rsidRPr="002C480C">
              <w:rPr>
                <w:rFonts w:ascii="Calibri" w:hAnsi="Calibri" w:cs="Calibri"/>
                <w:szCs w:val="22"/>
              </w:rPr>
              <w:t>Druge obl. š.</w:t>
            </w:r>
            <w:r w:rsidRPr="002C480C">
              <w:rPr>
                <w:rStyle w:val="Sprotnaopomba-sklic"/>
                <w:rFonts w:ascii="Calibri" w:hAnsi="Calibri" w:cs="Calibri"/>
                <w:color w:val="000000"/>
                <w:sz w:val="20"/>
                <w:szCs w:val="20"/>
              </w:rPr>
              <w:footnoteReference w:id="3"/>
            </w:r>
          </w:p>
        </w:tc>
        <w:tc>
          <w:tcPr>
            <w:tcW w:w="783"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w:t>
            </w:r>
          </w:p>
        </w:tc>
        <w:tc>
          <w:tcPr>
            <w:tcW w:w="3256"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 xml:space="preserve">Specialna glasbena didaktika 1 - </w:t>
            </w:r>
            <w:r w:rsidRPr="002C480C">
              <w:rPr>
                <w:rFonts w:ascii="Calibri" w:hAnsi="Calibri" w:cs="Calibri"/>
                <w:bCs/>
                <w:sz w:val="20"/>
                <w:szCs w:val="20"/>
              </w:rPr>
              <w:t>glasbena vzgoja za najmlajše</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bCs/>
                <w:iCs/>
                <w:sz w:val="20"/>
                <w:szCs w:val="20"/>
              </w:rPr>
              <w:t>Rotar Pance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22,5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2</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sz w:val="20"/>
              </w:rPr>
            </w:pPr>
            <w:r w:rsidRPr="002C480C">
              <w:rPr>
                <w:rFonts w:ascii="Calibri" w:hAnsi="Calibri" w:cs="Calibri"/>
                <w:b w:val="0"/>
                <w:bCs w:val="0"/>
                <w:iCs/>
                <w:sz w:val="20"/>
              </w:rPr>
              <w:t>Zborovsko dirigiranje 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iCs/>
                <w:sz w:val="20"/>
                <w:szCs w:val="20"/>
              </w:rPr>
              <w:t>Vatovec</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60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3</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sz w:val="20"/>
              </w:rPr>
            </w:pPr>
            <w:r w:rsidRPr="002C480C">
              <w:rPr>
                <w:rFonts w:ascii="Calibri" w:hAnsi="Calibri" w:cs="Calibri"/>
                <w:b w:val="0"/>
                <w:bCs w:val="0"/>
                <w:iCs/>
                <w:sz w:val="20"/>
              </w:rPr>
              <w:t>Zbor 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iCs/>
                <w:sz w:val="20"/>
                <w:szCs w:val="20"/>
              </w:rPr>
              <w:t>Vatovec</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725A71" w:rsidP="002C480C">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w:t>
            </w:r>
            <w:r w:rsidR="002C480C" w:rsidRPr="002C480C">
              <w:rPr>
                <w:rFonts w:ascii="Calibri" w:hAnsi="Calibri" w:cs="Calibri"/>
                <w:snapToGrid w:val="0"/>
                <w:color w:val="000000"/>
                <w:sz w:val="20"/>
                <w:szCs w:val="20"/>
              </w:rPr>
              <w:t>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30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4</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sz w:val="20"/>
              </w:rPr>
            </w:pPr>
            <w:r w:rsidRPr="002C480C">
              <w:rPr>
                <w:rFonts w:ascii="Calibri" w:hAnsi="Calibri" w:cs="Calibri"/>
                <w:b w:val="0"/>
                <w:bCs w:val="0"/>
                <w:iCs/>
                <w:sz w:val="20"/>
              </w:rPr>
              <w:t>Vokalna tehnika 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iCs/>
                <w:sz w:val="20"/>
                <w:szCs w:val="20"/>
              </w:rPr>
              <w:t>Brodnik</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15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30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5</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Naslov5"/>
              <w:rPr>
                <w:rFonts w:ascii="Calibri" w:hAnsi="Calibri" w:cs="Calibri"/>
                <w:i w:val="0"/>
                <w:szCs w:val="20"/>
              </w:rPr>
            </w:pPr>
            <w:r w:rsidRPr="002C480C">
              <w:rPr>
                <w:rFonts w:ascii="Calibri" w:hAnsi="Calibri" w:cs="Calibri"/>
                <w:i w:val="0"/>
                <w:szCs w:val="20"/>
              </w:rPr>
              <w:t>Igranje zborovskih partitur 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bCs/>
                <w:iCs/>
                <w:sz w:val="20"/>
                <w:szCs w:val="20"/>
              </w:rPr>
              <w:t>Potočnik</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15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30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6</w:t>
            </w:r>
          </w:p>
        </w:tc>
        <w:tc>
          <w:tcPr>
            <w:tcW w:w="3256"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iCs/>
                <w:sz w:val="20"/>
                <w:szCs w:val="20"/>
              </w:rPr>
            </w:pPr>
            <w:r w:rsidRPr="002C480C">
              <w:rPr>
                <w:rFonts w:ascii="Calibri" w:hAnsi="Calibri" w:cs="Calibri"/>
                <w:iCs/>
                <w:sz w:val="20"/>
                <w:szCs w:val="20"/>
              </w:rPr>
              <w:t>Gregorijanski koral</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bCs/>
                <w:iCs/>
                <w:sz w:val="20"/>
                <w:szCs w:val="20"/>
              </w:rPr>
              <w:t>Potočnik</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12,5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30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7</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iCs/>
                <w:sz w:val="20"/>
              </w:rPr>
            </w:pPr>
            <w:r w:rsidRPr="002C480C">
              <w:rPr>
                <w:rFonts w:ascii="Calibri" w:hAnsi="Calibri" w:cs="Calibri"/>
                <w:b w:val="0"/>
                <w:bCs w:val="0"/>
                <w:iCs/>
                <w:sz w:val="20"/>
              </w:rPr>
              <w:t>Psihologija 1</w:t>
            </w:r>
          </w:p>
        </w:tc>
        <w:tc>
          <w:tcPr>
            <w:tcW w:w="3127" w:type="dxa"/>
            <w:gridSpan w:val="2"/>
            <w:tcBorders>
              <w:top w:val="nil"/>
              <w:left w:val="nil"/>
              <w:bottom w:val="single" w:sz="4" w:space="0" w:color="auto"/>
              <w:right w:val="single" w:sz="4" w:space="0" w:color="auto"/>
            </w:tcBorders>
            <w:noWrap/>
          </w:tcPr>
          <w:p w:rsidR="002C480C" w:rsidRPr="002C480C" w:rsidRDefault="000C4D2F" w:rsidP="002C480C">
            <w:pPr>
              <w:tabs>
                <w:tab w:val="center" w:pos="4536"/>
                <w:tab w:val="right" w:pos="9072"/>
              </w:tabs>
              <w:rPr>
                <w:rFonts w:ascii="Calibri" w:hAnsi="Calibri" w:cs="Calibri"/>
                <w:snapToGrid w:val="0"/>
                <w:color w:val="000000"/>
                <w:sz w:val="20"/>
                <w:szCs w:val="20"/>
              </w:rPr>
            </w:pPr>
            <w:r>
              <w:rPr>
                <w:rFonts w:ascii="Calibri" w:hAnsi="Calibri" w:cs="Calibri"/>
                <w:iCs/>
                <w:sz w:val="20"/>
                <w:szCs w:val="20"/>
              </w:rPr>
              <w:t>Habe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22,5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8</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iCs/>
                <w:sz w:val="20"/>
              </w:rPr>
            </w:pPr>
            <w:r w:rsidRPr="002C480C">
              <w:rPr>
                <w:rFonts w:ascii="Calibri" w:hAnsi="Calibri" w:cs="Calibri"/>
                <w:b w:val="0"/>
                <w:bCs w:val="0"/>
                <w:iCs/>
                <w:sz w:val="20"/>
              </w:rPr>
              <w:t>Pedagogika in andragogika 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iCs/>
                <w:sz w:val="20"/>
                <w:szCs w:val="20"/>
              </w:rPr>
              <w:t>Lesar</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9</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2"/>
              <w:rPr>
                <w:rFonts w:ascii="Calibri" w:hAnsi="Calibri" w:cs="Calibri"/>
                <w:iCs/>
                <w:sz w:val="20"/>
                <w:szCs w:val="20"/>
              </w:rPr>
            </w:pPr>
            <w:r w:rsidRPr="002C480C">
              <w:rPr>
                <w:rFonts w:ascii="Calibri" w:hAnsi="Calibri" w:cs="Calibri"/>
                <w:iCs/>
                <w:sz w:val="20"/>
                <w:szCs w:val="20"/>
              </w:rPr>
              <w:t>Obča glasbena didaktika</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iCs/>
                <w:sz w:val="20"/>
                <w:szCs w:val="20"/>
              </w:rPr>
              <w:t>Rotar Pance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10</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iCs/>
                <w:sz w:val="20"/>
              </w:rPr>
            </w:pPr>
            <w:r w:rsidRPr="002C480C">
              <w:rPr>
                <w:rFonts w:ascii="Calibri" w:hAnsi="Calibri" w:cs="Calibri"/>
                <w:b w:val="0"/>
                <w:bCs w:val="0"/>
                <w:iCs/>
                <w:sz w:val="20"/>
              </w:rPr>
              <w:t>Kontrapunkt B1</w:t>
            </w:r>
            <w:r w:rsidR="00A302F1">
              <w:rPr>
                <w:rFonts w:ascii="Calibri" w:hAnsi="Calibri" w:cs="Calibri"/>
                <w:b w:val="0"/>
                <w:bCs w:val="0"/>
                <w:iCs/>
                <w:sz w:val="20"/>
              </w:rPr>
              <w:t xml:space="preserve"> (A1)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sz w:val="20"/>
              </w:rPr>
            </w:pPr>
            <w:r w:rsidRPr="002C480C">
              <w:rPr>
                <w:rFonts w:ascii="Calibri" w:hAnsi="Calibri" w:cs="Calibri"/>
                <w:b w:val="0"/>
                <w:sz w:val="20"/>
              </w:rPr>
              <w:t>Misson</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11</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iCs/>
                <w:sz w:val="20"/>
              </w:rPr>
            </w:pPr>
            <w:r w:rsidRPr="002C480C">
              <w:rPr>
                <w:rFonts w:ascii="Calibri" w:hAnsi="Calibri" w:cs="Calibri"/>
                <w:b w:val="0"/>
                <w:bCs w:val="0"/>
                <w:iCs/>
                <w:sz w:val="20"/>
              </w:rPr>
              <w:t>Harmonija C1</w:t>
            </w:r>
            <w:r w:rsidR="00A302F1">
              <w:rPr>
                <w:rFonts w:ascii="Calibri" w:hAnsi="Calibri" w:cs="Calibri"/>
                <w:b w:val="0"/>
                <w:bCs w:val="0"/>
                <w:iCs/>
                <w:sz w:val="20"/>
              </w:rPr>
              <w:t xml:space="preserve"> </w:t>
            </w:r>
            <w:r w:rsidR="00A302F1" w:rsidRPr="00A302F1">
              <w:rPr>
                <w:rFonts w:ascii="Calibri" w:hAnsi="Calibri" w:cs="Calibri"/>
                <w:b w:val="0"/>
                <w:bCs w:val="0"/>
                <w:iCs/>
                <w:sz w:val="20"/>
              </w:rPr>
              <w:t>(B1, A1)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sz w:val="20"/>
              </w:rPr>
            </w:pPr>
            <w:r w:rsidRPr="002C480C">
              <w:rPr>
                <w:rFonts w:ascii="Calibri" w:hAnsi="Calibri" w:cs="Calibri"/>
                <w:b w:val="0"/>
                <w:sz w:val="20"/>
              </w:rPr>
              <w:t>Bavdek</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12</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2"/>
              <w:rPr>
                <w:rFonts w:ascii="Calibri" w:hAnsi="Calibri" w:cs="Calibri"/>
                <w:iCs/>
                <w:sz w:val="20"/>
                <w:szCs w:val="20"/>
              </w:rPr>
            </w:pPr>
            <w:r w:rsidRPr="002C480C">
              <w:rPr>
                <w:rFonts w:ascii="Calibri" w:hAnsi="Calibri" w:cs="Calibri"/>
                <w:iCs/>
                <w:sz w:val="20"/>
                <w:szCs w:val="20"/>
              </w:rPr>
              <w:t>Solfeggio B1</w:t>
            </w:r>
            <w:r w:rsidR="00A302F1">
              <w:rPr>
                <w:rFonts w:ascii="Calibri" w:hAnsi="Calibri" w:cs="Calibri"/>
                <w:iCs/>
                <w:sz w:val="20"/>
                <w:szCs w:val="20"/>
              </w:rPr>
              <w:t xml:space="preserve"> (A1)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sz w:val="20"/>
              </w:rPr>
            </w:pPr>
            <w:r w:rsidRPr="002C480C">
              <w:rPr>
                <w:rFonts w:ascii="Calibri" w:hAnsi="Calibri" w:cs="Calibri"/>
                <w:b w:val="0"/>
                <w:sz w:val="20"/>
              </w:rPr>
              <w:t>Pompe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13</w:t>
            </w:r>
          </w:p>
        </w:tc>
        <w:tc>
          <w:tcPr>
            <w:tcW w:w="3256"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bCs/>
                <w:iCs/>
                <w:sz w:val="20"/>
                <w:szCs w:val="20"/>
              </w:rPr>
              <w:t>Zgodovina glasbe 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z w:val="20"/>
                <w:szCs w:val="20"/>
              </w:rPr>
              <w:t>Koter</w:t>
            </w:r>
            <w:r w:rsidR="000C4D2F" w:rsidRPr="000C4D2F">
              <w:rPr>
                <w:rFonts w:ascii="Calibri" w:hAnsi="Calibri" w:cs="Calibri"/>
                <w:sz w:val="20"/>
                <w:szCs w:val="20"/>
              </w:rPr>
              <w:t>, Weiss</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14</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tabs>
                <w:tab w:val="left" w:pos="708"/>
              </w:tabs>
              <w:rPr>
                <w:rFonts w:ascii="Calibri" w:hAnsi="Calibri" w:cs="Calibri"/>
                <w:b w:val="0"/>
                <w:bCs w:val="0"/>
                <w:iCs/>
                <w:sz w:val="20"/>
              </w:rPr>
            </w:pPr>
            <w:r w:rsidRPr="002C480C">
              <w:rPr>
                <w:rFonts w:ascii="Calibri" w:hAnsi="Calibri" w:cs="Calibri"/>
                <w:b w:val="0"/>
                <w:bCs w:val="0"/>
                <w:iCs/>
                <w:sz w:val="20"/>
              </w:rPr>
              <w:t>Klavir A1 / Klavir B1 / Klavir C1</w:t>
            </w:r>
          </w:p>
        </w:tc>
        <w:tc>
          <w:tcPr>
            <w:tcW w:w="3127" w:type="dxa"/>
            <w:gridSpan w:val="2"/>
            <w:tcBorders>
              <w:top w:val="nil"/>
              <w:left w:val="nil"/>
              <w:bottom w:val="single" w:sz="4" w:space="0" w:color="auto"/>
              <w:right w:val="single" w:sz="4" w:space="0" w:color="auto"/>
            </w:tcBorders>
            <w:noWrap/>
          </w:tcPr>
          <w:p w:rsidR="002C480C" w:rsidRPr="002C480C" w:rsidRDefault="00936BC7" w:rsidP="002C480C">
            <w:pPr>
              <w:tabs>
                <w:tab w:val="center" w:pos="4536"/>
                <w:tab w:val="right" w:pos="9072"/>
              </w:tabs>
              <w:rPr>
                <w:rFonts w:ascii="Calibri" w:hAnsi="Calibri" w:cs="Calibri"/>
                <w:snapToGrid w:val="0"/>
                <w:color w:val="000000"/>
                <w:sz w:val="20"/>
                <w:szCs w:val="20"/>
              </w:rPr>
            </w:pPr>
            <w:r w:rsidRPr="002C480C">
              <w:rPr>
                <w:rFonts w:ascii="Calibri" w:hAnsi="Calibri" w:cs="Calibri"/>
                <w:sz w:val="20"/>
                <w:szCs w:val="20"/>
              </w:rPr>
              <w:t>Vesel</w:t>
            </w:r>
            <w:r>
              <w:rPr>
                <w:rFonts w:ascii="Calibri" w:hAnsi="Calibri" w:cs="Calibri"/>
                <w:sz w:val="20"/>
                <w:szCs w:val="20"/>
              </w:rPr>
              <w:t>, Kržič, Pavlinc</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45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15</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2"/>
              <w:tabs>
                <w:tab w:val="left" w:pos="708"/>
              </w:tabs>
              <w:rPr>
                <w:rFonts w:ascii="Calibri" w:hAnsi="Calibri" w:cs="Calibri"/>
                <w:iCs/>
                <w:sz w:val="20"/>
                <w:szCs w:val="20"/>
              </w:rPr>
            </w:pPr>
            <w:r w:rsidRPr="002C480C">
              <w:rPr>
                <w:rFonts w:ascii="Calibri" w:hAnsi="Calibri" w:cs="Calibri"/>
                <w:iCs/>
                <w:sz w:val="20"/>
                <w:szCs w:val="20"/>
              </w:rPr>
              <w:t>Orffov praktikum 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bCs/>
                <w:iCs/>
                <w:sz w:val="20"/>
                <w:szCs w:val="20"/>
              </w:rPr>
              <w:t>Rotar Pance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20</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16</w:t>
            </w:r>
          </w:p>
        </w:tc>
        <w:tc>
          <w:tcPr>
            <w:tcW w:w="3256" w:type="dxa"/>
            <w:tcBorders>
              <w:top w:val="nil"/>
              <w:left w:val="nil"/>
              <w:bottom w:val="single" w:sz="4" w:space="0" w:color="auto"/>
              <w:right w:val="single" w:sz="4" w:space="0" w:color="auto"/>
            </w:tcBorders>
            <w:noWrap/>
          </w:tcPr>
          <w:p w:rsidR="002C480C" w:rsidRPr="002C480C" w:rsidRDefault="002C480C" w:rsidP="002C480C">
            <w:pPr>
              <w:tabs>
                <w:tab w:val="left" w:pos="708"/>
              </w:tabs>
              <w:rPr>
                <w:rFonts w:ascii="Calibri" w:hAnsi="Calibri" w:cs="Calibri"/>
                <w:sz w:val="20"/>
                <w:szCs w:val="20"/>
              </w:rPr>
            </w:pPr>
            <w:r w:rsidRPr="002C480C">
              <w:rPr>
                <w:rFonts w:ascii="Calibri" w:hAnsi="Calibri" w:cs="Calibri"/>
                <w:sz w:val="20"/>
                <w:szCs w:val="20"/>
              </w:rPr>
              <w:t>Pedagoška praksa 1</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bCs/>
                <w:iCs/>
                <w:sz w:val="20"/>
                <w:szCs w:val="20"/>
              </w:rPr>
              <w:t>Rotar Pance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10</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w:t>
            </w:r>
          </w:p>
        </w:tc>
      </w:tr>
      <w:tr w:rsidR="002C480C" w:rsidRPr="00AB4932" w:rsidTr="002C480C">
        <w:tc>
          <w:tcPr>
            <w:tcW w:w="6973" w:type="dxa"/>
            <w:gridSpan w:val="4"/>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230</w:t>
            </w:r>
          </w:p>
        </w:tc>
        <w:tc>
          <w:tcPr>
            <w:tcW w:w="713"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725A71">
            <w:pPr>
              <w:rPr>
                <w:rFonts w:ascii="Calibri" w:hAnsi="Calibri" w:cs="Calibri"/>
                <w:b/>
                <w:color w:val="000000"/>
                <w:sz w:val="20"/>
                <w:szCs w:val="20"/>
              </w:rPr>
            </w:pPr>
            <w:r w:rsidRPr="002C480C">
              <w:rPr>
                <w:rFonts w:ascii="Calibri" w:hAnsi="Calibri" w:cs="Calibri"/>
                <w:b/>
                <w:color w:val="000000"/>
                <w:sz w:val="20"/>
                <w:szCs w:val="20"/>
              </w:rPr>
              <w:t>1</w:t>
            </w:r>
            <w:r w:rsidR="00725A71">
              <w:rPr>
                <w:rFonts w:ascii="Calibri" w:hAnsi="Calibri" w:cs="Calibri"/>
                <w:b/>
                <w:color w:val="000000"/>
                <w:sz w:val="20"/>
                <w:szCs w:val="20"/>
              </w:rPr>
              <w:t>2</w:t>
            </w:r>
            <w:r w:rsidRPr="002C480C">
              <w:rPr>
                <w:rFonts w:ascii="Calibri" w:hAnsi="Calibri" w:cs="Calibri"/>
                <w:b/>
                <w:color w:val="000000"/>
                <w:sz w:val="20"/>
                <w:szCs w:val="20"/>
              </w:rPr>
              <w:t>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rPr>
                <w:rFonts w:ascii="Calibri" w:hAnsi="Calibri" w:cs="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725A71" w:rsidP="002C480C">
            <w:pPr>
              <w:rPr>
                <w:rFonts w:ascii="Calibri" w:hAnsi="Calibri" w:cs="Calibri"/>
                <w:b/>
                <w:color w:val="000000"/>
                <w:sz w:val="20"/>
                <w:szCs w:val="20"/>
              </w:rPr>
            </w:pPr>
            <w:r>
              <w:rPr>
                <w:rFonts w:ascii="Calibri" w:hAnsi="Calibri" w:cs="Calibri"/>
                <w:b/>
                <w:color w:val="000000"/>
                <w:sz w:val="20"/>
                <w:szCs w:val="20"/>
              </w:rPr>
              <w:t>5</w:t>
            </w:r>
            <w:r w:rsidR="002C480C" w:rsidRPr="002C480C">
              <w:rPr>
                <w:rFonts w:ascii="Calibri" w:hAnsi="Calibri" w:cs="Calibri"/>
                <w:b/>
                <w:color w:val="000000"/>
                <w:sz w:val="20"/>
                <w:szCs w:val="20"/>
              </w:rPr>
              <w:t>2,5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492,5</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900</w:t>
            </w:r>
          </w:p>
        </w:tc>
        <w:tc>
          <w:tcPr>
            <w:tcW w:w="907"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30</w:t>
            </w:r>
          </w:p>
        </w:tc>
        <w:tc>
          <w:tcPr>
            <w:tcW w:w="3936" w:type="dxa"/>
          </w:tcPr>
          <w:p w:rsidR="002C480C" w:rsidRPr="002C480C" w:rsidRDefault="002C480C" w:rsidP="002C480C">
            <w:pPr>
              <w:jc w:val="right"/>
              <w:rPr>
                <w:rFonts w:ascii="Calibri" w:hAnsi="Calibri" w:cs="Calibri"/>
                <w:color w:val="000000"/>
                <w:sz w:val="20"/>
                <w:szCs w:val="20"/>
              </w:rPr>
            </w:pPr>
            <w:r w:rsidRPr="002C480C">
              <w:rPr>
                <w:rFonts w:ascii="Calibri" w:hAnsi="Calibri" w:cs="Calibri"/>
                <w:color w:val="000000"/>
                <w:sz w:val="20"/>
                <w:szCs w:val="20"/>
              </w:rPr>
              <w:t>420</w:t>
            </w:r>
          </w:p>
        </w:tc>
      </w:tr>
      <w:tr w:rsidR="002C480C" w:rsidRPr="00AB4932" w:rsidTr="002C480C">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2C480C" w:rsidRPr="002C480C" w:rsidRDefault="002C480C" w:rsidP="002C480C">
            <w:pPr>
              <w:rPr>
                <w:rFonts w:ascii="Calibri" w:hAnsi="Calibri" w:cs="Calibri"/>
                <w:szCs w:val="22"/>
              </w:rPr>
            </w:pPr>
            <w:r w:rsidRPr="002C480C">
              <w:rPr>
                <w:rFonts w:ascii="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25,56</w:t>
            </w:r>
          </w:p>
        </w:tc>
        <w:tc>
          <w:tcPr>
            <w:tcW w:w="713" w:type="dxa"/>
            <w:tcBorders>
              <w:top w:val="single" w:sz="4" w:space="0" w:color="auto"/>
              <w:left w:val="nil"/>
              <w:bottom w:val="single" w:sz="4" w:space="0" w:color="auto"/>
              <w:right w:val="single" w:sz="4" w:space="0" w:color="auto"/>
            </w:tcBorders>
            <w:shd w:val="clear" w:color="auto" w:fill="FFFFFF"/>
            <w:noWrap/>
          </w:tcPr>
          <w:p w:rsidR="002C480C" w:rsidRPr="00245F0C" w:rsidRDefault="002C480C" w:rsidP="002C480C">
            <w:pPr>
              <w:rPr>
                <w:rFonts w:ascii="Calibri" w:hAnsi="Calibri" w:cs="Calibri"/>
                <w:b/>
                <w:color w:val="000000" w:themeColor="text1"/>
                <w:sz w:val="20"/>
                <w:szCs w:val="20"/>
              </w:rPr>
            </w:pPr>
          </w:p>
        </w:tc>
        <w:tc>
          <w:tcPr>
            <w:tcW w:w="766" w:type="dxa"/>
            <w:gridSpan w:val="2"/>
            <w:tcBorders>
              <w:top w:val="single" w:sz="4" w:space="0" w:color="auto"/>
              <w:left w:val="nil"/>
              <w:bottom w:val="single" w:sz="4" w:space="0" w:color="auto"/>
              <w:right w:val="single" w:sz="4" w:space="0" w:color="auto"/>
            </w:tcBorders>
            <w:shd w:val="clear" w:color="auto" w:fill="FFFFFF"/>
            <w:noWrap/>
          </w:tcPr>
          <w:p w:rsidR="00245F0C" w:rsidRPr="00245F0C" w:rsidRDefault="00245F0C" w:rsidP="00245F0C">
            <w:pPr>
              <w:tabs>
                <w:tab w:val="left" w:pos="337"/>
              </w:tabs>
              <w:rPr>
                <w:rFonts w:ascii="Calibri" w:hAnsi="Calibri" w:cs="Calibri"/>
                <w:b/>
                <w:color w:val="000000" w:themeColor="text1"/>
                <w:sz w:val="20"/>
                <w:szCs w:val="20"/>
              </w:rPr>
            </w:pPr>
            <w:r w:rsidRPr="00245F0C">
              <w:rPr>
                <w:rFonts w:ascii="Calibri" w:hAnsi="Calibri" w:cs="Calibri"/>
                <w:b/>
                <w:color w:val="000000" w:themeColor="text1"/>
                <w:sz w:val="20"/>
                <w:szCs w:val="20"/>
              </w:rPr>
              <w:t>13</w:t>
            </w:r>
            <w:r>
              <w:rPr>
                <w:rFonts w:ascii="Calibri" w:hAnsi="Calibri" w:cs="Calibri"/>
                <w:b/>
                <w:color w:val="000000" w:themeColor="text1"/>
                <w:sz w:val="20"/>
                <w:szCs w:val="20"/>
              </w:rPr>
              <w:t>,88</w:t>
            </w:r>
          </w:p>
        </w:tc>
        <w:tc>
          <w:tcPr>
            <w:tcW w:w="1060" w:type="dxa"/>
            <w:tcBorders>
              <w:top w:val="single" w:sz="4" w:space="0" w:color="auto"/>
              <w:left w:val="nil"/>
              <w:bottom w:val="single" w:sz="4" w:space="0" w:color="auto"/>
              <w:right w:val="single" w:sz="4" w:space="0" w:color="auto"/>
            </w:tcBorders>
            <w:shd w:val="clear" w:color="auto" w:fill="FFFFFF"/>
          </w:tcPr>
          <w:p w:rsidR="002C480C" w:rsidRPr="00725A71" w:rsidRDefault="002C480C" w:rsidP="002C480C">
            <w:pPr>
              <w:rPr>
                <w:rFonts w:ascii="Calibri" w:hAnsi="Calibri" w:cs="Calibri"/>
                <w:b/>
                <w:color w:val="FF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2C480C" w:rsidRPr="00725A71" w:rsidRDefault="00245F0C" w:rsidP="00245F0C">
            <w:pPr>
              <w:rPr>
                <w:rFonts w:ascii="Calibri" w:hAnsi="Calibri" w:cs="Calibri"/>
                <w:b/>
                <w:color w:val="FF0000"/>
                <w:sz w:val="20"/>
                <w:szCs w:val="20"/>
              </w:rPr>
            </w:pPr>
            <w:r w:rsidRPr="00245F0C">
              <w:rPr>
                <w:rFonts w:ascii="Calibri" w:hAnsi="Calibri" w:cs="Calibri"/>
                <w:b/>
                <w:color w:val="000000" w:themeColor="text1"/>
                <w:sz w:val="20"/>
                <w:szCs w:val="20"/>
              </w:rPr>
              <w:t>5</w:t>
            </w:r>
            <w:r w:rsidR="002C480C" w:rsidRPr="00245F0C">
              <w:rPr>
                <w:rFonts w:ascii="Calibri" w:hAnsi="Calibri" w:cs="Calibri"/>
                <w:b/>
                <w:color w:val="000000" w:themeColor="text1"/>
                <w:sz w:val="20"/>
                <w:szCs w:val="20"/>
              </w:rPr>
              <w:t>,</w:t>
            </w:r>
            <w:r w:rsidRPr="00245F0C">
              <w:rPr>
                <w:rFonts w:ascii="Calibri" w:hAnsi="Calibri" w:cs="Calibri"/>
                <w:b/>
                <w:color w:val="000000" w:themeColor="text1"/>
                <w:sz w:val="20"/>
                <w:szCs w:val="20"/>
              </w:rPr>
              <w:t>83</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54,72</w:t>
            </w:r>
          </w:p>
        </w:tc>
        <w:tc>
          <w:tcPr>
            <w:tcW w:w="901" w:type="dxa"/>
            <w:tcBorders>
              <w:top w:val="single" w:sz="4" w:space="0" w:color="auto"/>
              <w:left w:val="nil"/>
              <w:bottom w:val="single" w:sz="4" w:space="0" w:color="auto"/>
              <w:right w:val="single" w:sz="4" w:space="0" w:color="auto"/>
            </w:tcBorders>
            <w:shd w:val="clear" w:color="auto" w:fill="FFFFFF"/>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2C480C" w:rsidRPr="002C480C" w:rsidRDefault="002C480C" w:rsidP="002C480C">
            <w:pPr>
              <w:rPr>
                <w:rFonts w:ascii="Calibri" w:hAnsi="Calibri" w:cs="Calibri"/>
                <w:b/>
                <w:color w:val="000000"/>
                <w:sz w:val="20"/>
                <w:szCs w:val="20"/>
              </w:rPr>
            </w:pPr>
          </w:p>
        </w:tc>
        <w:tc>
          <w:tcPr>
            <w:tcW w:w="3936" w:type="dxa"/>
          </w:tcPr>
          <w:p w:rsidR="002C480C" w:rsidRPr="002C480C" w:rsidRDefault="002C480C" w:rsidP="002C480C">
            <w:pPr>
              <w:jc w:val="right"/>
              <w:rPr>
                <w:rFonts w:ascii="Calibri" w:hAnsi="Calibri" w:cs="Calibri"/>
                <w:color w:val="000000"/>
                <w:sz w:val="20"/>
                <w:szCs w:val="20"/>
              </w:rPr>
            </w:pPr>
            <w:r w:rsidRPr="002C480C">
              <w:rPr>
                <w:rFonts w:ascii="Calibri" w:hAnsi="Calibri" w:cs="Calibri"/>
                <w:color w:val="000000"/>
                <w:sz w:val="20"/>
                <w:szCs w:val="20"/>
              </w:rPr>
              <w:t>3</w:t>
            </w:r>
          </w:p>
        </w:tc>
      </w:tr>
      <w:tr w:rsidR="002C480C" w:rsidRPr="00AB4932" w:rsidTr="002C480C">
        <w:trPr>
          <w:gridAfter w:val="11"/>
          <w:wAfter w:w="14143" w:type="dxa"/>
        </w:trPr>
        <w:tc>
          <w:tcPr>
            <w:tcW w:w="3936" w:type="dxa"/>
            <w:gridSpan w:val="3"/>
            <w:vAlign w:val="bottom"/>
          </w:tcPr>
          <w:p w:rsidR="002C480C" w:rsidRPr="002C480C" w:rsidRDefault="002C480C" w:rsidP="002C480C">
            <w:pPr>
              <w:jc w:val="right"/>
              <w:rPr>
                <w:rFonts w:ascii="Calibri" w:hAnsi="Calibri" w:cs="Calibri"/>
                <w:color w:val="000000"/>
                <w:sz w:val="20"/>
                <w:szCs w:val="20"/>
              </w:rPr>
            </w:pPr>
          </w:p>
        </w:tc>
      </w:tr>
    </w:tbl>
    <w:p w:rsidR="002C480C" w:rsidRPr="002C480C" w:rsidRDefault="002C480C" w:rsidP="002C480C">
      <w:pPr>
        <w:rPr>
          <w:rFonts w:ascii="Calibri" w:hAnsi="Calibri" w:cs="Calibri"/>
          <w:snapToGrid w:val="0"/>
          <w:color w:val="000000"/>
          <w:sz w:val="20"/>
          <w:szCs w:val="20"/>
        </w:rPr>
      </w:pPr>
    </w:p>
    <w:p w:rsidR="002C480C" w:rsidRPr="002C480C" w:rsidRDefault="002C480C" w:rsidP="002C480C">
      <w:pPr>
        <w:rPr>
          <w:rFonts w:ascii="Calibri" w:hAnsi="Calibri" w:cs="Calibri"/>
          <w:snapToGrid w:val="0"/>
          <w:color w:val="000000"/>
          <w:sz w:val="20"/>
          <w:szCs w:val="20"/>
        </w:rPr>
      </w:pPr>
    </w:p>
    <w:p w:rsidR="002C480C" w:rsidRPr="002C480C" w:rsidRDefault="002C480C" w:rsidP="002C480C">
      <w:pPr>
        <w:rPr>
          <w:rFonts w:ascii="Calibri" w:hAnsi="Calibri" w:cs="Calibri"/>
          <w:snapToGrid w:val="0"/>
          <w:color w:val="000000"/>
          <w:sz w:val="20"/>
          <w:szCs w:val="20"/>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28"/>
        <w:gridCol w:w="775"/>
        <w:gridCol w:w="892"/>
        <w:gridCol w:w="898"/>
      </w:tblGrid>
      <w:tr w:rsidR="002C480C" w:rsidRPr="00AB4932" w:rsidTr="002C480C">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2C480C" w:rsidRPr="00335F85" w:rsidRDefault="002C480C" w:rsidP="002C480C">
            <w:pPr>
              <w:rPr>
                <w:rFonts w:ascii="Calibri" w:hAnsi="Calibri" w:cs="Calibri"/>
                <w:b/>
                <w:szCs w:val="22"/>
              </w:rPr>
            </w:pPr>
            <w:r w:rsidRPr="00335F85">
              <w:rPr>
                <w:rFonts w:ascii="Calibri" w:hAnsi="Calibri" w:cs="Calibri"/>
                <w:b/>
                <w:szCs w:val="22"/>
              </w:rPr>
              <w:lastRenderedPageBreak/>
              <w:t>2. letnik</w:t>
            </w:r>
          </w:p>
        </w:tc>
      </w:tr>
      <w:tr w:rsidR="002C480C" w:rsidRPr="00AB4932" w:rsidTr="002C480C">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2C480C" w:rsidRPr="002C480C" w:rsidRDefault="002C480C" w:rsidP="002C480C">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ECTS</w:t>
            </w:r>
          </w:p>
        </w:tc>
      </w:tr>
      <w:tr w:rsidR="002C480C" w:rsidRPr="00AB4932" w:rsidTr="002C480C">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rPr>
                <w:rFonts w:ascii="Calibri" w:hAnsi="Calibri" w:cs="Calibri"/>
                <w:szCs w:val="22"/>
              </w:rPr>
            </w:pPr>
            <w:r w:rsidRPr="002C480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rPr>
                <w:rFonts w:ascii="Calibri" w:hAnsi="Calibri" w:cs="Calibri"/>
                <w:szCs w:val="22"/>
              </w:rPr>
            </w:pPr>
            <w:r w:rsidRPr="002C480C">
              <w:rPr>
                <w:rFonts w:ascii="Calibri" w:hAnsi="Calibri" w:cs="Calibri"/>
                <w:szCs w:val="22"/>
              </w:rPr>
              <w:t>Druge obl. š.</w:t>
            </w:r>
            <w:r w:rsidRPr="002C480C">
              <w:rPr>
                <w:rStyle w:val="Sprotnaopomba-sklic"/>
                <w:rFonts w:ascii="Calibri" w:hAnsi="Calibri" w:cs="Calibri"/>
                <w:color w:val="000000"/>
                <w:sz w:val="20"/>
                <w:szCs w:val="20"/>
              </w:rPr>
              <w:footnoteReference w:id="4"/>
            </w:r>
          </w:p>
        </w:tc>
        <w:tc>
          <w:tcPr>
            <w:tcW w:w="783"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r>
      <w:tr w:rsidR="002C480C" w:rsidRPr="00AB4932" w:rsidTr="002C480C">
        <w:trPr>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bCs w:val="0"/>
                <w:iCs/>
                <w:sz w:val="20"/>
              </w:rPr>
              <w:t xml:space="preserve">Specialna glasbena didaktika 2 - </w:t>
            </w:r>
            <w:r w:rsidRPr="002C480C">
              <w:rPr>
                <w:rFonts w:ascii="Calibri" w:hAnsi="Calibri" w:cs="Calibri"/>
                <w:b w:val="0"/>
                <w:bCs w:val="0"/>
                <w:sz w:val="20"/>
              </w:rPr>
              <w:t>glasbena vzgoja v OŠ</w:t>
            </w:r>
          </w:p>
        </w:tc>
        <w:tc>
          <w:tcPr>
            <w:tcW w:w="3127"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sz w:val="20"/>
              </w:rPr>
            </w:pPr>
            <w:r w:rsidRPr="002C480C">
              <w:rPr>
                <w:rFonts w:ascii="Calibri" w:hAnsi="Calibri" w:cs="Calibri"/>
                <w:b w:val="0"/>
                <w:bCs w:val="0"/>
                <w:iCs/>
                <w:sz w:val="20"/>
              </w:rPr>
              <w:t>Rotar Pance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pStyle w:val="Telobesedila"/>
              <w:jc w:val="left"/>
              <w:rPr>
                <w:rFonts w:ascii="Calibri" w:hAnsi="Calibri" w:cs="Calibri"/>
                <w:b w:val="0"/>
                <w:bCs w:val="0"/>
                <w:sz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150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5</w:t>
            </w:r>
          </w:p>
        </w:tc>
      </w:tr>
      <w:tr w:rsidR="002C480C" w:rsidRPr="00AB4932" w:rsidTr="002C480C">
        <w:trPr>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2</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sz w:val="20"/>
              </w:rPr>
            </w:pPr>
            <w:r w:rsidRPr="002C480C">
              <w:rPr>
                <w:rFonts w:ascii="Calibri" w:hAnsi="Calibri" w:cs="Calibri"/>
                <w:b w:val="0"/>
                <w:bCs w:val="0"/>
                <w:iCs/>
                <w:sz w:val="20"/>
              </w:rPr>
              <w:t>Zborovsko dirigiranje 2</w:t>
            </w:r>
          </w:p>
        </w:tc>
        <w:tc>
          <w:tcPr>
            <w:tcW w:w="312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iCs/>
                <w:sz w:val="20"/>
              </w:rPr>
              <w:t>Vatovec</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bCs w:val="0"/>
                <w:sz w:val="20"/>
              </w:rPr>
              <w:t>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85</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150</w:t>
            </w:r>
          </w:p>
        </w:tc>
        <w:tc>
          <w:tcPr>
            <w:tcW w:w="90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bCs w:val="0"/>
                <w:sz w:val="20"/>
              </w:rPr>
              <w:t>5</w:t>
            </w:r>
          </w:p>
        </w:tc>
      </w:tr>
      <w:tr w:rsidR="002C480C" w:rsidRPr="00AB4932" w:rsidTr="002C480C">
        <w:trPr>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3</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sz w:val="20"/>
              </w:rPr>
            </w:pPr>
            <w:r w:rsidRPr="002C480C">
              <w:rPr>
                <w:rFonts w:ascii="Calibri" w:hAnsi="Calibri" w:cs="Calibri"/>
                <w:b w:val="0"/>
                <w:bCs w:val="0"/>
                <w:iCs/>
                <w:sz w:val="20"/>
              </w:rPr>
              <w:t>Zbor 2</w:t>
            </w:r>
          </w:p>
        </w:tc>
        <w:tc>
          <w:tcPr>
            <w:tcW w:w="312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iCs/>
                <w:sz w:val="20"/>
              </w:rPr>
              <w:t>Vatovec</w:t>
            </w:r>
          </w:p>
        </w:tc>
        <w:tc>
          <w:tcPr>
            <w:tcW w:w="698"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bCs w:val="0"/>
                <w:sz w:val="20"/>
              </w:rPr>
              <w:t>30</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725A71" w:rsidP="002C480C">
            <w:pPr>
              <w:pStyle w:val="Telobesedila"/>
              <w:jc w:val="left"/>
              <w:rPr>
                <w:rFonts w:ascii="Calibri" w:hAnsi="Calibri" w:cs="Calibri"/>
                <w:b w:val="0"/>
                <w:bCs w:val="0"/>
                <w:sz w:val="20"/>
              </w:rPr>
            </w:pPr>
            <w:r>
              <w:rPr>
                <w:rFonts w:ascii="Calibri" w:hAnsi="Calibri" w:cs="Calibri"/>
                <w:b w:val="0"/>
                <w:bCs w:val="0"/>
                <w:sz w:val="20"/>
              </w:rPr>
              <w:t>60</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pStyle w:val="Telobesedila"/>
              <w:jc w:val="left"/>
              <w:rPr>
                <w:rFonts w:ascii="Calibri" w:hAnsi="Calibri" w:cs="Calibri"/>
                <w:b w:val="0"/>
                <w:bCs w:val="0"/>
                <w:sz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bCs w:val="0"/>
                <w:sz w:val="20"/>
              </w:rPr>
              <w:t>3</w:t>
            </w:r>
          </w:p>
        </w:tc>
      </w:tr>
      <w:tr w:rsidR="002C480C" w:rsidRPr="00AB4932" w:rsidTr="002C480C">
        <w:trPr>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4</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sz w:val="20"/>
              </w:rPr>
            </w:pPr>
            <w:r w:rsidRPr="002C480C">
              <w:rPr>
                <w:rFonts w:ascii="Calibri" w:hAnsi="Calibri" w:cs="Calibri"/>
                <w:b w:val="0"/>
                <w:bCs w:val="0"/>
                <w:iCs/>
                <w:sz w:val="20"/>
              </w:rPr>
              <w:t>Vokalna tehnika 2</w:t>
            </w:r>
          </w:p>
        </w:tc>
        <w:tc>
          <w:tcPr>
            <w:tcW w:w="312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iCs/>
                <w:sz w:val="20"/>
              </w:rPr>
              <w:t>Brodnik</w:t>
            </w:r>
          </w:p>
        </w:tc>
        <w:tc>
          <w:tcPr>
            <w:tcW w:w="698"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bCs w:val="0"/>
                <w:sz w:val="20"/>
              </w:rPr>
              <w:t>30</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30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bCs w:val="0"/>
                <w:sz w:val="20"/>
              </w:rPr>
              <w:t>2</w:t>
            </w:r>
          </w:p>
        </w:tc>
      </w:tr>
      <w:tr w:rsidR="002C480C" w:rsidRPr="00AB4932" w:rsidTr="002C480C">
        <w:trPr>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5</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Naslov5"/>
              <w:rPr>
                <w:rFonts w:ascii="Calibri" w:hAnsi="Calibri" w:cs="Calibri"/>
                <w:i w:val="0"/>
                <w:szCs w:val="20"/>
              </w:rPr>
            </w:pPr>
            <w:r w:rsidRPr="002C480C">
              <w:rPr>
                <w:rFonts w:ascii="Calibri" w:hAnsi="Calibri" w:cs="Calibri"/>
                <w:i w:val="0"/>
                <w:szCs w:val="20"/>
              </w:rPr>
              <w:t>Igranje zborovskih partitur 2</w:t>
            </w:r>
          </w:p>
        </w:tc>
        <w:tc>
          <w:tcPr>
            <w:tcW w:w="3127"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iCs/>
                <w:sz w:val="20"/>
                <w:szCs w:val="20"/>
              </w:rPr>
            </w:pPr>
            <w:r w:rsidRPr="002C480C">
              <w:rPr>
                <w:rFonts w:ascii="Calibri" w:hAnsi="Calibri" w:cs="Calibri"/>
                <w:bCs/>
                <w:iCs/>
                <w:sz w:val="20"/>
                <w:szCs w:val="20"/>
              </w:rPr>
              <w:t>Potočnik</w:t>
            </w:r>
          </w:p>
        </w:tc>
        <w:tc>
          <w:tcPr>
            <w:tcW w:w="698"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iCs/>
                <w:sz w:val="20"/>
                <w:szCs w:val="20"/>
              </w:rPr>
            </w:pPr>
            <w:r w:rsidRPr="002C480C">
              <w:rPr>
                <w:rFonts w:ascii="Calibri" w:hAnsi="Calibri" w:cs="Calibri"/>
                <w:iCs/>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rPr>
                <w:rFonts w:ascii="Calibri" w:hAnsi="Calibri" w:cs="Calibri"/>
                <w:iCs/>
                <w:sz w:val="20"/>
                <w:szCs w:val="20"/>
              </w:rPr>
            </w:pPr>
            <w:r w:rsidRPr="002C480C">
              <w:rPr>
                <w:rFonts w:ascii="Calibri" w:hAnsi="Calibri" w:cs="Calibri"/>
                <w:iCs/>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60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iCs/>
                <w:sz w:val="20"/>
                <w:szCs w:val="20"/>
              </w:rPr>
            </w:pPr>
            <w:r w:rsidRPr="002C480C">
              <w:rPr>
                <w:rFonts w:ascii="Calibri" w:hAnsi="Calibri" w:cs="Calibri"/>
                <w:iCs/>
                <w:sz w:val="20"/>
                <w:szCs w:val="20"/>
              </w:rPr>
              <w:t>3</w:t>
            </w:r>
          </w:p>
        </w:tc>
      </w:tr>
      <w:tr w:rsidR="002C480C" w:rsidRPr="00AB4932" w:rsidTr="002C480C">
        <w:trPr>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6</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iCs/>
                <w:sz w:val="20"/>
              </w:rPr>
            </w:pPr>
            <w:r w:rsidRPr="002C480C">
              <w:rPr>
                <w:rFonts w:ascii="Calibri" w:hAnsi="Calibri" w:cs="Calibri"/>
                <w:b w:val="0"/>
                <w:bCs w:val="0"/>
                <w:iCs/>
                <w:sz w:val="20"/>
              </w:rPr>
              <w:t>Psihologija 2</w:t>
            </w:r>
          </w:p>
        </w:tc>
        <w:tc>
          <w:tcPr>
            <w:tcW w:w="3127" w:type="dxa"/>
            <w:tcBorders>
              <w:top w:val="nil"/>
              <w:left w:val="nil"/>
              <w:bottom w:val="single" w:sz="4" w:space="0" w:color="auto"/>
              <w:right w:val="single" w:sz="4" w:space="0" w:color="auto"/>
            </w:tcBorders>
            <w:noWrap/>
          </w:tcPr>
          <w:p w:rsidR="002C480C" w:rsidRPr="002C480C" w:rsidRDefault="000C4D2F" w:rsidP="002C480C">
            <w:pPr>
              <w:pStyle w:val="Telobesedila"/>
              <w:jc w:val="left"/>
              <w:rPr>
                <w:rFonts w:ascii="Calibri" w:hAnsi="Calibri" w:cs="Calibri"/>
                <w:b w:val="0"/>
                <w:iCs/>
                <w:sz w:val="20"/>
              </w:rPr>
            </w:pPr>
            <w:r>
              <w:rPr>
                <w:rFonts w:ascii="Calibri" w:hAnsi="Calibri" w:cs="Calibri"/>
                <w:b w:val="0"/>
                <w:iCs/>
                <w:sz w:val="20"/>
              </w:rPr>
              <w:t>Habe</w:t>
            </w:r>
          </w:p>
        </w:tc>
        <w:tc>
          <w:tcPr>
            <w:tcW w:w="698"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iCs/>
                <w:sz w:val="20"/>
                <w:szCs w:val="20"/>
              </w:rPr>
            </w:pPr>
            <w:r w:rsidRPr="002C480C">
              <w:rPr>
                <w:rFonts w:ascii="Calibri" w:hAnsi="Calibri" w:cs="Calibri"/>
                <w:bCs/>
                <w:iCs/>
                <w:sz w:val="20"/>
                <w:szCs w:val="20"/>
              </w:rPr>
              <w:t>45</w:t>
            </w:r>
          </w:p>
        </w:tc>
        <w:tc>
          <w:tcPr>
            <w:tcW w:w="713"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15</w:t>
            </w: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rPr>
                <w:rFonts w:ascii="Calibri" w:hAnsi="Calibri" w:cs="Calibri"/>
                <w:iCs/>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150</w:t>
            </w:r>
          </w:p>
        </w:tc>
        <w:tc>
          <w:tcPr>
            <w:tcW w:w="90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5</w:t>
            </w:r>
          </w:p>
        </w:tc>
      </w:tr>
      <w:tr w:rsidR="002C480C" w:rsidRPr="00AB4932" w:rsidTr="002C480C">
        <w:trPr>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7</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2"/>
              <w:rPr>
                <w:rFonts w:ascii="Calibri" w:hAnsi="Calibri" w:cs="Calibri"/>
                <w:iCs/>
                <w:sz w:val="20"/>
                <w:szCs w:val="20"/>
              </w:rPr>
            </w:pPr>
            <w:r w:rsidRPr="002C480C">
              <w:rPr>
                <w:rFonts w:ascii="Calibri" w:hAnsi="Calibri" w:cs="Calibri"/>
                <w:iCs/>
                <w:sz w:val="20"/>
                <w:szCs w:val="20"/>
              </w:rPr>
              <w:t>Pedagogika in andragogika 2</w:t>
            </w:r>
          </w:p>
        </w:tc>
        <w:tc>
          <w:tcPr>
            <w:tcW w:w="312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iCs/>
                <w:sz w:val="20"/>
              </w:rPr>
            </w:pPr>
            <w:r w:rsidRPr="002C480C">
              <w:rPr>
                <w:rFonts w:ascii="Calibri" w:hAnsi="Calibri" w:cs="Calibri"/>
                <w:b w:val="0"/>
                <w:iCs/>
                <w:sz w:val="20"/>
              </w:rPr>
              <w:t>Lesar</w:t>
            </w:r>
          </w:p>
        </w:tc>
        <w:tc>
          <w:tcPr>
            <w:tcW w:w="698"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p>
        </w:tc>
        <w:tc>
          <w:tcPr>
            <w:tcW w:w="713"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30</w:t>
            </w: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rPr>
                <w:rFonts w:ascii="Calibri" w:hAnsi="Calibri" w:cs="Calibri"/>
                <w:iCs/>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pStyle w:val="Telobesedila"/>
              <w:jc w:val="left"/>
              <w:rPr>
                <w:rFonts w:ascii="Calibri" w:hAnsi="Calibri" w:cs="Calibri"/>
                <w:b w:val="0"/>
                <w:bCs w:val="0"/>
                <w:sz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3</w:t>
            </w:r>
          </w:p>
        </w:tc>
      </w:tr>
      <w:tr w:rsidR="002C480C" w:rsidRPr="00AB4932" w:rsidTr="002C480C">
        <w:trPr>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8</w:t>
            </w:r>
          </w:p>
        </w:tc>
        <w:tc>
          <w:tcPr>
            <w:tcW w:w="3256" w:type="dxa"/>
            <w:tcBorders>
              <w:top w:val="nil"/>
              <w:left w:val="nil"/>
              <w:bottom w:val="single" w:sz="4" w:space="0" w:color="auto"/>
              <w:right w:val="single" w:sz="4" w:space="0" w:color="auto"/>
            </w:tcBorders>
            <w:noWrap/>
          </w:tcPr>
          <w:p w:rsidR="002C480C" w:rsidRPr="002C480C" w:rsidRDefault="002C480C" w:rsidP="00A302F1">
            <w:pPr>
              <w:pStyle w:val="Telobesedila"/>
              <w:rPr>
                <w:rFonts w:ascii="Calibri" w:hAnsi="Calibri" w:cs="Calibri"/>
                <w:b w:val="0"/>
                <w:iCs/>
                <w:sz w:val="20"/>
              </w:rPr>
            </w:pPr>
            <w:r w:rsidRPr="002C480C">
              <w:rPr>
                <w:rFonts w:ascii="Calibri" w:hAnsi="Calibri" w:cs="Calibri"/>
                <w:b w:val="0"/>
                <w:bCs w:val="0"/>
                <w:iCs/>
                <w:sz w:val="20"/>
              </w:rPr>
              <w:t>Harmonija C2</w:t>
            </w:r>
            <w:r w:rsidR="00A302F1">
              <w:rPr>
                <w:rFonts w:ascii="Calibri" w:hAnsi="Calibri" w:cs="Calibri"/>
                <w:b w:val="0"/>
                <w:bCs w:val="0"/>
                <w:iCs/>
                <w:sz w:val="20"/>
              </w:rPr>
              <w:t xml:space="preserve"> </w:t>
            </w:r>
            <w:r w:rsidR="00A302F1" w:rsidRPr="00A302F1">
              <w:rPr>
                <w:rFonts w:ascii="Calibri" w:hAnsi="Calibri" w:cs="Calibri"/>
                <w:b w:val="0"/>
                <w:bCs w:val="0"/>
                <w:iCs/>
                <w:sz w:val="20"/>
              </w:rPr>
              <w:t>(B</w:t>
            </w:r>
            <w:r w:rsidR="00A302F1">
              <w:rPr>
                <w:rFonts w:ascii="Calibri" w:hAnsi="Calibri" w:cs="Calibri"/>
                <w:b w:val="0"/>
                <w:bCs w:val="0"/>
                <w:iCs/>
                <w:sz w:val="20"/>
              </w:rPr>
              <w:t>2</w:t>
            </w:r>
            <w:r w:rsidR="00A302F1" w:rsidRPr="00A302F1">
              <w:rPr>
                <w:rFonts w:ascii="Calibri" w:hAnsi="Calibri" w:cs="Calibri"/>
                <w:b w:val="0"/>
                <w:bCs w:val="0"/>
                <w:iCs/>
                <w:sz w:val="20"/>
              </w:rPr>
              <w:t>, A</w:t>
            </w:r>
            <w:r w:rsidR="00A302F1">
              <w:rPr>
                <w:rFonts w:ascii="Calibri" w:hAnsi="Calibri" w:cs="Calibri"/>
                <w:b w:val="0"/>
                <w:bCs w:val="0"/>
                <w:iCs/>
                <w:sz w:val="20"/>
              </w:rPr>
              <w:t>2</w:t>
            </w:r>
            <w:r w:rsidR="00A302F1" w:rsidRPr="00A302F1">
              <w:rPr>
                <w:rFonts w:ascii="Calibri" w:hAnsi="Calibri" w:cs="Calibri"/>
                <w:b w:val="0"/>
                <w:bCs w:val="0"/>
                <w:iCs/>
                <w:sz w:val="20"/>
              </w:rPr>
              <w:t>)</w:t>
            </w:r>
          </w:p>
        </w:tc>
        <w:tc>
          <w:tcPr>
            <w:tcW w:w="312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sz w:val="20"/>
              </w:rPr>
            </w:pPr>
            <w:r w:rsidRPr="002C480C">
              <w:rPr>
                <w:rFonts w:ascii="Calibri" w:hAnsi="Calibri" w:cs="Calibri"/>
                <w:b w:val="0"/>
                <w:sz w:val="20"/>
              </w:rPr>
              <w:t>Bavdek</w:t>
            </w:r>
          </w:p>
        </w:tc>
        <w:tc>
          <w:tcPr>
            <w:tcW w:w="698"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30</w:t>
            </w:r>
          </w:p>
        </w:tc>
        <w:tc>
          <w:tcPr>
            <w:tcW w:w="713"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sz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30</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150</w:t>
            </w:r>
          </w:p>
        </w:tc>
        <w:tc>
          <w:tcPr>
            <w:tcW w:w="90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5</w:t>
            </w:r>
          </w:p>
        </w:tc>
      </w:tr>
      <w:tr w:rsidR="002C480C" w:rsidRPr="00AB4932" w:rsidTr="002C480C">
        <w:trPr>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9</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iCs/>
                <w:sz w:val="20"/>
              </w:rPr>
            </w:pPr>
            <w:r w:rsidRPr="002C480C">
              <w:rPr>
                <w:rFonts w:ascii="Calibri" w:hAnsi="Calibri" w:cs="Calibri"/>
                <w:b w:val="0"/>
                <w:bCs w:val="0"/>
                <w:iCs/>
                <w:sz w:val="20"/>
              </w:rPr>
              <w:t>Analiza glasbenih oblik 1</w:t>
            </w:r>
          </w:p>
        </w:tc>
        <w:tc>
          <w:tcPr>
            <w:tcW w:w="3127" w:type="dxa"/>
            <w:tcBorders>
              <w:top w:val="nil"/>
              <w:left w:val="nil"/>
              <w:bottom w:val="single" w:sz="4" w:space="0" w:color="auto"/>
              <w:right w:val="single" w:sz="4" w:space="0" w:color="auto"/>
            </w:tcBorders>
            <w:noWrap/>
          </w:tcPr>
          <w:p w:rsidR="002C480C" w:rsidRPr="002C480C" w:rsidRDefault="00071070" w:rsidP="002C480C">
            <w:pPr>
              <w:pStyle w:val="Telobesedila"/>
              <w:jc w:val="left"/>
              <w:rPr>
                <w:rFonts w:ascii="Calibri" w:hAnsi="Calibri" w:cs="Calibri"/>
                <w:b w:val="0"/>
                <w:sz w:val="20"/>
              </w:rPr>
            </w:pPr>
            <w:r>
              <w:rPr>
                <w:rFonts w:ascii="Calibri" w:hAnsi="Calibri" w:cs="Calibri"/>
                <w:b w:val="0"/>
                <w:sz w:val="20"/>
              </w:rPr>
              <w:t>Žuraj</w:t>
            </w:r>
          </w:p>
        </w:tc>
        <w:tc>
          <w:tcPr>
            <w:tcW w:w="698"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30</w:t>
            </w:r>
          </w:p>
        </w:tc>
        <w:tc>
          <w:tcPr>
            <w:tcW w:w="713"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15</w:t>
            </w: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15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150</w:t>
            </w:r>
          </w:p>
        </w:tc>
        <w:tc>
          <w:tcPr>
            <w:tcW w:w="90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5</w:t>
            </w:r>
          </w:p>
        </w:tc>
      </w:tr>
      <w:tr w:rsidR="002C480C" w:rsidRPr="00AB4932" w:rsidTr="002C480C">
        <w:trPr>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10</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2"/>
              <w:rPr>
                <w:rFonts w:ascii="Calibri" w:hAnsi="Calibri" w:cs="Calibri"/>
                <w:iCs/>
                <w:sz w:val="20"/>
                <w:szCs w:val="20"/>
              </w:rPr>
            </w:pPr>
            <w:r w:rsidRPr="002C480C">
              <w:rPr>
                <w:rFonts w:ascii="Calibri" w:hAnsi="Calibri" w:cs="Calibri"/>
                <w:iCs/>
                <w:sz w:val="20"/>
                <w:szCs w:val="20"/>
              </w:rPr>
              <w:t>Solfeggio B</w:t>
            </w:r>
            <w:r w:rsidR="00A302F1">
              <w:rPr>
                <w:rFonts w:ascii="Calibri" w:hAnsi="Calibri" w:cs="Calibri"/>
                <w:iCs/>
                <w:sz w:val="20"/>
                <w:szCs w:val="20"/>
              </w:rPr>
              <w:t>2 (A2)</w:t>
            </w:r>
          </w:p>
        </w:tc>
        <w:tc>
          <w:tcPr>
            <w:tcW w:w="312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sz w:val="20"/>
              </w:rPr>
            </w:pPr>
            <w:r w:rsidRPr="002C480C">
              <w:rPr>
                <w:rFonts w:ascii="Calibri" w:hAnsi="Calibri" w:cs="Calibri"/>
                <w:b w:val="0"/>
                <w:sz w:val="20"/>
              </w:rPr>
              <w:t>Pompe</w:t>
            </w:r>
          </w:p>
        </w:tc>
        <w:tc>
          <w:tcPr>
            <w:tcW w:w="698"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30</w:t>
            </w:r>
          </w:p>
        </w:tc>
        <w:tc>
          <w:tcPr>
            <w:tcW w:w="713"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sz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30</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150</w:t>
            </w:r>
          </w:p>
        </w:tc>
        <w:tc>
          <w:tcPr>
            <w:tcW w:w="90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5</w:t>
            </w:r>
          </w:p>
        </w:tc>
      </w:tr>
      <w:tr w:rsidR="002C480C" w:rsidRPr="00AB4932" w:rsidTr="002C480C">
        <w:trPr>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11</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iCs/>
                <w:sz w:val="20"/>
              </w:rPr>
            </w:pPr>
            <w:r w:rsidRPr="002C480C">
              <w:rPr>
                <w:rFonts w:ascii="Calibri" w:hAnsi="Calibri" w:cs="Calibri"/>
                <w:b w:val="0"/>
                <w:bCs w:val="0"/>
                <w:iCs/>
                <w:sz w:val="20"/>
              </w:rPr>
              <w:t>Zgodovina glasbe 2</w:t>
            </w:r>
          </w:p>
        </w:tc>
        <w:tc>
          <w:tcPr>
            <w:tcW w:w="312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sz w:val="20"/>
              </w:rPr>
            </w:pPr>
            <w:r w:rsidRPr="002C480C">
              <w:rPr>
                <w:rFonts w:ascii="Calibri" w:hAnsi="Calibri" w:cs="Calibri"/>
                <w:b w:val="0"/>
                <w:sz w:val="20"/>
              </w:rPr>
              <w:t>Koter</w:t>
            </w:r>
            <w:r w:rsidR="000C4D2F">
              <w:rPr>
                <w:rFonts w:ascii="Calibri" w:hAnsi="Calibri" w:cs="Calibri"/>
                <w:b w:val="0"/>
                <w:sz w:val="20"/>
              </w:rPr>
              <w:t>, Weiss</w:t>
            </w:r>
          </w:p>
        </w:tc>
        <w:tc>
          <w:tcPr>
            <w:tcW w:w="698"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60</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150</w:t>
            </w:r>
          </w:p>
        </w:tc>
        <w:tc>
          <w:tcPr>
            <w:tcW w:w="90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5</w:t>
            </w:r>
          </w:p>
        </w:tc>
      </w:tr>
      <w:tr w:rsidR="002C480C" w:rsidRPr="00AB4932" w:rsidTr="002C480C">
        <w:trPr>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12</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iCs/>
                <w:sz w:val="20"/>
              </w:rPr>
            </w:pPr>
            <w:r w:rsidRPr="002C480C">
              <w:rPr>
                <w:rFonts w:ascii="Calibri" w:hAnsi="Calibri" w:cs="Calibri"/>
                <w:b w:val="0"/>
                <w:bCs w:val="0"/>
                <w:iCs/>
                <w:sz w:val="20"/>
              </w:rPr>
              <w:t xml:space="preserve">Klavir A2 / Klavir B2 / Klavir C2 </w:t>
            </w:r>
          </w:p>
        </w:tc>
        <w:tc>
          <w:tcPr>
            <w:tcW w:w="3127" w:type="dxa"/>
            <w:tcBorders>
              <w:top w:val="nil"/>
              <w:left w:val="nil"/>
              <w:bottom w:val="single" w:sz="4" w:space="0" w:color="auto"/>
              <w:right w:val="single" w:sz="4" w:space="0" w:color="auto"/>
            </w:tcBorders>
            <w:noWrap/>
          </w:tcPr>
          <w:p w:rsidR="002C480C" w:rsidRPr="002C480C" w:rsidRDefault="00936BC7" w:rsidP="002C480C">
            <w:pPr>
              <w:pStyle w:val="Telobesedila"/>
              <w:jc w:val="left"/>
              <w:rPr>
                <w:rFonts w:ascii="Calibri" w:hAnsi="Calibri" w:cs="Calibri"/>
                <w:b w:val="0"/>
                <w:bCs w:val="0"/>
                <w:iCs/>
                <w:sz w:val="20"/>
              </w:rPr>
            </w:pPr>
            <w:r w:rsidRPr="00936BC7">
              <w:rPr>
                <w:rFonts w:ascii="Calibri" w:hAnsi="Calibri" w:cs="Calibri"/>
                <w:b w:val="0"/>
                <w:sz w:val="20"/>
              </w:rPr>
              <w:t>Vesel, Kržič, Pavlinc</w:t>
            </w:r>
          </w:p>
        </w:tc>
        <w:tc>
          <w:tcPr>
            <w:tcW w:w="698"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bCs/>
                <w:iCs/>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3</w:t>
            </w:r>
          </w:p>
        </w:tc>
      </w:tr>
      <w:tr w:rsidR="002C480C" w:rsidRPr="00AB4932" w:rsidTr="002C480C">
        <w:trPr>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13</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2"/>
              <w:rPr>
                <w:rFonts w:ascii="Calibri" w:hAnsi="Calibri" w:cs="Calibri"/>
                <w:iCs/>
                <w:sz w:val="20"/>
                <w:szCs w:val="20"/>
              </w:rPr>
            </w:pPr>
            <w:r w:rsidRPr="002C480C">
              <w:rPr>
                <w:rFonts w:ascii="Calibri" w:hAnsi="Calibri" w:cs="Calibri"/>
                <w:iCs/>
                <w:sz w:val="20"/>
                <w:szCs w:val="20"/>
              </w:rPr>
              <w:t>Orffov praktikum 2</w:t>
            </w:r>
          </w:p>
        </w:tc>
        <w:tc>
          <w:tcPr>
            <w:tcW w:w="312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iCs/>
                <w:sz w:val="20"/>
              </w:rPr>
            </w:pPr>
            <w:r w:rsidRPr="002C480C">
              <w:rPr>
                <w:rFonts w:ascii="Calibri" w:hAnsi="Calibri" w:cs="Calibri"/>
                <w:b w:val="0"/>
                <w:iCs/>
                <w:sz w:val="20"/>
              </w:rPr>
              <w:t>Rotar Pance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40</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5</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2C480C">
        <w:trPr>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14</w:t>
            </w:r>
          </w:p>
        </w:tc>
        <w:tc>
          <w:tcPr>
            <w:tcW w:w="3256"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r w:rsidRPr="002C480C">
              <w:rPr>
                <w:rFonts w:ascii="Calibri" w:hAnsi="Calibri" w:cs="Calibri"/>
                <w:sz w:val="20"/>
                <w:szCs w:val="20"/>
              </w:rPr>
              <w:t>Pedagoška praksa 2</w:t>
            </w:r>
          </w:p>
        </w:tc>
        <w:tc>
          <w:tcPr>
            <w:tcW w:w="312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iCs/>
                <w:sz w:val="20"/>
                <w:szCs w:val="20"/>
              </w:rPr>
              <w:t>Rotar Pance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10</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180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w:t>
            </w:r>
          </w:p>
        </w:tc>
      </w:tr>
      <w:tr w:rsidR="002C480C" w:rsidRPr="00AB4932" w:rsidTr="002C480C">
        <w:trPr>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15</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2"/>
              <w:rPr>
                <w:rFonts w:ascii="Calibri" w:hAnsi="Calibri" w:cs="Calibri"/>
                <w:iCs/>
                <w:sz w:val="20"/>
                <w:szCs w:val="20"/>
              </w:rPr>
            </w:pPr>
            <w:r w:rsidRPr="002C480C">
              <w:rPr>
                <w:rFonts w:ascii="Calibri" w:hAnsi="Calibri" w:cs="Calibri"/>
                <w:sz w:val="20"/>
                <w:szCs w:val="20"/>
              </w:rPr>
              <w:t>Izbirni strokovni predmet</w:t>
            </w:r>
          </w:p>
        </w:tc>
        <w:tc>
          <w:tcPr>
            <w:tcW w:w="312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w:t>
            </w:r>
          </w:p>
        </w:tc>
      </w:tr>
      <w:tr w:rsidR="002C480C" w:rsidRPr="00AB4932" w:rsidTr="002C480C">
        <w:trPr>
          <w:trHeight w:val="255"/>
        </w:trPr>
        <w:tc>
          <w:tcPr>
            <w:tcW w:w="6974" w:type="dxa"/>
            <w:gridSpan w:val="3"/>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
                <w:snapToGrid w:val="0"/>
                <w:color w:val="000000"/>
                <w:sz w:val="20"/>
                <w:szCs w:val="20"/>
              </w:rPr>
            </w:pPr>
            <w:r w:rsidRPr="002C480C">
              <w:rPr>
                <w:rFonts w:ascii="Calibri" w:hAnsi="Calibri" w:cs="Calibri"/>
                <w:b/>
                <w:snapToGrid w:val="0"/>
                <w:color w:val="000000"/>
                <w:sz w:val="20"/>
                <w:szCs w:val="20"/>
              </w:rPr>
              <w:t>365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
                <w:snapToGrid w:val="0"/>
                <w:color w:val="000000"/>
                <w:sz w:val="20"/>
                <w:szCs w:val="20"/>
              </w:rPr>
            </w:pPr>
            <w:r w:rsidRPr="002C480C">
              <w:rPr>
                <w:rFonts w:ascii="Calibri" w:hAnsi="Calibri" w:cs="Calibri"/>
                <w:b/>
                <w:snapToGrid w:val="0"/>
                <w:color w:val="000000"/>
                <w:sz w:val="20"/>
                <w:szCs w:val="20"/>
              </w:rPr>
              <w:t>60</w:t>
            </w:r>
          </w:p>
        </w:tc>
        <w:tc>
          <w:tcPr>
            <w:tcW w:w="766" w:type="dxa"/>
            <w:gridSpan w:val="2"/>
            <w:tcBorders>
              <w:top w:val="nil"/>
              <w:left w:val="nil"/>
              <w:bottom w:val="single" w:sz="4" w:space="0" w:color="auto"/>
              <w:right w:val="single" w:sz="4" w:space="0" w:color="auto"/>
            </w:tcBorders>
            <w:noWrap/>
          </w:tcPr>
          <w:p w:rsidR="002C480C" w:rsidRPr="002C480C" w:rsidRDefault="002C480C" w:rsidP="00725A71">
            <w:pPr>
              <w:tabs>
                <w:tab w:val="center" w:pos="4536"/>
                <w:tab w:val="right" w:pos="9072"/>
              </w:tabs>
              <w:rPr>
                <w:rFonts w:ascii="Calibri" w:hAnsi="Calibri" w:cs="Calibri"/>
                <w:b/>
                <w:snapToGrid w:val="0"/>
                <w:color w:val="000000"/>
                <w:sz w:val="20"/>
                <w:szCs w:val="20"/>
              </w:rPr>
            </w:pPr>
            <w:r w:rsidRPr="002C480C">
              <w:rPr>
                <w:rFonts w:ascii="Calibri" w:hAnsi="Calibri" w:cs="Calibri"/>
                <w:b/>
                <w:snapToGrid w:val="0"/>
                <w:color w:val="000000"/>
                <w:sz w:val="20"/>
                <w:szCs w:val="20"/>
              </w:rPr>
              <w:t>2</w:t>
            </w:r>
            <w:r w:rsidR="00725A71">
              <w:rPr>
                <w:rFonts w:ascii="Calibri" w:hAnsi="Calibri" w:cs="Calibri"/>
                <w:b/>
                <w:snapToGrid w:val="0"/>
                <w:color w:val="000000"/>
                <w:sz w:val="20"/>
                <w:szCs w:val="20"/>
              </w:rPr>
              <w:t>4</w:t>
            </w:r>
            <w:r w:rsidRPr="002C480C">
              <w:rPr>
                <w:rFonts w:ascii="Calibri" w:hAnsi="Calibri" w:cs="Calibri"/>
                <w:b/>
                <w:snapToGrid w:val="0"/>
                <w:color w:val="000000"/>
                <w:sz w:val="20"/>
                <w:szCs w:val="20"/>
              </w:rPr>
              <w:t>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rPr>
                <w:rFonts w:ascii="Calibri" w:hAnsi="Calibri" w:cs="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725A71">
            <w:pPr>
              <w:tabs>
                <w:tab w:val="center" w:pos="4536"/>
                <w:tab w:val="right" w:pos="9072"/>
              </w:tabs>
              <w:rPr>
                <w:rFonts w:ascii="Calibri" w:hAnsi="Calibri" w:cs="Calibri"/>
                <w:b/>
                <w:snapToGrid w:val="0"/>
                <w:color w:val="000000"/>
                <w:sz w:val="20"/>
                <w:szCs w:val="20"/>
              </w:rPr>
            </w:pPr>
            <w:r w:rsidRPr="002C480C">
              <w:rPr>
                <w:rFonts w:ascii="Calibri" w:hAnsi="Calibri" w:cs="Calibri"/>
                <w:b/>
                <w:snapToGrid w:val="0"/>
                <w:color w:val="000000"/>
                <w:sz w:val="20"/>
                <w:szCs w:val="20"/>
              </w:rPr>
              <w:t>1</w:t>
            </w:r>
            <w:r w:rsidR="00725A71">
              <w:rPr>
                <w:rFonts w:ascii="Calibri" w:hAnsi="Calibri" w:cs="Calibri"/>
                <w:b/>
                <w:snapToGrid w:val="0"/>
                <w:color w:val="000000"/>
                <w:sz w:val="20"/>
                <w:szCs w:val="20"/>
              </w:rPr>
              <w:t>5</w:t>
            </w:r>
            <w:r w:rsidRPr="002C480C">
              <w:rPr>
                <w:rFonts w:ascii="Calibri" w:hAnsi="Calibri" w:cs="Calibri"/>
                <w:b/>
                <w:snapToGrid w:val="0"/>
                <w:color w:val="000000"/>
                <w:sz w:val="20"/>
                <w:szCs w:val="20"/>
              </w:rPr>
              <w:t>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
                <w:snapToGrid w:val="0"/>
                <w:color w:val="000000"/>
                <w:sz w:val="20"/>
                <w:szCs w:val="20"/>
              </w:rPr>
            </w:pPr>
            <w:r w:rsidRPr="002C480C">
              <w:rPr>
                <w:rFonts w:ascii="Calibri" w:hAnsi="Calibri" w:cs="Calibri"/>
                <w:b/>
                <w:snapToGrid w:val="0"/>
                <w:color w:val="000000"/>
                <w:sz w:val="20"/>
                <w:szCs w:val="20"/>
              </w:rPr>
              <w:t>975</w:t>
            </w:r>
          </w:p>
        </w:tc>
        <w:tc>
          <w:tcPr>
            <w:tcW w:w="901" w:type="dxa"/>
            <w:tcBorders>
              <w:top w:val="nil"/>
              <w:left w:val="nil"/>
              <w:bottom w:val="single" w:sz="4" w:space="0" w:color="auto"/>
              <w:right w:val="single" w:sz="4" w:space="0" w:color="auto"/>
            </w:tcBorders>
            <w:noWrap/>
          </w:tcPr>
          <w:p w:rsidR="002C480C" w:rsidRPr="00AB4932" w:rsidRDefault="002C480C" w:rsidP="002C480C">
            <w:pPr>
              <w:tabs>
                <w:tab w:val="left" w:pos="708"/>
              </w:tabs>
              <w:rPr>
                <w:b/>
                <w:sz w:val="20"/>
              </w:rPr>
            </w:pPr>
            <w:r w:rsidRPr="00AB4932">
              <w:rPr>
                <w:b/>
                <w:sz w:val="20"/>
              </w:rPr>
              <w:t>1800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
                <w:snapToGrid w:val="0"/>
                <w:color w:val="000000"/>
                <w:sz w:val="20"/>
                <w:szCs w:val="20"/>
              </w:rPr>
            </w:pPr>
            <w:r w:rsidRPr="002C480C">
              <w:rPr>
                <w:rFonts w:ascii="Calibri" w:hAnsi="Calibri" w:cs="Calibri"/>
                <w:b/>
                <w:snapToGrid w:val="0"/>
                <w:color w:val="000000"/>
                <w:sz w:val="20"/>
                <w:szCs w:val="20"/>
              </w:rPr>
              <w:t>60</w:t>
            </w:r>
          </w:p>
        </w:tc>
      </w:tr>
      <w:tr w:rsidR="002C480C" w:rsidRPr="00AB4932" w:rsidTr="002C480C">
        <w:trPr>
          <w:trHeight w:val="255"/>
        </w:trPr>
        <w:tc>
          <w:tcPr>
            <w:tcW w:w="6974" w:type="dxa"/>
            <w:gridSpan w:val="3"/>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DELEŽ</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
                <w:snapToGrid w:val="0"/>
                <w:color w:val="000000"/>
                <w:sz w:val="20"/>
                <w:szCs w:val="20"/>
              </w:rPr>
            </w:pPr>
            <w:r w:rsidRPr="002C480C">
              <w:rPr>
                <w:rFonts w:ascii="Calibri" w:hAnsi="Calibri" w:cs="Calibri"/>
                <w:b/>
                <w:snapToGrid w:val="0"/>
                <w:color w:val="000000"/>
                <w:sz w:val="20"/>
                <w:szCs w:val="20"/>
              </w:rPr>
              <w:t>20,27</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
                <w:snapToGrid w:val="0"/>
                <w:color w:val="000000"/>
                <w:sz w:val="20"/>
                <w:szCs w:val="20"/>
              </w:rPr>
            </w:pPr>
            <w:r w:rsidRPr="002C480C">
              <w:rPr>
                <w:rFonts w:ascii="Calibri" w:hAnsi="Calibri" w:cs="Calibri"/>
                <w:b/>
                <w:snapToGrid w:val="0"/>
                <w:color w:val="000000"/>
                <w:sz w:val="20"/>
                <w:szCs w:val="20"/>
              </w:rPr>
              <w:t>3,33</w:t>
            </w:r>
          </w:p>
        </w:tc>
        <w:tc>
          <w:tcPr>
            <w:tcW w:w="766" w:type="dxa"/>
            <w:gridSpan w:val="2"/>
            <w:tcBorders>
              <w:top w:val="nil"/>
              <w:left w:val="nil"/>
              <w:bottom w:val="single" w:sz="4" w:space="0" w:color="auto"/>
              <w:right w:val="single" w:sz="4" w:space="0" w:color="auto"/>
            </w:tcBorders>
            <w:noWrap/>
          </w:tcPr>
          <w:p w:rsidR="00245F0C" w:rsidRPr="002C480C" w:rsidRDefault="002C480C" w:rsidP="00245F0C">
            <w:pPr>
              <w:tabs>
                <w:tab w:val="center" w:pos="4536"/>
                <w:tab w:val="right" w:pos="9072"/>
              </w:tabs>
              <w:rPr>
                <w:rFonts w:ascii="Calibri" w:hAnsi="Calibri" w:cs="Calibri"/>
                <w:b/>
                <w:snapToGrid w:val="0"/>
                <w:color w:val="000000"/>
                <w:sz w:val="20"/>
                <w:szCs w:val="20"/>
              </w:rPr>
            </w:pPr>
            <w:r w:rsidRPr="002C480C">
              <w:rPr>
                <w:rFonts w:ascii="Calibri" w:hAnsi="Calibri" w:cs="Calibri"/>
                <w:b/>
                <w:snapToGrid w:val="0"/>
                <w:color w:val="000000"/>
                <w:sz w:val="20"/>
                <w:szCs w:val="20"/>
              </w:rPr>
              <w:t>13,6</w:t>
            </w:r>
            <w:r w:rsidR="00245F0C">
              <w:rPr>
                <w:rFonts w:ascii="Calibri" w:hAnsi="Calibri" w:cs="Calibri"/>
                <w:b/>
                <w:snapToGrid w:val="0"/>
                <w:color w:val="000000"/>
                <w:sz w:val="20"/>
                <w:szCs w:val="20"/>
              </w:rPr>
              <w:t>1</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rPr>
                <w:rFonts w:ascii="Calibri" w:hAnsi="Calibri" w:cs="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45F0C" w:rsidRPr="002C480C" w:rsidRDefault="00245F0C" w:rsidP="00245F0C">
            <w:pPr>
              <w:tabs>
                <w:tab w:val="center" w:pos="4536"/>
                <w:tab w:val="right" w:pos="9072"/>
              </w:tabs>
              <w:rPr>
                <w:rFonts w:ascii="Calibri" w:hAnsi="Calibri" w:cs="Calibri"/>
                <w:b/>
                <w:snapToGrid w:val="0"/>
                <w:color w:val="000000"/>
                <w:sz w:val="20"/>
                <w:szCs w:val="20"/>
              </w:rPr>
            </w:pPr>
            <w:r>
              <w:rPr>
                <w:rFonts w:ascii="Calibri" w:hAnsi="Calibri" w:cs="Calibri"/>
                <w:b/>
                <w:snapToGrid w:val="0"/>
                <w:color w:val="000000"/>
                <w:sz w:val="20"/>
                <w:szCs w:val="20"/>
              </w:rPr>
              <w:t>8</w:t>
            </w:r>
            <w:r w:rsidR="002C480C" w:rsidRPr="002C480C">
              <w:rPr>
                <w:rFonts w:ascii="Calibri" w:hAnsi="Calibri" w:cs="Calibri"/>
                <w:b/>
                <w:snapToGrid w:val="0"/>
                <w:color w:val="000000"/>
                <w:sz w:val="20"/>
                <w:szCs w:val="20"/>
              </w:rPr>
              <w:t>,</w:t>
            </w:r>
            <w:r>
              <w:rPr>
                <w:rFonts w:ascii="Calibri" w:hAnsi="Calibri" w:cs="Calibri"/>
                <w:b/>
                <w:snapToGrid w:val="0"/>
                <w:color w:val="000000"/>
                <w:sz w:val="20"/>
                <w:szCs w:val="20"/>
              </w:rPr>
              <w:t>6</w:t>
            </w:r>
            <w:r w:rsidR="002C480C" w:rsidRPr="002C480C">
              <w:rPr>
                <w:rFonts w:ascii="Calibri" w:hAnsi="Calibri" w:cs="Calibri"/>
                <w:b/>
                <w:snapToGrid w:val="0"/>
                <w:color w:val="000000"/>
                <w:sz w:val="20"/>
                <w:szCs w:val="20"/>
              </w:rPr>
              <w:t>1</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
                <w:snapToGrid w:val="0"/>
                <w:color w:val="000000"/>
                <w:sz w:val="20"/>
                <w:szCs w:val="20"/>
              </w:rPr>
            </w:pPr>
            <w:r w:rsidRPr="002C480C">
              <w:rPr>
                <w:rFonts w:ascii="Calibri" w:hAnsi="Calibri" w:cs="Calibri"/>
                <w:b/>
                <w:snapToGrid w:val="0"/>
                <w:color w:val="000000"/>
                <w:sz w:val="20"/>
                <w:szCs w:val="20"/>
              </w:rPr>
              <w:t>54,17</w:t>
            </w:r>
          </w:p>
        </w:tc>
        <w:tc>
          <w:tcPr>
            <w:tcW w:w="901" w:type="dxa"/>
            <w:tcBorders>
              <w:top w:val="nil"/>
              <w:left w:val="nil"/>
              <w:bottom w:val="single" w:sz="4" w:space="0" w:color="auto"/>
              <w:right w:val="single" w:sz="4" w:space="0" w:color="auto"/>
            </w:tcBorders>
            <w:noWrap/>
          </w:tcPr>
          <w:p w:rsidR="002C480C" w:rsidRPr="00AB4932" w:rsidRDefault="002C480C" w:rsidP="002C480C">
            <w:pPr>
              <w:tabs>
                <w:tab w:val="left" w:pos="708"/>
              </w:tabs>
              <w:rPr>
                <w:b/>
                <w:sz w:val="20"/>
              </w:rPr>
            </w:pPr>
            <w:r w:rsidRPr="00AB4932">
              <w:rPr>
                <w:b/>
                <w:sz w:val="20"/>
              </w:rPr>
              <w:t>100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
                <w:snapToGrid w:val="0"/>
                <w:color w:val="000000"/>
                <w:sz w:val="20"/>
                <w:szCs w:val="20"/>
              </w:rPr>
            </w:pPr>
          </w:p>
        </w:tc>
      </w:tr>
    </w:tbl>
    <w:p w:rsidR="002C480C" w:rsidRPr="002C480C" w:rsidRDefault="002C480C" w:rsidP="002C480C">
      <w:pPr>
        <w:rPr>
          <w:rFonts w:ascii="Calibri" w:hAnsi="Calibri" w:cs="Calibri"/>
          <w:snapToGrid w:val="0"/>
          <w:color w:val="000000"/>
          <w:sz w:val="20"/>
          <w:szCs w:val="20"/>
        </w:rPr>
      </w:pPr>
    </w:p>
    <w:p w:rsidR="002C480C" w:rsidRPr="002C480C" w:rsidRDefault="00335F85" w:rsidP="00335F85">
      <w:pPr>
        <w:rPr>
          <w:rFonts w:ascii="Calibri" w:hAnsi="Calibri" w:cs="Calibri"/>
          <w:szCs w:val="22"/>
        </w:rPr>
      </w:pPr>
      <w:r>
        <w:rPr>
          <w:rFonts w:ascii="Calibri" w:hAnsi="Calibri" w:cs="Calibri"/>
          <w:szCs w:val="22"/>
        </w:rPr>
        <w:br w:type="page"/>
      </w:r>
    </w:p>
    <w:tbl>
      <w:tblPr>
        <w:tblW w:w="6391" w:type="pct"/>
        <w:tblLayout w:type="fixed"/>
        <w:tblCellMar>
          <w:left w:w="70" w:type="dxa"/>
          <w:right w:w="70" w:type="dxa"/>
        </w:tblCellMar>
        <w:tblLook w:val="00A0" w:firstRow="1" w:lastRow="0" w:firstColumn="1" w:lastColumn="0" w:noHBand="0" w:noVBand="0"/>
      </w:tblPr>
      <w:tblGrid>
        <w:gridCol w:w="586"/>
        <w:gridCol w:w="1362"/>
        <w:gridCol w:w="1857"/>
        <w:gridCol w:w="89"/>
        <w:gridCol w:w="3002"/>
        <w:gridCol w:w="692"/>
        <w:gridCol w:w="706"/>
        <w:gridCol w:w="534"/>
        <w:gridCol w:w="225"/>
        <w:gridCol w:w="1049"/>
        <w:gridCol w:w="1328"/>
        <w:gridCol w:w="775"/>
        <w:gridCol w:w="892"/>
        <w:gridCol w:w="898"/>
        <w:gridCol w:w="1946"/>
        <w:gridCol w:w="1946"/>
      </w:tblGrid>
      <w:tr w:rsidR="002C480C" w:rsidRPr="00AB4932" w:rsidTr="002C480C">
        <w:trPr>
          <w:gridAfter w:val="2"/>
          <w:wAfter w:w="3936" w:type="dxa"/>
          <w:trHeight w:val="617"/>
        </w:trPr>
        <w:tc>
          <w:tcPr>
            <w:tcW w:w="14143" w:type="dxa"/>
            <w:gridSpan w:val="14"/>
            <w:tcBorders>
              <w:top w:val="single" w:sz="4" w:space="0" w:color="auto"/>
              <w:left w:val="single" w:sz="4" w:space="0" w:color="auto"/>
              <w:bottom w:val="single" w:sz="4" w:space="0" w:color="auto"/>
              <w:right w:val="single" w:sz="4" w:space="0" w:color="auto"/>
            </w:tcBorders>
          </w:tcPr>
          <w:p w:rsidR="002C480C" w:rsidRPr="00335F85" w:rsidRDefault="002C480C" w:rsidP="002C480C">
            <w:pPr>
              <w:rPr>
                <w:rFonts w:ascii="Calibri" w:hAnsi="Calibri" w:cs="Calibri"/>
                <w:b/>
                <w:szCs w:val="22"/>
              </w:rPr>
            </w:pPr>
            <w:r w:rsidRPr="00335F85">
              <w:rPr>
                <w:rFonts w:ascii="Calibri" w:hAnsi="Calibri" w:cs="Calibri"/>
                <w:b/>
                <w:szCs w:val="22"/>
              </w:rPr>
              <w:lastRenderedPageBreak/>
              <w:t>3. semester</w:t>
            </w:r>
          </w:p>
        </w:tc>
      </w:tr>
      <w:tr w:rsidR="002C480C" w:rsidRPr="00AB4932" w:rsidTr="002C480C">
        <w:trPr>
          <w:gridAfter w:val="2"/>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Zap. št.</w:t>
            </w:r>
          </w:p>
        </w:tc>
        <w:tc>
          <w:tcPr>
            <w:tcW w:w="3256" w:type="dxa"/>
            <w:gridSpan w:val="2"/>
            <w:vMerge w:val="restart"/>
            <w:tcBorders>
              <w:top w:val="single" w:sz="4" w:space="0" w:color="auto"/>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2C480C" w:rsidRPr="002C480C" w:rsidRDefault="002C480C" w:rsidP="002C480C">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ECTS</w:t>
            </w:r>
          </w:p>
        </w:tc>
      </w:tr>
      <w:tr w:rsidR="002C480C" w:rsidRPr="00AB4932" w:rsidTr="002C480C">
        <w:trPr>
          <w:gridAfter w:val="2"/>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3256" w:type="dxa"/>
            <w:gridSpan w:val="2"/>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rPr>
                <w:rFonts w:ascii="Calibri" w:hAnsi="Calibri" w:cs="Calibri"/>
                <w:szCs w:val="22"/>
              </w:rPr>
            </w:pPr>
            <w:r w:rsidRPr="002C480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rPr>
                <w:rFonts w:ascii="Calibri" w:hAnsi="Calibri" w:cs="Calibri"/>
                <w:szCs w:val="22"/>
              </w:rPr>
            </w:pPr>
            <w:r w:rsidRPr="002C480C">
              <w:rPr>
                <w:rFonts w:ascii="Calibri" w:hAnsi="Calibri" w:cs="Calibri"/>
                <w:szCs w:val="22"/>
              </w:rPr>
              <w:t>Druge obl. š.</w:t>
            </w:r>
            <w:r w:rsidRPr="002C480C">
              <w:rPr>
                <w:rStyle w:val="Sprotnaopomba-sklic"/>
                <w:rFonts w:ascii="Calibri" w:hAnsi="Calibri" w:cs="Calibri"/>
                <w:color w:val="000000"/>
                <w:sz w:val="20"/>
                <w:szCs w:val="20"/>
              </w:rPr>
              <w:footnoteReference w:id="5"/>
            </w:r>
          </w:p>
        </w:tc>
        <w:tc>
          <w:tcPr>
            <w:tcW w:w="783"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r>
      <w:tr w:rsidR="002C480C" w:rsidRPr="00AB4932" w:rsidTr="002C480C">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w:t>
            </w:r>
          </w:p>
        </w:tc>
        <w:tc>
          <w:tcPr>
            <w:tcW w:w="3256" w:type="dxa"/>
            <w:gridSpan w:val="2"/>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bCs/>
                <w:iCs/>
                <w:sz w:val="20"/>
                <w:szCs w:val="20"/>
              </w:rPr>
              <w:t xml:space="preserve">Specialna glasbena didaktika 2 - </w:t>
            </w:r>
            <w:r w:rsidRPr="002C480C">
              <w:rPr>
                <w:rFonts w:ascii="Calibri" w:hAnsi="Calibri" w:cs="Calibri"/>
                <w:bCs/>
                <w:sz w:val="20"/>
                <w:szCs w:val="20"/>
              </w:rPr>
              <w:t>glasbena vzgoja v OŠ</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bCs/>
                <w:iCs/>
                <w:sz w:val="20"/>
                <w:szCs w:val="20"/>
              </w:rPr>
              <w:t>Rotar Pance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52,5</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w:t>
            </w:r>
          </w:p>
        </w:tc>
      </w:tr>
      <w:tr w:rsidR="002C480C" w:rsidRPr="00AB4932" w:rsidTr="002C480C">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2</w:t>
            </w:r>
          </w:p>
        </w:tc>
        <w:tc>
          <w:tcPr>
            <w:tcW w:w="3256" w:type="dxa"/>
            <w:gridSpan w:val="2"/>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sz w:val="20"/>
              </w:rPr>
            </w:pPr>
            <w:r w:rsidRPr="002C480C">
              <w:rPr>
                <w:rFonts w:ascii="Calibri" w:hAnsi="Calibri" w:cs="Calibri"/>
                <w:b w:val="0"/>
                <w:bCs w:val="0"/>
                <w:iCs/>
                <w:sz w:val="20"/>
              </w:rPr>
              <w:t>Zborovsko dirigiranje 2</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iCs/>
                <w:sz w:val="20"/>
                <w:szCs w:val="20"/>
              </w:rPr>
              <w:t>Vatovec</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22,5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2C480C">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3</w:t>
            </w:r>
          </w:p>
        </w:tc>
        <w:tc>
          <w:tcPr>
            <w:tcW w:w="3256" w:type="dxa"/>
            <w:gridSpan w:val="2"/>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sz w:val="20"/>
              </w:rPr>
            </w:pPr>
            <w:r w:rsidRPr="002C480C">
              <w:rPr>
                <w:rFonts w:ascii="Calibri" w:hAnsi="Calibri" w:cs="Calibri"/>
                <w:b w:val="0"/>
                <w:bCs w:val="0"/>
                <w:iCs/>
                <w:sz w:val="20"/>
              </w:rPr>
              <w:t>Zbor 2</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iCs/>
                <w:sz w:val="20"/>
                <w:szCs w:val="20"/>
              </w:rPr>
              <w:t>Vatovec</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45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2C480C">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4</w:t>
            </w:r>
          </w:p>
        </w:tc>
        <w:tc>
          <w:tcPr>
            <w:tcW w:w="3256" w:type="dxa"/>
            <w:gridSpan w:val="2"/>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sz w:val="20"/>
              </w:rPr>
            </w:pPr>
            <w:r w:rsidRPr="002C480C">
              <w:rPr>
                <w:rFonts w:ascii="Calibri" w:hAnsi="Calibri" w:cs="Calibri"/>
                <w:b w:val="0"/>
                <w:bCs w:val="0"/>
                <w:iCs/>
                <w:sz w:val="20"/>
              </w:rPr>
              <w:t>Vokalna tehnika 2</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iCs/>
                <w:sz w:val="20"/>
                <w:szCs w:val="20"/>
              </w:rPr>
              <w:t>Brodnik</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w:t>
            </w:r>
          </w:p>
        </w:tc>
      </w:tr>
      <w:tr w:rsidR="002C480C" w:rsidRPr="00AB4932" w:rsidTr="002C480C">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5</w:t>
            </w:r>
          </w:p>
        </w:tc>
        <w:tc>
          <w:tcPr>
            <w:tcW w:w="3256" w:type="dxa"/>
            <w:gridSpan w:val="2"/>
            <w:tcBorders>
              <w:top w:val="nil"/>
              <w:left w:val="nil"/>
              <w:bottom w:val="single" w:sz="4" w:space="0" w:color="auto"/>
              <w:right w:val="single" w:sz="4" w:space="0" w:color="auto"/>
            </w:tcBorders>
            <w:noWrap/>
          </w:tcPr>
          <w:p w:rsidR="002C480C" w:rsidRPr="002C480C" w:rsidRDefault="002C480C" w:rsidP="002C480C">
            <w:pPr>
              <w:pStyle w:val="Naslov5"/>
              <w:rPr>
                <w:rFonts w:ascii="Calibri" w:hAnsi="Calibri" w:cs="Calibri"/>
                <w:i w:val="0"/>
                <w:szCs w:val="20"/>
              </w:rPr>
            </w:pPr>
            <w:r w:rsidRPr="002C480C">
              <w:rPr>
                <w:rFonts w:ascii="Calibri" w:hAnsi="Calibri" w:cs="Calibri"/>
                <w:i w:val="0"/>
                <w:szCs w:val="20"/>
              </w:rPr>
              <w:t>Igranje zborovskih partitur 2</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bCs/>
                <w:iCs/>
                <w:sz w:val="20"/>
                <w:szCs w:val="20"/>
              </w:rPr>
              <w:t>Potočnik</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7,5</w:t>
            </w:r>
          </w:p>
        </w:tc>
        <w:tc>
          <w:tcPr>
            <w:tcW w:w="713" w:type="dxa"/>
            <w:tcBorders>
              <w:top w:val="nil"/>
              <w:left w:val="nil"/>
              <w:bottom w:val="single" w:sz="4" w:space="0" w:color="auto"/>
              <w:right w:val="single" w:sz="4" w:space="0" w:color="auto"/>
            </w:tcBorders>
            <w:noWrap/>
          </w:tcPr>
          <w:p w:rsidR="002C480C" w:rsidRPr="002C480C" w:rsidRDefault="002C480C" w:rsidP="002C480C">
            <w:pPr>
              <w:jc w:val="right"/>
              <w:rPr>
                <w:rFonts w:ascii="Calibri" w:hAnsi="Calibri" w:cs="Calibri"/>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45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2C480C">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6</w:t>
            </w:r>
          </w:p>
        </w:tc>
        <w:tc>
          <w:tcPr>
            <w:tcW w:w="3256" w:type="dxa"/>
            <w:gridSpan w:val="2"/>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iCs/>
                <w:sz w:val="20"/>
              </w:rPr>
            </w:pPr>
            <w:r w:rsidRPr="002C480C">
              <w:rPr>
                <w:rFonts w:ascii="Calibri" w:hAnsi="Calibri" w:cs="Calibri"/>
                <w:b w:val="0"/>
                <w:bCs w:val="0"/>
                <w:iCs/>
                <w:sz w:val="20"/>
              </w:rPr>
              <w:t xml:space="preserve">Psihologija 2 </w:t>
            </w:r>
          </w:p>
        </w:tc>
        <w:tc>
          <w:tcPr>
            <w:tcW w:w="3127" w:type="dxa"/>
            <w:gridSpan w:val="2"/>
            <w:tcBorders>
              <w:top w:val="nil"/>
              <w:left w:val="nil"/>
              <w:bottom w:val="single" w:sz="4" w:space="0" w:color="auto"/>
              <w:right w:val="single" w:sz="4" w:space="0" w:color="auto"/>
            </w:tcBorders>
            <w:noWrap/>
          </w:tcPr>
          <w:p w:rsidR="002C480C" w:rsidRPr="002C480C" w:rsidRDefault="000C4D2F" w:rsidP="002C480C">
            <w:pPr>
              <w:tabs>
                <w:tab w:val="center" w:pos="4536"/>
                <w:tab w:val="right" w:pos="9072"/>
              </w:tabs>
              <w:rPr>
                <w:rFonts w:ascii="Calibri" w:hAnsi="Calibri" w:cs="Calibri"/>
                <w:snapToGrid w:val="0"/>
                <w:color w:val="000000"/>
                <w:sz w:val="20"/>
                <w:szCs w:val="20"/>
              </w:rPr>
            </w:pPr>
            <w:r>
              <w:rPr>
                <w:rFonts w:ascii="Calibri" w:hAnsi="Calibri" w:cs="Calibri"/>
                <w:iCs/>
                <w:sz w:val="20"/>
                <w:szCs w:val="20"/>
              </w:rPr>
              <w:t>Habe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22,5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w:t>
            </w:r>
          </w:p>
        </w:tc>
      </w:tr>
      <w:tr w:rsidR="002C480C" w:rsidRPr="00AB4932" w:rsidTr="002C480C">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7</w:t>
            </w:r>
          </w:p>
        </w:tc>
        <w:tc>
          <w:tcPr>
            <w:tcW w:w="3256" w:type="dxa"/>
            <w:gridSpan w:val="2"/>
            <w:tcBorders>
              <w:top w:val="nil"/>
              <w:left w:val="nil"/>
              <w:bottom w:val="single" w:sz="4" w:space="0" w:color="auto"/>
              <w:right w:val="single" w:sz="4" w:space="0" w:color="auto"/>
            </w:tcBorders>
            <w:noWrap/>
          </w:tcPr>
          <w:p w:rsidR="002C480C" w:rsidRPr="002C480C" w:rsidRDefault="002C480C" w:rsidP="002C480C">
            <w:pPr>
              <w:pStyle w:val="Telobesedila2"/>
              <w:rPr>
                <w:rFonts w:ascii="Calibri" w:hAnsi="Calibri" w:cs="Calibri"/>
                <w:iCs/>
                <w:sz w:val="20"/>
                <w:szCs w:val="20"/>
              </w:rPr>
            </w:pPr>
            <w:r w:rsidRPr="002C480C">
              <w:rPr>
                <w:rFonts w:ascii="Calibri" w:hAnsi="Calibri" w:cs="Calibri"/>
                <w:iCs/>
                <w:sz w:val="20"/>
                <w:szCs w:val="20"/>
              </w:rPr>
              <w:t>Pedagogika in andragogika 2</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iCs/>
                <w:sz w:val="20"/>
                <w:szCs w:val="20"/>
              </w:rPr>
              <w:t>Lesar</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w:t>
            </w:r>
          </w:p>
        </w:tc>
      </w:tr>
      <w:tr w:rsidR="002C480C" w:rsidRPr="00AB4932" w:rsidTr="002C480C">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8</w:t>
            </w:r>
          </w:p>
        </w:tc>
        <w:tc>
          <w:tcPr>
            <w:tcW w:w="3256" w:type="dxa"/>
            <w:gridSpan w:val="2"/>
            <w:tcBorders>
              <w:top w:val="nil"/>
              <w:left w:val="nil"/>
              <w:bottom w:val="single" w:sz="4" w:space="0" w:color="auto"/>
              <w:right w:val="single" w:sz="4" w:space="0" w:color="auto"/>
            </w:tcBorders>
            <w:noWrap/>
          </w:tcPr>
          <w:p w:rsidR="002C480C" w:rsidRPr="002C480C" w:rsidRDefault="002C480C" w:rsidP="00A302F1">
            <w:pPr>
              <w:pStyle w:val="Telobesedila"/>
              <w:rPr>
                <w:rFonts w:ascii="Calibri" w:hAnsi="Calibri" w:cs="Calibri"/>
                <w:b w:val="0"/>
                <w:iCs/>
                <w:sz w:val="20"/>
              </w:rPr>
            </w:pPr>
            <w:r w:rsidRPr="002C480C">
              <w:rPr>
                <w:rFonts w:ascii="Calibri" w:hAnsi="Calibri" w:cs="Calibri"/>
                <w:b w:val="0"/>
                <w:bCs w:val="0"/>
                <w:iCs/>
                <w:sz w:val="20"/>
              </w:rPr>
              <w:t>Harmonija C2</w:t>
            </w:r>
            <w:r w:rsidR="00A302F1">
              <w:rPr>
                <w:rFonts w:ascii="Calibri" w:hAnsi="Calibri" w:cs="Calibri"/>
                <w:b w:val="0"/>
                <w:bCs w:val="0"/>
                <w:iCs/>
                <w:sz w:val="20"/>
              </w:rPr>
              <w:t xml:space="preserve"> (B2</w:t>
            </w:r>
            <w:r w:rsidR="00A302F1" w:rsidRPr="00A302F1">
              <w:rPr>
                <w:rFonts w:ascii="Calibri" w:hAnsi="Calibri" w:cs="Calibri"/>
                <w:b w:val="0"/>
                <w:bCs w:val="0"/>
                <w:iCs/>
                <w:sz w:val="20"/>
              </w:rPr>
              <w:t>, A</w:t>
            </w:r>
            <w:r w:rsidR="00A302F1">
              <w:rPr>
                <w:rFonts w:ascii="Calibri" w:hAnsi="Calibri" w:cs="Calibri"/>
                <w:b w:val="0"/>
                <w:bCs w:val="0"/>
                <w:iCs/>
                <w:sz w:val="20"/>
              </w:rPr>
              <w:t>2</w:t>
            </w:r>
            <w:r w:rsidR="00A302F1" w:rsidRPr="00A302F1">
              <w:rPr>
                <w:rFonts w:ascii="Calibri" w:hAnsi="Calibri" w:cs="Calibri"/>
                <w:b w:val="0"/>
                <w:bCs w:val="0"/>
                <w:iCs/>
                <w:sz w:val="20"/>
              </w:rPr>
              <w:t>)</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sz w:val="20"/>
              </w:rPr>
            </w:pPr>
            <w:r w:rsidRPr="002C480C">
              <w:rPr>
                <w:rFonts w:ascii="Calibri" w:hAnsi="Calibri" w:cs="Calibri"/>
                <w:b w:val="0"/>
                <w:sz w:val="20"/>
              </w:rPr>
              <w:t>Bavdek</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w:t>
            </w:r>
          </w:p>
        </w:tc>
      </w:tr>
      <w:tr w:rsidR="002C480C" w:rsidRPr="00AB4932" w:rsidTr="002C480C">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9</w:t>
            </w:r>
          </w:p>
        </w:tc>
        <w:tc>
          <w:tcPr>
            <w:tcW w:w="3256" w:type="dxa"/>
            <w:gridSpan w:val="2"/>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iCs/>
                <w:sz w:val="20"/>
              </w:rPr>
            </w:pPr>
            <w:r w:rsidRPr="002C480C">
              <w:rPr>
                <w:rFonts w:ascii="Calibri" w:hAnsi="Calibri" w:cs="Calibri"/>
                <w:b w:val="0"/>
                <w:bCs w:val="0"/>
                <w:iCs/>
                <w:sz w:val="20"/>
              </w:rPr>
              <w:t>Analiza glasbenih oblik 1</w:t>
            </w:r>
          </w:p>
        </w:tc>
        <w:tc>
          <w:tcPr>
            <w:tcW w:w="3127" w:type="dxa"/>
            <w:gridSpan w:val="2"/>
            <w:tcBorders>
              <w:top w:val="nil"/>
              <w:left w:val="nil"/>
              <w:bottom w:val="single" w:sz="4" w:space="0" w:color="auto"/>
              <w:right w:val="single" w:sz="4" w:space="0" w:color="auto"/>
            </w:tcBorders>
            <w:noWrap/>
          </w:tcPr>
          <w:p w:rsidR="002C480C" w:rsidRPr="002C480C" w:rsidRDefault="00071070" w:rsidP="002C480C">
            <w:pPr>
              <w:pStyle w:val="Telobesedila"/>
              <w:jc w:val="left"/>
              <w:rPr>
                <w:rFonts w:ascii="Calibri" w:hAnsi="Calibri" w:cs="Calibri"/>
                <w:b w:val="0"/>
                <w:sz w:val="20"/>
              </w:rPr>
            </w:pPr>
            <w:r>
              <w:rPr>
                <w:rFonts w:ascii="Calibri" w:hAnsi="Calibri" w:cs="Calibri"/>
                <w:b w:val="0"/>
                <w:sz w:val="20"/>
              </w:rPr>
              <w:t>Žuraj</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2C480C">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10</w:t>
            </w:r>
          </w:p>
        </w:tc>
        <w:tc>
          <w:tcPr>
            <w:tcW w:w="3256" w:type="dxa"/>
            <w:gridSpan w:val="2"/>
            <w:tcBorders>
              <w:top w:val="nil"/>
              <w:left w:val="nil"/>
              <w:bottom w:val="single" w:sz="4" w:space="0" w:color="auto"/>
              <w:right w:val="single" w:sz="4" w:space="0" w:color="auto"/>
            </w:tcBorders>
            <w:noWrap/>
          </w:tcPr>
          <w:p w:rsidR="002C480C" w:rsidRPr="002C480C" w:rsidRDefault="002C480C" w:rsidP="002C480C">
            <w:pPr>
              <w:pStyle w:val="Telobesedila2"/>
              <w:rPr>
                <w:rFonts w:ascii="Calibri" w:hAnsi="Calibri" w:cs="Calibri"/>
                <w:iCs/>
                <w:sz w:val="20"/>
                <w:szCs w:val="20"/>
              </w:rPr>
            </w:pPr>
            <w:r w:rsidRPr="002C480C">
              <w:rPr>
                <w:rFonts w:ascii="Calibri" w:hAnsi="Calibri" w:cs="Calibri"/>
                <w:iCs/>
                <w:sz w:val="20"/>
                <w:szCs w:val="20"/>
              </w:rPr>
              <w:t>Solfeggio B2</w:t>
            </w:r>
            <w:r w:rsidR="00A302F1">
              <w:rPr>
                <w:rFonts w:ascii="Calibri" w:hAnsi="Calibri" w:cs="Calibri"/>
                <w:iCs/>
                <w:sz w:val="20"/>
                <w:szCs w:val="20"/>
              </w:rPr>
              <w:t xml:space="preserve"> (A2)</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sz w:val="20"/>
              </w:rPr>
            </w:pPr>
            <w:r w:rsidRPr="002C480C">
              <w:rPr>
                <w:rFonts w:ascii="Calibri" w:hAnsi="Calibri" w:cs="Calibri"/>
                <w:b w:val="0"/>
                <w:sz w:val="20"/>
              </w:rPr>
              <w:t>Pompe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2C480C">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11</w:t>
            </w:r>
          </w:p>
        </w:tc>
        <w:tc>
          <w:tcPr>
            <w:tcW w:w="3256" w:type="dxa"/>
            <w:gridSpan w:val="2"/>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bCs/>
                <w:iCs/>
                <w:sz w:val="20"/>
                <w:szCs w:val="20"/>
              </w:rPr>
              <w:t>Zgodovina glasbe 2</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z w:val="20"/>
                <w:szCs w:val="20"/>
              </w:rPr>
              <w:t>Koter</w:t>
            </w:r>
            <w:r w:rsidR="000C4D2F" w:rsidRPr="000C4D2F">
              <w:rPr>
                <w:rFonts w:ascii="Calibri" w:hAnsi="Calibri" w:cs="Calibri"/>
                <w:sz w:val="20"/>
                <w:szCs w:val="20"/>
              </w:rPr>
              <w:t>, Weiss</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2C480C">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12</w:t>
            </w:r>
          </w:p>
        </w:tc>
        <w:tc>
          <w:tcPr>
            <w:tcW w:w="3256" w:type="dxa"/>
            <w:gridSpan w:val="2"/>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iCs/>
                <w:sz w:val="20"/>
              </w:rPr>
            </w:pPr>
            <w:r w:rsidRPr="002C480C">
              <w:rPr>
                <w:rFonts w:ascii="Calibri" w:hAnsi="Calibri" w:cs="Calibri"/>
                <w:b w:val="0"/>
                <w:bCs w:val="0"/>
                <w:iCs/>
                <w:sz w:val="20"/>
              </w:rPr>
              <w:t>Klavir A2 / Klavir B2 / Klavir C2</w:t>
            </w:r>
          </w:p>
        </w:tc>
        <w:tc>
          <w:tcPr>
            <w:tcW w:w="3127" w:type="dxa"/>
            <w:gridSpan w:val="2"/>
            <w:tcBorders>
              <w:top w:val="nil"/>
              <w:left w:val="nil"/>
              <w:bottom w:val="single" w:sz="4" w:space="0" w:color="auto"/>
              <w:right w:val="single" w:sz="4" w:space="0" w:color="auto"/>
            </w:tcBorders>
            <w:noWrap/>
          </w:tcPr>
          <w:p w:rsidR="002C480C" w:rsidRPr="002C480C" w:rsidRDefault="00936BC7" w:rsidP="002C480C">
            <w:pPr>
              <w:tabs>
                <w:tab w:val="center" w:pos="4536"/>
                <w:tab w:val="right" w:pos="9072"/>
              </w:tabs>
              <w:rPr>
                <w:rFonts w:ascii="Calibri" w:hAnsi="Calibri" w:cs="Calibri"/>
                <w:snapToGrid w:val="0"/>
                <w:color w:val="000000"/>
                <w:sz w:val="20"/>
                <w:szCs w:val="20"/>
              </w:rPr>
            </w:pPr>
            <w:r w:rsidRPr="002C480C">
              <w:rPr>
                <w:rFonts w:ascii="Calibri" w:hAnsi="Calibri" w:cs="Calibri"/>
                <w:sz w:val="20"/>
                <w:szCs w:val="20"/>
              </w:rPr>
              <w:t>Vesel</w:t>
            </w:r>
            <w:r>
              <w:rPr>
                <w:rFonts w:ascii="Calibri" w:hAnsi="Calibri" w:cs="Calibri"/>
                <w:sz w:val="20"/>
                <w:szCs w:val="20"/>
              </w:rPr>
              <w:t>, Kržič, Pavlinc</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w:t>
            </w:r>
          </w:p>
        </w:tc>
      </w:tr>
      <w:tr w:rsidR="002C480C" w:rsidRPr="00AB4932" w:rsidTr="002C480C">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13</w:t>
            </w:r>
          </w:p>
        </w:tc>
        <w:tc>
          <w:tcPr>
            <w:tcW w:w="3256" w:type="dxa"/>
            <w:gridSpan w:val="2"/>
            <w:tcBorders>
              <w:top w:val="nil"/>
              <w:left w:val="nil"/>
              <w:bottom w:val="single" w:sz="4" w:space="0" w:color="auto"/>
              <w:right w:val="single" w:sz="4" w:space="0" w:color="auto"/>
            </w:tcBorders>
            <w:noWrap/>
          </w:tcPr>
          <w:p w:rsidR="002C480C" w:rsidRPr="002C480C" w:rsidRDefault="002C480C" w:rsidP="002C480C">
            <w:pPr>
              <w:pStyle w:val="Telobesedila2"/>
              <w:rPr>
                <w:rFonts w:ascii="Calibri" w:hAnsi="Calibri" w:cs="Calibri"/>
                <w:iCs/>
                <w:sz w:val="20"/>
                <w:szCs w:val="20"/>
              </w:rPr>
            </w:pPr>
            <w:r w:rsidRPr="002C480C">
              <w:rPr>
                <w:rFonts w:ascii="Calibri" w:hAnsi="Calibri" w:cs="Calibri"/>
                <w:iCs/>
                <w:sz w:val="20"/>
                <w:szCs w:val="20"/>
              </w:rPr>
              <w:t>Orffov praktikum 2</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bCs/>
                <w:iCs/>
                <w:sz w:val="20"/>
                <w:szCs w:val="20"/>
              </w:rPr>
              <w:t>Rotar Pance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20</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w:t>
            </w:r>
          </w:p>
        </w:tc>
      </w:tr>
      <w:tr w:rsidR="002C480C" w:rsidRPr="00AB4932" w:rsidTr="002C480C">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14</w:t>
            </w:r>
          </w:p>
        </w:tc>
        <w:tc>
          <w:tcPr>
            <w:tcW w:w="3256" w:type="dxa"/>
            <w:gridSpan w:val="2"/>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r w:rsidRPr="002C480C">
              <w:rPr>
                <w:rFonts w:ascii="Calibri" w:hAnsi="Calibri" w:cs="Calibri"/>
                <w:sz w:val="20"/>
                <w:szCs w:val="20"/>
              </w:rPr>
              <w:t>Pedagoška praksa 2</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iCs/>
                <w:sz w:val="20"/>
                <w:szCs w:val="20"/>
              </w:rPr>
              <w:t>Rotar Pance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37,5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45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w:t>
            </w:r>
          </w:p>
        </w:tc>
      </w:tr>
      <w:tr w:rsidR="002C480C" w:rsidRPr="00AB4932" w:rsidTr="002C480C">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15</w:t>
            </w:r>
          </w:p>
        </w:tc>
        <w:tc>
          <w:tcPr>
            <w:tcW w:w="3256" w:type="dxa"/>
            <w:gridSpan w:val="2"/>
            <w:tcBorders>
              <w:top w:val="nil"/>
              <w:left w:val="nil"/>
              <w:bottom w:val="single" w:sz="4" w:space="0" w:color="auto"/>
              <w:right w:val="single" w:sz="4" w:space="0" w:color="auto"/>
            </w:tcBorders>
            <w:noWrap/>
          </w:tcPr>
          <w:p w:rsidR="002C480C" w:rsidRPr="002C480C" w:rsidRDefault="002C480C" w:rsidP="002C480C">
            <w:pPr>
              <w:pStyle w:val="HTML-oblikovano"/>
              <w:rPr>
                <w:rFonts w:ascii="Calibri" w:eastAsia="Times New Roman" w:hAnsi="Calibri" w:cs="Calibri"/>
                <w:bCs/>
              </w:rPr>
            </w:pPr>
            <w:r w:rsidRPr="002C480C">
              <w:rPr>
                <w:rFonts w:ascii="Calibri" w:hAnsi="Calibri" w:cs="Calibri"/>
              </w:rPr>
              <w:t>Izbirni strokovni predmet</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2C480C">
        <w:tc>
          <w:tcPr>
            <w:tcW w:w="6973" w:type="dxa"/>
            <w:gridSpan w:val="5"/>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190</w:t>
            </w:r>
          </w:p>
        </w:tc>
        <w:tc>
          <w:tcPr>
            <w:tcW w:w="713"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30</w:t>
            </w: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145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rPr>
                <w:rFonts w:ascii="Calibri" w:hAnsi="Calibri" w:cs="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85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450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900</w:t>
            </w:r>
          </w:p>
        </w:tc>
        <w:tc>
          <w:tcPr>
            <w:tcW w:w="907"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30</w:t>
            </w:r>
          </w:p>
        </w:tc>
        <w:tc>
          <w:tcPr>
            <w:tcW w:w="1968" w:type="dxa"/>
          </w:tcPr>
          <w:p w:rsidR="002C480C" w:rsidRPr="002C480C" w:rsidRDefault="002C480C" w:rsidP="002C480C">
            <w:pPr>
              <w:jc w:val="right"/>
              <w:rPr>
                <w:rFonts w:ascii="Calibri" w:hAnsi="Calibri" w:cs="Calibri"/>
                <w:color w:val="000000"/>
                <w:sz w:val="20"/>
                <w:szCs w:val="20"/>
              </w:rPr>
            </w:pPr>
            <w:r w:rsidRPr="002C480C">
              <w:rPr>
                <w:rFonts w:ascii="Calibri" w:hAnsi="Calibri" w:cs="Calibri"/>
                <w:color w:val="000000"/>
                <w:sz w:val="20"/>
                <w:szCs w:val="20"/>
              </w:rPr>
              <w:t>3</w:t>
            </w:r>
          </w:p>
        </w:tc>
        <w:tc>
          <w:tcPr>
            <w:tcW w:w="1968" w:type="dxa"/>
          </w:tcPr>
          <w:p w:rsidR="002C480C" w:rsidRPr="002C480C" w:rsidRDefault="002C480C" w:rsidP="002C480C">
            <w:pPr>
              <w:rPr>
                <w:rFonts w:ascii="Calibri" w:hAnsi="Calibri" w:cs="Calibri"/>
                <w:color w:val="000000"/>
                <w:sz w:val="20"/>
                <w:szCs w:val="20"/>
              </w:rPr>
            </w:pPr>
            <w:r w:rsidRPr="002C480C">
              <w:rPr>
                <w:rFonts w:ascii="Calibri" w:hAnsi="Calibri" w:cs="Calibri"/>
                <w:color w:val="000000"/>
                <w:sz w:val="20"/>
                <w:szCs w:val="20"/>
              </w:rPr>
              <w:t>Vetrih</w:t>
            </w:r>
          </w:p>
        </w:tc>
      </w:tr>
      <w:tr w:rsidR="002C480C" w:rsidRPr="00AB4932" w:rsidTr="002C480C">
        <w:tc>
          <w:tcPr>
            <w:tcW w:w="6973"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rsidR="002C480C" w:rsidRPr="002C480C" w:rsidRDefault="002C480C" w:rsidP="002C480C">
            <w:pPr>
              <w:rPr>
                <w:rFonts w:ascii="Calibri" w:hAnsi="Calibri" w:cs="Calibri"/>
                <w:szCs w:val="22"/>
              </w:rPr>
            </w:pPr>
            <w:r w:rsidRPr="002C480C">
              <w:rPr>
                <w:rFonts w:ascii="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21,11</w:t>
            </w:r>
          </w:p>
        </w:tc>
        <w:tc>
          <w:tcPr>
            <w:tcW w:w="713" w:type="dxa"/>
            <w:tcBorders>
              <w:top w:val="single" w:sz="4" w:space="0" w:color="auto"/>
              <w:left w:val="nil"/>
              <w:bottom w:val="single" w:sz="4" w:space="0" w:color="auto"/>
              <w:right w:val="single" w:sz="4" w:space="0" w:color="auto"/>
            </w:tcBorders>
            <w:shd w:val="clear" w:color="auto" w:fill="FFFFFF"/>
            <w:noWrap/>
          </w:tcPr>
          <w:p w:rsidR="002C480C" w:rsidRPr="002C480C" w:rsidRDefault="002C480C" w:rsidP="002C480C">
            <w:pPr>
              <w:tabs>
                <w:tab w:val="left" w:pos="486"/>
              </w:tabs>
              <w:rPr>
                <w:rFonts w:ascii="Calibri" w:hAnsi="Calibri" w:cs="Calibri"/>
                <w:b/>
                <w:color w:val="000000"/>
                <w:sz w:val="20"/>
                <w:szCs w:val="20"/>
              </w:rPr>
            </w:pPr>
            <w:r w:rsidRPr="002C480C">
              <w:rPr>
                <w:rFonts w:ascii="Calibri" w:hAnsi="Calibri" w:cs="Calibri"/>
                <w:b/>
                <w:color w:val="000000"/>
                <w:sz w:val="20"/>
                <w:szCs w:val="20"/>
              </w:rPr>
              <w:t>3,33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16,11</w:t>
            </w:r>
          </w:p>
        </w:tc>
        <w:tc>
          <w:tcPr>
            <w:tcW w:w="1060" w:type="dxa"/>
            <w:tcBorders>
              <w:top w:val="single" w:sz="4" w:space="0" w:color="auto"/>
              <w:left w:val="nil"/>
              <w:bottom w:val="single" w:sz="4" w:space="0" w:color="auto"/>
              <w:right w:val="single" w:sz="4" w:space="0" w:color="auto"/>
            </w:tcBorders>
            <w:shd w:val="clear" w:color="auto" w:fill="FFFFFF"/>
          </w:tcPr>
          <w:p w:rsidR="002C480C" w:rsidRPr="002C480C" w:rsidRDefault="002C480C" w:rsidP="002C480C">
            <w:pPr>
              <w:rPr>
                <w:rFonts w:ascii="Calibri" w:hAnsi="Calibri" w:cs="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9,44</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50</w:t>
            </w:r>
          </w:p>
        </w:tc>
        <w:tc>
          <w:tcPr>
            <w:tcW w:w="901" w:type="dxa"/>
            <w:tcBorders>
              <w:top w:val="single" w:sz="4" w:space="0" w:color="auto"/>
              <w:left w:val="nil"/>
              <w:bottom w:val="single" w:sz="4" w:space="0" w:color="auto"/>
              <w:right w:val="single" w:sz="4" w:space="0" w:color="auto"/>
            </w:tcBorders>
            <w:shd w:val="clear" w:color="auto" w:fill="FFFFFF"/>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2C480C" w:rsidRPr="002C480C" w:rsidRDefault="002C480C" w:rsidP="002C480C">
            <w:pPr>
              <w:rPr>
                <w:rFonts w:ascii="Calibri" w:hAnsi="Calibri" w:cs="Calibri"/>
                <w:b/>
                <w:color w:val="000000"/>
                <w:sz w:val="20"/>
                <w:szCs w:val="20"/>
              </w:rPr>
            </w:pPr>
          </w:p>
        </w:tc>
        <w:tc>
          <w:tcPr>
            <w:tcW w:w="1968" w:type="dxa"/>
          </w:tcPr>
          <w:p w:rsidR="002C480C" w:rsidRPr="002C480C" w:rsidRDefault="002C480C" w:rsidP="002C480C">
            <w:pPr>
              <w:jc w:val="right"/>
              <w:rPr>
                <w:rFonts w:ascii="Calibri" w:hAnsi="Calibri" w:cs="Calibri"/>
                <w:color w:val="000000"/>
                <w:sz w:val="20"/>
                <w:szCs w:val="20"/>
              </w:rPr>
            </w:pPr>
            <w:r w:rsidRPr="002C480C">
              <w:rPr>
                <w:rFonts w:ascii="Calibri" w:hAnsi="Calibri" w:cs="Calibri"/>
                <w:color w:val="000000"/>
                <w:sz w:val="20"/>
                <w:szCs w:val="20"/>
              </w:rPr>
              <w:t>3</w:t>
            </w:r>
          </w:p>
        </w:tc>
        <w:tc>
          <w:tcPr>
            <w:tcW w:w="1968" w:type="dxa"/>
          </w:tcPr>
          <w:p w:rsidR="002C480C" w:rsidRPr="002C480C" w:rsidRDefault="002C480C" w:rsidP="002C480C">
            <w:pPr>
              <w:rPr>
                <w:rFonts w:ascii="Calibri" w:hAnsi="Calibri" w:cs="Calibri"/>
                <w:color w:val="000000"/>
                <w:sz w:val="20"/>
                <w:szCs w:val="20"/>
              </w:rPr>
            </w:pPr>
            <w:r w:rsidRPr="002C480C">
              <w:rPr>
                <w:rFonts w:ascii="Calibri" w:hAnsi="Calibri" w:cs="Calibri"/>
                <w:color w:val="000000"/>
                <w:sz w:val="20"/>
                <w:szCs w:val="20"/>
              </w:rPr>
              <w:t xml:space="preserve">Vremšak  </w:t>
            </w:r>
          </w:p>
        </w:tc>
      </w:tr>
      <w:tr w:rsidR="002C480C" w:rsidRPr="00AB4932" w:rsidTr="002C480C">
        <w:trPr>
          <w:gridAfter w:val="12"/>
          <w:wAfter w:w="14143" w:type="dxa"/>
        </w:trPr>
        <w:tc>
          <w:tcPr>
            <w:tcW w:w="1968" w:type="dxa"/>
            <w:gridSpan w:val="2"/>
            <w:vAlign w:val="bottom"/>
          </w:tcPr>
          <w:p w:rsidR="002C480C" w:rsidRPr="002C480C" w:rsidRDefault="002C480C" w:rsidP="002C480C">
            <w:pPr>
              <w:jc w:val="right"/>
              <w:rPr>
                <w:rFonts w:ascii="Calibri" w:hAnsi="Calibri" w:cs="Calibri"/>
                <w:color w:val="000000"/>
                <w:sz w:val="20"/>
                <w:szCs w:val="20"/>
              </w:rPr>
            </w:pPr>
          </w:p>
        </w:tc>
        <w:tc>
          <w:tcPr>
            <w:tcW w:w="1968" w:type="dxa"/>
            <w:gridSpan w:val="2"/>
            <w:vAlign w:val="bottom"/>
          </w:tcPr>
          <w:p w:rsidR="002C480C" w:rsidRPr="002C480C" w:rsidRDefault="002C480C" w:rsidP="002C480C">
            <w:pPr>
              <w:rPr>
                <w:rFonts w:ascii="Calibri" w:hAnsi="Calibri" w:cs="Calibri"/>
                <w:color w:val="000000"/>
                <w:sz w:val="20"/>
                <w:szCs w:val="20"/>
              </w:rPr>
            </w:pPr>
          </w:p>
        </w:tc>
      </w:tr>
    </w:tbl>
    <w:p w:rsidR="002C480C" w:rsidRPr="002C480C" w:rsidRDefault="002C480C" w:rsidP="002C480C">
      <w:pPr>
        <w:rPr>
          <w:rFonts w:ascii="Calibri" w:hAnsi="Calibri" w:cs="Calibri"/>
          <w:szCs w:val="22"/>
        </w:rPr>
      </w:pPr>
    </w:p>
    <w:p w:rsidR="002C480C" w:rsidRPr="002C480C" w:rsidRDefault="002C480C" w:rsidP="002C480C">
      <w:pPr>
        <w:rPr>
          <w:rFonts w:ascii="Calibri" w:hAnsi="Calibri" w:cs="Calibri"/>
          <w:szCs w:val="22"/>
        </w:rPr>
      </w:pPr>
    </w:p>
    <w:tbl>
      <w:tblPr>
        <w:tblW w:w="6391" w:type="pct"/>
        <w:tblLayout w:type="fixed"/>
        <w:tblCellMar>
          <w:left w:w="70" w:type="dxa"/>
          <w:right w:w="70" w:type="dxa"/>
        </w:tblCellMar>
        <w:tblLook w:val="00A0" w:firstRow="1" w:lastRow="0" w:firstColumn="1" w:lastColumn="0" w:noHBand="0" w:noVBand="0"/>
      </w:tblPr>
      <w:tblGrid>
        <w:gridCol w:w="585"/>
        <w:gridCol w:w="1363"/>
        <w:gridCol w:w="1856"/>
        <w:gridCol w:w="3091"/>
        <w:gridCol w:w="692"/>
        <w:gridCol w:w="706"/>
        <w:gridCol w:w="534"/>
        <w:gridCol w:w="225"/>
        <w:gridCol w:w="1049"/>
        <w:gridCol w:w="1328"/>
        <w:gridCol w:w="776"/>
        <w:gridCol w:w="892"/>
        <w:gridCol w:w="898"/>
        <w:gridCol w:w="1946"/>
        <w:gridCol w:w="1946"/>
      </w:tblGrid>
      <w:tr w:rsidR="002C480C" w:rsidRPr="00AB4932" w:rsidTr="002C480C">
        <w:trPr>
          <w:gridAfter w:val="2"/>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2C480C" w:rsidRPr="00335F85" w:rsidRDefault="002C480C" w:rsidP="002C480C">
            <w:pPr>
              <w:rPr>
                <w:rFonts w:ascii="Calibri" w:hAnsi="Calibri" w:cs="Calibri"/>
                <w:b/>
                <w:szCs w:val="22"/>
              </w:rPr>
            </w:pPr>
            <w:r w:rsidRPr="00335F85">
              <w:rPr>
                <w:rFonts w:ascii="Calibri" w:hAnsi="Calibri" w:cs="Calibri"/>
                <w:b/>
                <w:szCs w:val="22"/>
              </w:rPr>
              <w:lastRenderedPageBreak/>
              <w:t>4. semester</w:t>
            </w:r>
          </w:p>
        </w:tc>
      </w:tr>
      <w:tr w:rsidR="002C480C" w:rsidRPr="00AB4932" w:rsidTr="002C480C">
        <w:trPr>
          <w:gridAfter w:val="2"/>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Zap. št.</w:t>
            </w:r>
          </w:p>
        </w:tc>
        <w:tc>
          <w:tcPr>
            <w:tcW w:w="3256" w:type="dxa"/>
            <w:gridSpan w:val="2"/>
            <w:vMerge w:val="restart"/>
            <w:tcBorders>
              <w:top w:val="single" w:sz="4" w:space="0" w:color="auto"/>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2C480C" w:rsidRPr="002C480C" w:rsidRDefault="002C480C" w:rsidP="002C480C">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ECTS</w:t>
            </w:r>
          </w:p>
        </w:tc>
      </w:tr>
      <w:tr w:rsidR="002C480C" w:rsidRPr="00AB4932" w:rsidTr="002C480C">
        <w:trPr>
          <w:gridAfter w:val="2"/>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3256" w:type="dxa"/>
            <w:gridSpan w:val="2"/>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rPr>
                <w:rFonts w:ascii="Calibri" w:hAnsi="Calibri" w:cs="Calibri"/>
                <w:szCs w:val="22"/>
              </w:rPr>
            </w:pPr>
            <w:r w:rsidRPr="002C480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rPr>
                <w:rFonts w:ascii="Calibri" w:hAnsi="Calibri" w:cs="Calibri"/>
                <w:szCs w:val="22"/>
              </w:rPr>
            </w:pPr>
            <w:r w:rsidRPr="002C480C">
              <w:rPr>
                <w:rFonts w:ascii="Calibri" w:hAnsi="Calibri" w:cs="Calibri"/>
                <w:szCs w:val="22"/>
              </w:rPr>
              <w:t>Druge obl. š.</w:t>
            </w:r>
            <w:r w:rsidRPr="002C480C">
              <w:rPr>
                <w:rStyle w:val="Sprotnaopomba-sklic"/>
                <w:rFonts w:ascii="Calibri" w:hAnsi="Calibri" w:cs="Calibri"/>
                <w:color w:val="000000"/>
                <w:sz w:val="20"/>
                <w:szCs w:val="20"/>
              </w:rPr>
              <w:footnoteReference w:id="6"/>
            </w:r>
          </w:p>
        </w:tc>
        <w:tc>
          <w:tcPr>
            <w:tcW w:w="783"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r>
      <w:tr w:rsidR="002C480C" w:rsidRPr="00AB4932" w:rsidTr="002C480C">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w:t>
            </w:r>
          </w:p>
        </w:tc>
        <w:tc>
          <w:tcPr>
            <w:tcW w:w="3256" w:type="dxa"/>
            <w:gridSpan w:val="2"/>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bCs/>
                <w:iCs/>
                <w:sz w:val="20"/>
                <w:szCs w:val="20"/>
              </w:rPr>
              <w:t xml:space="preserve">Specialna glasbena didaktika 2 - </w:t>
            </w:r>
            <w:r w:rsidRPr="002C480C">
              <w:rPr>
                <w:rFonts w:ascii="Calibri" w:hAnsi="Calibri" w:cs="Calibri"/>
                <w:bCs/>
                <w:sz w:val="20"/>
                <w:szCs w:val="20"/>
              </w:rPr>
              <w:t>glasbena vzgoja v OŠ</w:t>
            </w:r>
          </w:p>
        </w:tc>
        <w:tc>
          <w:tcPr>
            <w:tcW w:w="312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bCs/>
                <w:iCs/>
                <w:sz w:val="20"/>
                <w:szCs w:val="20"/>
              </w:rPr>
              <w:t>Rotar Pance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22,5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2C480C">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2</w:t>
            </w:r>
          </w:p>
        </w:tc>
        <w:tc>
          <w:tcPr>
            <w:tcW w:w="3256" w:type="dxa"/>
            <w:gridSpan w:val="2"/>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sz w:val="20"/>
              </w:rPr>
            </w:pPr>
            <w:r w:rsidRPr="002C480C">
              <w:rPr>
                <w:rFonts w:ascii="Calibri" w:hAnsi="Calibri" w:cs="Calibri"/>
                <w:b w:val="0"/>
                <w:bCs w:val="0"/>
                <w:iCs/>
                <w:sz w:val="20"/>
              </w:rPr>
              <w:t>Zborovsko dirigiranje 2</w:t>
            </w:r>
          </w:p>
        </w:tc>
        <w:tc>
          <w:tcPr>
            <w:tcW w:w="312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iCs/>
                <w:sz w:val="20"/>
                <w:szCs w:val="20"/>
              </w:rPr>
              <w:t>Vatovec</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52,5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w:t>
            </w:r>
          </w:p>
        </w:tc>
      </w:tr>
      <w:tr w:rsidR="002C480C" w:rsidRPr="00AB4932" w:rsidTr="002C480C">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3</w:t>
            </w:r>
          </w:p>
        </w:tc>
        <w:tc>
          <w:tcPr>
            <w:tcW w:w="3256" w:type="dxa"/>
            <w:gridSpan w:val="2"/>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sz w:val="20"/>
              </w:rPr>
            </w:pPr>
            <w:r w:rsidRPr="002C480C">
              <w:rPr>
                <w:rFonts w:ascii="Calibri" w:hAnsi="Calibri" w:cs="Calibri"/>
                <w:b w:val="0"/>
                <w:bCs w:val="0"/>
                <w:iCs/>
                <w:sz w:val="20"/>
              </w:rPr>
              <w:t>Zbor 2</w:t>
            </w:r>
          </w:p>
        </w:tc>
        <w:tc>
          <w:tcPr>
            <w:tcW w:w="312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iCs/>
                <w:sz w:val="20"/>
                <w:szCs w:val="20"/>
              </w:rPr>
              <w:t>Vatovec</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725A71" w:rsidP="002C480C">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w:t>
            </w:r>
          </w:p>
        </w:tc>
      </w:tr>
      <w:tr w:rsidR="002C480C" w:rsidRPr="00AB4932" w:rsidTr="002C480C">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4</w:t>
            </w:r>
          </w:p>
        </w:tc>
        <w:tc>
          <w:tcPr>
            <w:tcW w:w="3256" w:type="dxa"/>
            <w:gridSpan w:val="2"/>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sz w:val="20"/>
              </w:rPr>
            </w:pPr>
            <w:r w:rsidRPr="002C480C">
              <w:rPr>
                <w:rFonts w:ascii="Calibri" w:hAnsi="Calibri" w:cs="Calibri"/>
                <w:b w:val="0"/>
                <w:bCs w:val="0"/>
                <w:iCs/>
                <w:sz w:val="20"/>
              </w:rPr>
              <w:t>Vokalna tehnika 2</w:t>
            </w:r>
          </w:p>
        </w:tc>
        <w:tc>
          <w:tcPr>
            <w:tcW w:w="312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iCs/>
                <w:sz w:val="20"/>
                <w:szCs w:val="20"/>
              </w:rPr>
              <w:t>Brodnik</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w:t>
            </w:r>
          </w:p>
        </w:tc>
      </w:tr>
      <w:tr w:rsidR="002C480C" w:rsidRPr="00AB4932" w:rsidTr="002C480C">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5</w:t>
            </w:r>
          </w:p>
        </w:tc>
        <w:tc>
          <w:tcPr>
            <w:tcW w:w="3256" w:type="dxa"/>
            <w:gridSpan w:val="2"/>
            <w:tcBorders>
              <w:top w:val="nil"/>
              <w:left w:val="nil"/>
              <w:bottom w:val="single" w:sz="4" w:space="0" w:color="auto"/>
              <w:right w:val="single" w:sz="4" w:space="0" w:color="auto"/>
            </w:tcBorders>
            <w:noWrap/>
          </w:tcPr>
          <w:p w:rsidR="002C480C" w:rsidRPr="002C480C" w:rsidRDefault="002C480C" w:rsidP="002C480C">
            <w:pPr>
              <w:pStyle w:val="Naslov5"/>
              <w:rPr>
                <w:rFonts w:ascii="Calibri" w:hAnsi="Calibri" w:cs="Calibri"/>
                <w:i w:val="0"/>
                <w:szCs w:val="20"/>
              </w:rPr>
            </w:pPr>
            <w:r w:rsidRPr="002C480C">
              <w:rPr>
                <w:rFonts w:ascii="Calibri" w:hAnsi="Calibri" w:cs="Calibri"/>
                <w:i w:val="0"/>
                <w:szCs w:val="20"/>
              </w:rPr>
              <w:t>Igranje zborovskih partitur 2</w:t>
            </w:r>
          </w:p>
        </w:tc>
        <w:tc>
          <w:tcPr>
            <w:tcW w:w="312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bCs/>
                <w:iCs/>
                <w:sz w:val="20"/>
                <w:szCs w:val="20"/>
              </w:rPr>
              <w:t>Potočnik</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7,5</w:t>
            </w:r>
          </w:p>
        </w:tc>
        <w:tc>
          <w:tcPr>
            <w:tcW w:w="713" w:type="dxa"/>
            <w:tcBorders>
              <w:top w:val="nil"/>
              <w:left w:val="nil"/>
              <w:bottom w:val="single" w:sz="4" w:space="0" w:color="auto"/>
              <w:right w:val="single" w:sz="4" w:space="0" w:color="auto"/>
            </w:tcBorders>
            <w:noWrap/>
          </w:tcPr>
          <w:p w:rsidR="002C480C" w:rsidRPr="002C480C" w:rsidRDefault="002C480C" w:rsidP="002C480C">
            <w:pPr>
              <w:jc w:val="right"/>
              <w:rPr>
                <w:rFonts w:ascii="Calibri" w:hAnsi="Calibri" w:cs="Calibri"/>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w:t>
            </w:r>
          </w:p>
        </w:tc>
      </w:tr>
      <w:tr w:rsidR="002C480C" w:rsidRPr="00AB4932" w:rsidTr="002C480C">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6</w:t>
            </w:r>
          </w:p>
        </w:tc>
        <w:tc>
          <w:tcPr>
            <w:tcW w:w="3256" w:type="dxa"/>
            <w:gridSpan w:val="2"/>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iCs/>
                <w:sz w:val="20"/>
              </w:rPr>
            </w:pPr>
            <w:r w:rsidRPr="002C480C">
              <w:rPr>
                <w:rFonts w:ascii="Calibri" w:hAnsi="Calibri" w:cs="Calibri"/>
                <w:b w:val="0"/>
                <w:bCs w:val="0"/>
                <w:iCs/>
                <w:sz w:val="20"/>
              </w:rPr>
              <w:t xml:space="preserve">Psihologija 2 </w:t>
            </w:r>
          </w:p>
        </w:tc>
        <w:tc>
          <w:tcPr>
            <w:tcW w:w="3127" w:type="dxa"/>
            <w:tcBorders>
              <w:top w:val="nil"/>
              <w:left w:val="nil"/>
              <w:bottom w:val="single" w:sz="4" w:space="0" w:color="auto"/>
              <w:right w:val="single" w:sz="4" w:space="0" w:color="auto"/>
            </w:tcBorders>
            <w:noWrap/>
          </w:tcPr>
          <w:p w:rsidR="002C480C" w:rsidRPr="002C480C" w:rsidRDefault="000C4D2F" w:rsidP="002C480C">
            <w:pPr>
              <w:tabs>
                <w:tab w:val="center" w:pos="4536"/>
                <w:tab w:val="right" w:pos="9072"/>
              </w:tabs>
              <w:rPr>
                <w:rFonts w:ascii="Calibri" w:hAnsi="Calibri" w:cs="Calibri"/>
                <w:snapToGrid w:val="0"/>
                <w:color w:val="000000"/>
                <w:sz w:val="20"/>
                <w:szCs w:val="20"/>
              </w:rPr>
            </w:pPr>
            <w:r>
              <w:rPr>
                <w:rFonts w:ascii="Calibri" w:hAnsi="Calibri" w:cs="Calibri"/>
                <w:iCs/>
                <w:sz w:val="20"/>
                <w:szCs w:val="20"/>
              </w:rPr>
              <w:t>Habe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22,5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2C480C">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7</w:t>
            </w:r>
          </w:p>
        </w:tc>
        <w:tc>
          <w:tcPr>
            <w:tcW w:w="3256" w:type="dxa"/>
            <w:gridSpan w:val="2"/>
            <w:tcBorders>
              <w:top w:val="nil"/>
              <w:left w:val="nil"/>
              <w:bottom w:val="single" w:sz="4" w:space="0" w:color="auto"/>
              <w:right w:val="single" w:sz="4" w:space="0" w:color="auto"/>
            </w:tcBorders>
            <w:noWrap/>
          </w:tcPr>
          <w:p w:rsidR="002C480C" w:rsidRPr="002C480C" w:rsidRDefault="002C480C" w:rsidP="002C480C">
            <w:pPr>
              <w:pStyle w:val="Telobesedila2"/>
              <w:rPr>
                <w:rFonts w:ascii="Calibri" w:hAnsi="Calibri" w:cs="Calibri"/>
                <w:iCs/>
                <w:sz w:val="20"/>
                <w:szCs w:val="20"/>
              </w:rPr>
            </w:pPr>
            <w:r w:rsidRPr="002C480C">
              <w:rPr>
                <w:rFonts w:ascii="Calibri" w:hAnsi="Calibri" w:cs="Calibri"/>
                <w:iCs/>
                <w:sz w:val="20"/>
                <w:szCs w:val="20"/>
              </w:rPr>
              <w:t>Pedagogika in andragogika 2</w:t>
            </w:r>
          </w:p>
        </w:tc>
        <w:tc>
          <w:tcPr>
            <w:tcW w:w="312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iCs/>
                <w:sz w:val="20"/>
                <w:szCs w:val="20"/>
              </w:rPr>
              <w:t>Lesar</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45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2C480C">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8</w:t>
            </w:r>
          </w:p>
        </w:tc>
        <w:tc>
          <w:tcPr>
            <w:tcW w:w="3256" w:type="dxa"/>
            <w:gridSpan w:val="2"/>
            <w:tcBorders>
              <w:top w:val="nil"/>
              <w:left w:val="nil"/>
              <w:bottom w:val="single" w:sz="4" w:space="0" w:color="auto"/>
              <w:right w:val="single" w:sz="4" w:space="0" w:color="auto"/>
            </w:tcBorders>
            <w:noWrap/>
          </w:tcPr>
          <w:p w:rsidR="002C480C" w:rsidRPr="002C480C" w:rsidRDefault="002C480C" w:rsidP="00A302F1">
            <w:pPr>
              <w:pStyle w:val="Telobesedila"/>
              <w:rPr>
                <w:rFonts w:ascii="Calibri" w:hAnsi="Calibri" w:cs="Calibri"/>
                <w:b w:val="0"/>
                <w:iCs/>
                <w:sz w:val="20"/>
              </w:rPr>
            </w:pPr>
            <w:r w:rsidRPr="002C480C">
              <w:rPr>
                <w:rFonts w:ascii="Calibri" w:hAnsi="Calibri" w:cs="Calibri"/>
                <w:b w:val="0"/>
                <w:bCs w:val="0"/>
                <w:iCs/>
                <w:sz w:val="20"/>
              </w:rPr>
              <w:t>Harmonija C2</w:t>
            </w:r>
            <w:r w:rsidR="00A302F1">
              <w:rPr>
                <w:rFonts w:ascii="Calibri" w:hAnsi="Calibri" w:cs="Calibri"/>
                <w:b w:val="0"/>
                <w:bCs w:val="0"/>
                <w:iCs/>
                <w:sz w:val="20"/>
              </w:rPr>
              <w:t xml:space="preserve"> </w:t>
            </w:r>
            <w:r w:rsidR="00A302F1" w:rsidRPr="00A302F1">
              <w:rPr>
                <w:rFonts w:ascii="Calibri" w:hAnsi="Calibri" w:cs="Calibri"/>
                <w:b w:val="0"/>
                <w:bCs w:val="0"/>
                <w:iCs/>
                <w:sz w:val="20"/>
              </w:rPr>
              <w:t>(B</w:t>
            </w:r>
            <w:r w:rsidR="00A302F1">
              <w:rPr>
                <w:rFonts w:ascii="Calibri" w:hAnsi="Calibri" w:cs="Calibri"/>
                <w:b w:val="0"/>
                <w:bCs w:val="0"/>
                <w:iCs/>
                <w:sz w:val="20"/>
              </w:rPr>
              <w:t>2</w:t>
            </w:r>
            <w:r w:rsidR="00A302F1" w:rsidRPr="00A302F1">
              <w:rPr>
                <w:rFonts w:ascii="Calibri" w:hAnsi="Calibri" w:cs="Calibri"/>
                <w:b w:val="0"/>
                <w:bCs w:val="0"/>
                <w:iCs/>
                <w:sz w:val="20"/>
              </w:rPr>
              <w:t>, A</w:t>
            </w:r>
            <w:r w:rsidR="00A302F1">
              <w:rPr>
                <w:rFonts w:ascii="Calibri" w:hAnsi="Calibri" w:cs="Calibri"/>
                <w:b w:val="0"/>
                <w:bCs w:val="0"/>
                <w:iCs/>
                <w:sz w:val="20"/>
              </w:rPr>
              <w:t>2</w:t>
            </w:r>
            <w:r w:rsidR="00A302F1" w:rsidRPr="00A302F1">
              <w:rPr>
                <w:rFonts w:ascii="Calibri" w:hAnsi="Calibri" w:cs="Calibri"/>
                <w:b w:val="0"/>
                <w:bCs w:val="0"/>
                <w:iCs/>
                <w:sz w:val="20"/>
              </w:rPr>
              <w:t>)</w:t>
            </w:r>
          </w:p>
        </w:tc>
        <w:tc>
          <w:tcPr>
            <w:tcW w:w="312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sz w:val="20"/>
              </w:rPr>
            </w:pPr>
            <w:r w:rsidRPr="002C480C">
              <w:rPr>
                <w:rFonts w:ascii="Calibri" w:hAnsi="Calibri" w:cs="Calibri"/>
                <w:b w:val="0"/>
                <w:sz w:val="20"/>
              </w:rPr>
              <w:t>Bavdek</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2C480C">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9</w:t>
            </w:r>
          </w:p>
        </w:tc>
        <w:tc>
          <w:tcPr>
            <w:tcW w:w="3256" w:type="dxa"/>
            <w:gridSpan w:val="2"/>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iCs/>
                <w:sz w:val="20"/>
              </w:rPr>
            </w:pPr>
            <w:r w:rsidRPr="002C480C">
              <w:rPr>
                <w:rFonts w:ascii="Calibri" w:hAnsi="Calibri" w:cs="Calibri"/>
                <w:b w:val="0"/>
                <w:bCs w:val="0"/>
                <w:iCs/>
                <w:sz w:val="20"/>
              </w:rPr>
              <w:t>Analiza glasbenih oblik 1</w:t>
            </w:r>
          </w:p>
        </w:tc>
        <w:tc>
          <w:tcPr>
            <w:tcW w:w="3127" w:type="dxa"/>
            <w:tcBorders>
              <w:top w:val="nil"/>
              <w:left w:val="nil"/>
              <w:bottom w:val="single" w:sz="4" w:space="0" w:color="auto"/>
              <w:right w:val="single" w:sz="4" w:space="0" w:color="auto"/>
            </w:tcBorders>
            <w:noWrap/>
          </w:tcPr>
          <w:p w:rsidR="002C480C" w:rsidRPr="002C480C" w:rsidRDefault="00071070" w:rsidP="002C480C">
            <w:pPr>
              <w:pStyle w:val="Telobesedila"/>
              <w:jc w:val="left"/>
              <w:rPr>
                <w:rFonts w:ascii="Calibri" w:hAnsi="Calibri" w:cs="Calibri"/>
                <w:b w:val="0"/>
                <w:sz w:val="20"/>
              </w:rPr>
            </w:pPr>
            <w:r>
              <w:rPr>
                <w:rFonts w:ascii="Calibri" w:hAnsi="Calibri" w:cs="Calibri"/>
                <w:b w:val="0"/>
                <w:sz w:val="20"/>
              </w:rPr>
              <w:t>Žuraj</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w:t>
            </w:r>
          </w:p>
        </w:tc>
      </w:tr>
      <w:tr w:rsidR="002C480C" w:rsidRPr="00AB4932" w:rsidTr="002C480C">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10</w:t>
            </w:r>
          </w:p>
        </w:tc>
        <w:tc>
          <w:tcPr>
            <w:tcW w:w="3256" w:type="dxa"/>
            <w:gridSpan w:val="2"/>
            <w:tcBorders>
              <w:top w:val="nil"/>
              <w:left w:val="nil"/>
              <w:bottom w:val="single" w:sz="4" w:space="0" w:color="auto"/>
              <w:right w:val="single" w:sz="4" w:space="0" w:color="auto"/>
            </w:tcBorders>
            <w:noWrap/>
          </w:tcPr>
          <w:p w:rsidR="002C480C" w:rsidRPr="002C480C" w:rsidRDefault="002C480C" w:rsidP="002C480C">
            <w:pPr>
              <w:pStyle w:val="Telobesedila2"/>
              <w:rPr>
                <w:rFonts w:ascii="Calibri" w:hAnsi="Calibri" w:cs="Calibri"/>
                <w:iCs/>
                <w:sz w:val="20"/>
                <w:szCs w:val="20"/>
              </w:rPr>
            </w:pPr>
            <w:r w:rsidRPr="002C480C">
              <w:rPr>
                <w:rFonts w:ascii="Calibri" w:hAnsi="Calibri" w:cs="Calibri"/>
                <w:iCs/>
                <w:sz w:val="20"/>
                <w:szCs w:val="20"/>
              </w:rPr>
              <w:t>Solfeggio B2</w:t>
            </w:r>
            <w:r w:rsidR="00A302F1">
              <w:rPr>
                <w:rFonts w:ascii="Calibri" w:hAnsi="Calibri" w:cs="Calibri"/>
                <w:iCs/>
                <w:sz w:val="20"/>
                <w:szCs w:val="20"/>
              </w:rPr>
              <w:t xml:space="preserve"> (A2)</w:t>
            </w:r>
          </w:p>
        </w:tc>
        <w:tc>
          <w:tcPr>
            <w:tcW w:w="312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sz w:val="20"/>
              </w:rPr>
            </w:pPr>
            <w:r w:rsidRPr="002C480C">
              <w:rPr>
                <w:rFonts w:ascii="Calibri" w:hAnsi="Calibri" w:cs="Calibri"/>
                <w:b w:val="0"/>
                <w:sz w:val="20"/>
              </w:rPr>
              <w:t>Pompe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w:t>
            </w:r>
          </w:p>
        </w:tc>
      </w:tr>
      <w:tr w:rsidR="002C480C" w:rsidRPr="00AB4932" w:rsidTr="002C480C">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11</w:t>
            </w:r>
          </w:p>
        </w:tc>
        <w:tc>
          <w:tcPr>
            <w:tcW w:w="3256" w:type="dxa"/>
            <w:gridSpan w:val="2"/>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bCs/>
                <w:iCs/>
                <w:sz w:val="20"/>
                <w:szCs w:val="20"/>
              </w:rPr>
              <w:t>Zgodovina glasbe 2</w:t>
            </w:r>
          </w:p>
        </w:tc>
        <w:tc>
          <w:tcPr>
            <w:tcW w:w="312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z w:val="20"/>
                <w:szCs w:val="20"/>
              </w:rPr>
              <w:t>Koter</w:t>
            </w:r>
            <w:r w:rsidR="000C4D2F" w:rsidRPr="000C4D2F">
              <w:rPr>
                <w:rFonts w:ascii="Calibri" w:hAnsi="Calibri" w:cs="Calibri"/>
                <w:sz w:val="20"/>
                <w:szCs w:val="20"/>
              </w:rPr>
              <w:t>, Weiss</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w:t>
            </w:r>
          </w:p>
        </w:tc>
      </w:tr>
      <w:tr w:rsidR="002C480C" w:rsidRPr="00AB4932" w:rsidTr="002C480C">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12</w:t>
            </w:r>
          </w:p>
        </w:tc>
        <w:tc>
          <w:tcPr>
            <w:tcW w:w="3256" w:type="dxa"/>
            <w:gridSpan w:val="2"/>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iCs/>
                <w:sz w:val="20"/>
              </w:rPr>
            </w:pPr>
            <w:r w:rsidRPr="002C480C">
              <w:rPr>
                <w:rFonts w:ascii="Calibri" w:hAnsi="Calibri" w:cs="Calibri"/>
                <w:b w:val="0"/>
                <w:bCs w:val="0"/>
                <w:iCs/>
                <w:sz w:val="20"/>
              </w:rPr>
              <w:t>Klavir A2 / Klavir B2 / Klavir C2</w:t>
            </w:r>
          </w:p>
        </w:tc>
        <w:tc>
          <w:tcPr>
            <w:tcW w:w="3127" w:type="dxa"/>
            <w:tcBorders>
              <w:top w:val="nil"/>
              <w:left w:val="nil"/>
              <w:bottom w:val="single" w:sz="4" w:space="0" w:color="auto"/>
              <w:right w:val="single" w:sz="4" w:space="0" w:color="auto"/>
            </w:tcBorders>
            <w:noWrap/>
          </w:tcPr>
          <w:p w:rsidR="002C480C" w:rsidRPr="002C480C" w:rsidRDefault="00936BC7" w:rsidP="002C480C">
            <w:pPr>
              <w:tabs>
                <w:tab w:val="center" w:pos="4536"/>
                <w:tab w:val="right" w:pos="9072"/>
              </w:tabs>
              <w:rPr>
                <w:rFonts w:ascii="Calibri" w:hAnsi="Calibri" w:cs="Calibri"/>
                <w:snapToGrid w:val="0"/>
                <w:color w:val="000000"/>
                <w:sz w:val="20"/>
                <w:szCs w:val="20"/>
              </w:rPr>
            </w:pPr>
            <w:r w:rsidRPr="002C480C">
              <w:rPr>
                <w:rFonts w:ascii="Calibri" w:hAnsi="Calibri" w:cs="Calibri"/>
                <w:sz w:val="20"/>
                <w:szCs w:val="20"/>
              </w:rPr>
              <w:t>Vesel</w:t>
            </w:r>
            <w:r>
              <w:rPr>
                <w:rFonts w:ascii="Calibri" w:hAnsi="Calibri" w:cs="Calibri"/>
                <w:sz w:val="20"/>
                <w:szCs w:val="20"/>
              </w:rPr>
              <w:t>, Kržič, Pavlinc</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45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2C480C">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13</w:t>
            </w:r>
          </w:p>
        </w:tc>
        <w:tc>
          <w:tcPr>
            <w:tcW w:w="3256" w:type="dxa"/>
            <w:gridSpan w:val="2"/>
            <w:tcBorders>
              <w:top w:val="nil"/>
              <w:left w:val="nil"/>
              <w:bottom w:val="single" w:sz="4" w:space="0" w:color="auto"/>
              <w:right w:val="single" w:sz="4" w:space="0" w:color="auto"/>
            </w:tcBorders>
            <w:noWrap/>
          </w:tcPr>
          <w:p w:rsidR="002C480C" w:rsidRPr="002C480C" w:rsidRDefault="002C480C" w:rsidP="002C480C">
            <w:pPr>
              <w:pStyle w:val="Telobesedila2"/>
              <w:rPr>
                <w:rFonts w:ascii="Calibri" w:hAnsi="Calibri" w:cs="Calibri"/>
                <w:iCs/>
                <w:sz w:val="20"/>
                <w:szCs w:val="20"/>
              </w:rPr>
            </w:pPr>
            <w:r w:rsidRPr="002C480C">
              <w:rPr>
                <w:rFonts w:ascii="Calibri" w:hAnsi="Calibri" w:cs="Calibri"/>
                <w:iCs/>
                <w:sz w:val="20"/>
                <w:szCs w:val="20"/>
              </w:rPr>
              <w:t>Orffov praktikum 2</w:t>
            </w:r>
          </w:p>
        </w:tc>
        <w:tc>
          <w:tcPr>
            <w:tcW w:w="312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bCs/>
                <w:iCs/>
                <w:sz w:val="20"/>
                <w:szCs w:val="20"/>
              </w:rPr>
              <w:t>Rotar Pance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20</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w:t>
            </w:r>
          </w:p>
        </w:tc>
      </w:tr>
      <w:tr w:rsidR="002C480C" w:rsidRPr="00AB4932" w:rsidTr="002C480C">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14</w:t>
            </w:r>
          </w:p>
        </w:tc>
        <w:tc>
          <w:tcPr>
            <w:tcW w:w="3256" w:type="dxa"/>
            <w:gridSpan w:val="2"/>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r w:rsidRPr="002C480C">
              <w:rPr>
                <w:rFonts w:ascii="Calibri" w:hAnsi="Calibri" w:cs="Calibri"/>
                <w:sz w:val="20"/>
                <w:szCs w:val="20"/>
              </w:rPr>
              <w:t>Pedagoška praksa 2</w:t>
            </w:r>
          </w:p>
        </w:tc>
        <w:tc>
          <w:tcPr>
            <w:tcW w:w="312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iCs/>
                <w:sz w:val="20"/>
                <w:szCs w:val="20"/>
              </w:rPr>
              <w:t>Rotar Pance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37,5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45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w:t>
            </w:r>
          </w:p>
        </w:tc>
      </w:tr>
      <w:tr w:rsidR="002C480C" w:rsidRPr="00AB4932" w:rsidTr="002C480C">
        <w:trPr>
          <w:gridAfter w:val="2"/>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15</w:t>
            </w:r>
          </w:p>
        </w:tc>
        <w:tc>
          <w:tcPr>
            <w:tcW w:w="3256" w:type="dxa"/>
            <w:gridSpan w:val="2"/>
            <w:tcBorders>
              <w:top w:val="nil"/>
              <w:left w:val="nil"/>
              <w:bottom w:val="single" w:sz="4" w:space="0" w:color="auto"/>
              <w:right w:val="single" w:sz="4" w:space="0" w:color="auto"/>
            </w:tcBorders>
            <w:noWrap/>
          </w:tcPr>
          <w:p w:rsidR="002C480C" w:rsidRPr="002C480C" w:rsidRDefault="002C480C" w:rsidP="002C480C">
            <w:pPr>
              <w:pStyle w:val="HTML-oblikovano"/>
              <w:rPr>
                <w:rFonts w:ascii="Calibri" w:eastAsia="Times New Roman" w:hAnsi="Calibri" w:cs="Calibri"/>
                <w:bCs/>
              </w:rPr>
            </w:pPr>
            <w:r w:rsidRPr="002C480C">
              <w:rPr>
                <w:rFonts w:ascii="Calibri" w:hAnsi="Calibri" w:cs="Calibri"/>
              </w:rPr>
              <w:t>Izbirni strokovni predmet</w:t>
            </w:r>
          </w:p>
        </w:tc>
        <w:tc>
          <w:tcPr>
            <w:tcW w:w="312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w:t>
            </w:r>
          </w:p>
        </w:tc>
      </w:tr>
      <w:tr w:rsidR="002C480C" w:rsidRPr="00AB4932" w:rsidTr="002C480C">
        <w:tc>
          <w:tcPr>
            <w:tcW w:w="6973" w:type="dxa"/>
            <w:gridSpan w:val="4"/>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190</w:t>
            </w:r>
          </w:p>
        </w:tc>
        <w:tc>
          <w:tcPr>
            <w:tcW w:w="713"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30</w:t>
            </w:r>
          </w:p>
        </w:tc>
        <w:tc>
          <w:tcPr>
            <w:tcW w:w="766" w:type="dxa"/>
            <w:gridSpan w:val="2"/>
            <w:tcBorders>
              <w:top w:val="nil"/>
              <w:left w:val="nil"/>
              <w:bottom w:val="single" w:sz="4" w:space="0" w:color="auto"/>
              <w:right w:val="single" w:sz="4" w:space="0" w:color="auto"/>
            </w:tcBorders>
            <w:noWrap/>
          </w:tcPr>
          <w:p w:rsidR="002C480C" w:rsidRPr="002C480C" w:rsidRDefault="002C480C" w:rsidP="00725A71">
            <w:pPr>
              <w:rPr>
                <w:rFonts w:ascii="Calibri" w:hAnsi="Calibri" w:cs="Calibri"/>
                <w:b/>
                <w:color w:val="000000"/>
                <w:sz w:val="20"/>
                <w:szCs w:val="20"/>
              </w:rPr>
            </w:pPr>
            <w:r w:rsidRPr="002C480C">
              <w:rPr>
                <w:rFonts w:ascii="Calibri" w:hAnsi="Calibri" w:cs="Calibri"/>
                <w:b/>
                <w:color w:val="000000"/>
                <w:sz w:val="20"/>
                <w:szCs w:val="20"/>
              </w:rPr>
              <w:t>1</w:t>
            </w:r>
            <w:r w:rsidR="00725A71">
              <w:rPr>
                <w:rFonts w:ascii="Calibri" w:hAnsi="Calibri" w:cs="Calibri"/>
                <w:b/>
                <w:color w:val="000000"/>
                <w:sz w:val="20"/>
                <w:szCs w:val="20"/>
              </w:rPr>
              <w:t>1</w:t>
            </w:r>
            <w:r w:rsidRPr="002C480C">
              <w:rPr>
                <w:rFonts w:ascii="Calibri" w:hAnsi="Calibri" w:cs="Calibri"/>
                <w:b/>
                <w:color w:val="000000"/>
                <w:sz w:val="20"/>
                <w:szCs w:val="20"/>
              </w:rPr>
              <w:t>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rPr>
                <w:rFonts w:ascii="Calibri" w:hAnsi="Calibri" w:cs="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725A71" w:rsidP="002C480C">
            <w:pPr>
              <w:rPr>
                <w:rFonts w:ascii="Calibri" w:hAnsi="Calibri" w:cs="Calibri"/>
                <w:b/>
                <w:color w:val="000000"/>
                <w:sz w:val="20"/>
                <w:szCs w:val="20"/>
              </w:rPr>
            </w:pPr>
            <w:r>
              <w:rPr>
                <w:rFonts w:ascii="Calibri" w:hAnsi="Calibri" w:cs="Calibri"/>
                <w:b/>
                <w:color w:val="000000"/>
                <w:sz w:val="20"/>
                <w:szCs w:val="20"/>
              </w:rPr>
              <w:t>8</w:t>
            </w:r>
            <w:r w:rsidR="002C480C" w:rsidRPr="002C480C">
              <w:rPr>
                <w:rFonts w:ascii="Calibri" w:hAnsi="Calibri" w:cs="Calibri"/>
                <w:b/>
                <w:color w:val="000000"/>
                <w:sz w:val="20"/>
                <w:szCs w:val="20"/>
              </w:rPr>
              <w:t>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480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900</w:t>
            </w:r>
          </w:p>
        </w:tc>
        <w:tc>
          <w:tcPr>
            <w:tcW w:w="907"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30</w:t>
            </w:r>
          </w:p>
        </w:tc>
        <w:tc>
          <w:tcPr>
            <w:tcW w:w="1968" w:type="dxa"/>
          </w:tcPr>
          <w:p w:rsidR="002C480C" w:rsidRPr="002C480C" w:rsidRDefault="002C480C" w:rsidP="002C480C">
            <w:pPr>
              <w:jc w:val="right"/>
              <w:rPr>
                <w:rFonts w:ascii="Calibri" w:hAnsi="Calibri" w:cs="Calibri"/>
                <w:color w:val="000000"/>
                <w:sz w:val="20"/>
                <w:szCs w:val="20"/>
              </w:rPr>
            </w:pPr>
            <w:r w:rsidRPr="002C480C">
              <w:rPr>
                <w:rFonts w:ascii="Calibri" w:hAnsi="Calibri" w:cs="Calibri"/>
                <w:color w:val="000000"/>
                <w:sz w:val="20"/>
                <w:szCs w:val="20"/>
              </w:rPr>
              <w:t>3</w:t>
            </w:r>
          </w:p>
        </w:tc>
        <w:tc>
          <w:tcPr>
            <w:tcW w:w="1968" w:type="dxa"/>
          </w:tcPr>
          <w:p w:rsidR="002C480C" w:rsidRPr="002C480C" w:rsidRDefault="002C480C" w:rsidP="002C480C">
            <w:pPr>
              <w:rPr>
                <w:rFonts w:ascii="Calibri" w:hAnsi="Calibri" w:cs="Calibri"/>
                <w:color w:val="000000"/>
                <w:sz w:val="20"/>
                <w:szCs w:val="20"/>
              </w:rPr>
            </w:pPr>
            <w:r w:rsidRPr="002C480C">
              <w:rPr>
                <w:rFonts w:ascii="Calibri" w:hAnsi="Calibri" w:cs="Calibri"/>
                <w:color w:val="000000"/>
                <w:sz w:val="20"/>
                <w:szCs w:val="20"/>
              </w:rPr>
              <w:t>Vetrih</w:t>
            </w:r>
          </w:p>
        </w:tc>
      </w:tr>
      <w:tr w:rsidR="002C480C" w:rsidRPr="00AB4932" w:rsidTr="002C480C">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2C480C" w:rsidRPr="002C480C" w:rsidRDefault="002C480C" w:rsidP="002C480C">
            <w:pPr>
              <w:rPr>
                <w:rFonts w:ascii="Calibri" w:hAnsi="Calibri" w:cs="Calibri"/>
                <w:szCs w:val="22"/>
              </w:rPr>
            </w:pPr>
            <w:r w:rsidRPr="002C480C">
              <w:rPr>
                <w:rFonts w:ascii="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21,11</w:t>
            </w:r>
          </w:p>
        </w:tc>
        <w:tc>
          <w:tcPr>
            <w:tcW w:w="713" w:type="dxa"/>
            <w:tcBorders>
              <w:top w:val="single" w:sz="4" w:space="0" w:color="auto"/>
              <w:left w:val="nil"/>
              <w:bottom w:val="single" w:sz="4" w:space="0" w:color="auto"/>
              <w:right w:val="single" w:sz="4" w:space="0" w:color="auto"/>
            </w:tcBorders>
            <w:shd w:val="clear" w:color="auto" w:fill="FFFFFF"/>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3,33</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2C480C" w:rsidRPr="002C480C" w:rsidRDefault="002C480C" w:rsidP="00936A29">
            <w:pPr>
              <w:rPr>
                <w:rFonts w:ascii="Calibri" w:hAnsi="Calibri" w:cs="Calibri"/>
                <w:b/>
                <w:color w:val="000000"/>
                <w:sz w:val="20"/>
                <w:szCs w:val="20"/>
              </w:rPr>
            </w:pPr>
            <w:r w:rsidRPr="002C480C">
              <w:rPr>
                <w:rFonts w:ascii="Calibri" w:hAnsi="Calibri" w:cs="Calibri"/>
                <w:b/>
                <w:color w:val="000000"/>
                <w:sz w:val="20"/>
                <w:szCs w:val="20"/>
              </w:rPr>
              <w:t>1</w:t>
            </w:r>
            <w:r w:rsidR="00936A29">
              <w:rPr>
                <w:rFonts w:ascii="Calibri" w:hAnsi="Calibri" w:cs="Calibri"/>
                <w:b/>
                <w:color w:val="000000"/>
                <w:sz w:val="20"/>
                <w:szCs w:val="20"/>
              </w:rPr>
              <w:t>2</w:t>
            </w:r>
            <w:r w:rsidRPr="002C480C">
              <w:rPr>
                <w:rFonts w:ascii="Calibri" w:hAnsi="Calibri" w:cs="Calibri"/>
                <w:b/>
                <w:color w:val="000000"/>
                <w:sz w:val="20"/>
                <w:szCs w:val="20"/>
              </w:rPr>
              <w:t>,</w:t>
            </w:r>
            <w:r w:rsidR="00936A29">
              <w:rPr>
                <w:rFonts w:ascii="Calibri" w:hAnsi="Calibri" w:cs="Calibri"/>
                <w:b/>
                <w:color w:val="000000"/>
                <w:sz w:val="20"/>
                <w:szCs w:val="20"/>
              </w:rPr>
              <w:t>7</w:t>
            </w:r>
            <w:r w:rsidRPr="002C480C">
              <w:rPr>
                <w:rFonts w:ascii="Calibri" w:hAnsi="Calibri" w:cs="Calibri"/>
                <w:b/>
                <w:color w:val="000000"/>
                <w:sz w:val="20"/>
                <w:szCs w:val="20"/>
              </w:rPr>
              <w:t>7</w:t>
            </w:r>
          </w:p>
        </w:tc>
        <w:tc>
          <w:tcPr>
            <w:tcW w:w="1060" w:type="dxa"/>
            <w:tcBorders>
              <w:top w:val="single" w:sz="4" w:space="0" w:color="auto"/>
              <w:left w:val="nil"/>
              <w:bottom w:val="single" w:sz="4" w:space="0" w:color="auto"/>
              <w:right w:val="single" w:sz="4" w:space="0" w:color="auto"/>
            </w:tcBorders>
            <w:shd w:val="clear" w:color="auto" w:fill="FFFFFF"/>
          </w:tcPr>
          <w:p w:rsidR="002C480C" w:rsidRPr="002C480C" w:rsidRDefault="002C480C" w:rsidP="002C480C">
            <w:pPr>
              <w:rPr>
                <w:rFonts w:ascii="Calibri" w:hAnsi="Calibri" w:cs="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936A29" w:rsidRPr="002C480C" w:rsidRDefault="00936A29" w:rsidP="002C480C">
            <w:pPr>
              <w:rPr>
                <w:rFonts w:ascii="Calibri" w:hAnsi="Calibri" w:cs="Calibri"/>
                <w:b/>
                <w:color w:val="000000"/>
                <w:sz w:val="20"/>
                <w:szCs w:val="20"/>
              </w:rPr>
            </w:pPr>
            <w:r>
              <w:rPr>
                <w:rFonts w:ascii="Calibri" w:hAnsi="Calibri" w:cs="Calibri"/>
                <w:b/>
                <w:color w:val="000000"/>
                <w:sz w:val="20"/>
                <w:szCs w:val="20"/>
              </w:rPr>
              <w:t>9,44</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53,33</w:t>
            </w:r>
          </w:p>
        </w:tc>
        <w:tc>
          <w:tcPr>
            <w:tcW w:w="901" w:type="dxa"/>
            <w:tcBorders>
              <w:top w:val="single" w:sz="4" w:space="0" w:color="auto"/>
              <w:left w:val="nil"/>
              <w:bottom w:val="single" w:sz="4" w:space="0" w:color="auto"/>
              <w:right w:val="single" w:sz="4" w:space="0" w:color="auto"/>
            </w:tcBorders>
            <w:shd w:val="clear" w:color="auto" w:fill="FFFFFF"/>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2C480C" w:rsidRPr="002C480C" w:rsidRDefault="002C480C" w:rsidP="002C480C">
            <w:pPr>
              <w:rPr>
                <w:rFonts w:ascii="Calibri" w:hAnsi="Calibri" w:cs="Calibri"/>
                <w:b/>
                <w:color w:val="000000"/>
                <w:sz w:val="20"/>
                <w:szCs w:val="20"/>
              </w:rPr>
            </w:pPr>
          </w:p>
        </w:tc>
        <w:tc>
          <w:tcPr>
            <w:tcW w:w="1968" w:type="dxa"/>
          </w:tcPr>
          <w:p w:rsidR="002C480C" w:rsidRPr="002C480C" w:rsidRDefault="002C480C" w:rsidP="002C480C">
            <w:pPr>
              <w:jc w:val="right"/>
              <w:rPr>
                <w:rFonts w:ascii="Calibri" w:hAnsi="Calibri" w:cs="Calibri"/>
                <w:color w:val="000000"/>
                <w:sz w:val="20"/>
                <w:szCs w:val="20"/>
              </w:rPr>
            </w:pPr>
            <w:r w:rsidRPr="002C480C">
              <w:rPr>
                <w:rFonts w:ascii="Calibri" w:hAnsi="Calibri" w:cs="Calibri"/>
                <w:color w:val="000000"/>
                <w:sz w:val="20"/>
                <w:szCs w:val="20"/>
              </w:rPr>
              <w:t>3</w:t>
            </w:r>
          </w:p>
        </w:tc>
        <w:tc>
          <w:tcPr>
            <w:tcW w:w="1968" w:type="dxa"/>
          </w:tcPr>
          <w:p w:rsidR="002C480C" w:rsidRPr="002C480C" w:rsidRDefault="002C480C" w:rsidP="002C480C">
            <w:pPr>
              <w:rPr>
                <w:rFonts w:ascii="Calibri" w:hAnsi="Calibri" w:cs="Calibri"/>
                <w:color w:val="000000"/>
                <w:sz w:val="20"/>
                <w:szCs w:val="20"/>
              </w:rPr>
            </w:pPr>
            <w:r w:rsidRPr="002C480C">
              <w:rPr>
                <w:rFonts w:ascii="Calibri" w:hAnsi="Calibri" w:cs="Calibri"/>
                <w:color w:val="000000"/>
                <w:sz w:val="20"/>
                <w:szCs w:val="20"/>
              </w:rPr>
              <w:t xml:space="preserve">Vremšak  </w:t>
            </w:r>
          </w:p>
        </w:tc>
      </w:tr>
      <w:tr w:rsidR="002C480C" w:rsidRPr="00AB4932" w:rsidTr="002C480C">
        <w:trPr>
          <w:gridAfter w:val="13"/>
          <w:wAfter w:w="16111" w:type="dxa"/>
        </w:trPr>
        <w:tc>
          <w:tcPr>
            <w:tcW w:w="1968" w:type="dxa"/>
            <w:gridSpan w:val="2"/>
            <w:vAlign w:val="bottom"/>
          </w:tcPr>
          <w:p w:rsidR="002C480C" w:rsidRPr="002C480C" w:rsidRDefault="002C480C" w:rsidP="002C480C">
            <w:pPr>
              <w:rPr>
                <w:rFonts w:ascii="Calibri" w:hAnsi="Calibri" w:cs="Calibri"/>
                <w:color w:val="000000"/>
                <w:sz w:val="20"/>
                <w:szCs w:val="20"/>
              </w:rPr>
            </w:pPr>
          </w:p>
        </w:tc>
      </w:tr>
    </w:tbl>
    <w:p w:rsidR="002C480C" w:rsidRPr="002C480C" w:rsidRDefault="002C480C" w:rsidP="002C480C">
      <w:pPr>
        <w:rPr>
          <w:rFonts w:ascii="Calibri" w:hAnsi="Calibri" w:cs="Calibri"/>
          <w:szCs w:val="22"/>
        </w:rPr>
      </w:pPr>
    </w:p>
    <w:p w:rsidR="002C480C" w:rsidRPr="002C480C" w:rsidRDefault="002C480C" w:rsidP="002C480C">
      <w:pPr>
        <w:rPr>
          <w:rFonts w:ascii="Calibri" w:hAnsi="Calibri" w:cs="Calibri"/>
          <w:szCs w:val="22"/>
        </w:rPr>
      </w:pPr>
    </w:p>
    <w:p w:rsidR="002C480C" w:rsidRPr="002C480C" w:rsidRDefault="002C480C" w:rsidP="002C480C">
      <w:pPr>
        <w:rPr>
          <w:rFonts w:ascii="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28"/>
        <w:gridCol w:w="775"/>
        <w:gridCol w:w="892"/>
        <w:gridCol w:w="898"/>
      </w:tblGrid>
      <w:tr w:rsidR="002C480C" w:rsidRPr="00AB4932" w:rsidTr="002C480C">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2C480C" w:rsidRPr="00335F85" w:rsidRDefault="002C480C" w:rsidP="002C480C">
            <w:pPr>
              <w:rPr>
                <w:rFonts w:ascii="Calibri" w:hAnsi="Calibri" w:cs="Calibri"/>
                <w:b/>
                <w:szCs w:val="22"/>
              </w:rPr>
            </w:pPr>
            <w:r w:rsidRPr="00335F85">
              <w:rPr>
                <w:rFonts w:ascii="Calibri" w:hAnsi="Calibri" w:cs="Calibri"/>
                <w:b/>
                <w:szCs w:val="22"/>
              </w:rPr>
              <w:lastRenderedPageBreak/>
              <w:t>3. letnik</w:t>
            </w:r>
          </w:p>
        </w:tc>
      </w:tr>
      <w:tr w:rsidR="002C480C" w:rsidRPr="00AB4932" w:rsidTr="002C480C">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2C480C" w:rsidRPr="002C480C" w:rsidRDefault="002C480C" w:rsidP="002C480C">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ECTS</w:t>
            </w:r>
          </w:p>
        </w:tc>
      </w:tr>
      <w:tr w:rsidR="002C480C" w:rsidRPr="00AB4932" w:rsidTr="002C480C">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rPr>
                <w:rFonts w:ascii="Calibri" w:hAnsi="Calibri" w:cs="Calibri"/>
                <w:szCs w:val="22"/>
              </w:rPr>
            </w:pPr>
            <w:r w:rsidRPr="002C480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rPr>
                <w:rFonts w:ascii="Calibri" w:hAnsi="Calibri" w:cs="Calibri"/>
                <w:szCs w:val="22"/>
              </w:rPr>
            </w:pPr>
            <w:r w:rsidRPr="002C480C">
              <w:rPr>
                <w:rFonts w:ascii="Calibri" w:hAnsi="Calibri" w:cs="Calibri"/>
                <w:szCs w:val="22"/>
              </w:rPr>
              <w:t>Druge obl. š.</w:t>
            </w:r>
            <w:r w:rsidRPr="002C480C">
              <w:rPr>
                <w:rStyle w:val="Sprotnaopomba-sklic"/>
                <w:rFonts w:ascii="Calibri" w:hAnsi="Calibri" w:cs="Calibri"/>
                <w:color w:val="000000"/>
                <w:sz w:val="20"/>
                <w:szCs w:val="20"/>
              </w:rPr>
              <w:footnoteReference w:id="7"/>
            </w:r>
          </w:p>
        </w:tc>
        <w:tc>
          <w:tcPr>
            <w:tcW w:w="783"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r>
      <w:tr w:rsidR="002C480C" w:rsidRPr="00AB4932" w:rsidTr="002C480C">
        <w:trPr>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iCs/>
                <w:sz w:val="20"/>
              </w:rPr>
              <w:t>Specialna glasbena didaktika 3 - glasba v srednjem šolstvu</w:t>
            </w:r>
          </w:p>
        </w:tc>
        <w:tc>
          <w:tcPr>
            <w:tcW w:w="3127" w:type="dxa"/>
            <w:tcBorders>
              <w:top w:val="nil"/>
              <w:left w:val="nil"/>
              <w:bottom w:val="single" w:sz="4" w:space="0" w:color="auto"/>
              <w:right w:val="single" w:sz="4" w:space="0" w:color="auto"/>
            </w:tcBorders>
            <w:noWrap/>
          </w:tcPr>
          <w:p w:rsidR="002C480C" w:rsidRPr="002C480C" w:rsidRDefault="002C480C" w:rsidP="002C480C">
            <w:pPr>
              <w:pStyle w:val="Telobesedila2"/>
              <w:rPr>
                <w:rFonts w:ascii="Calibri" w:hAnsi="Calibri" w:cs="Calibri"/>
                <w:bCs/>
                <w:iCs/>
                <w:sz w:val="20"/>
                <w:szCs w:val="20"/>
              </w:rPr>
            </w:pPr>
            <w:r w:rsidRPr="002C480C">
              <w:rPr>
                <w:rFonts w:ascii="Calibri" w:hAnsi="Calibri" w:cs="Calibri"/>
                <w:bCs/>
                <w:iCs/>
                <w:sz w:val="20"/>
                <w:szCs w:val="20"/>
              </w:rPr>
              <w:t xml:space="preserve">Rotar Pance </w:t>
            </w:r>
          </w:p>
          <w:p w:rsidR="002C480C" w:rsidRPr="002C480C" w:rsidRDefault="002C480C" w:rsidP="002C480C">
            <w:pPr>
              <w:pStyle w:val="Telobesedila"/>
              <w:rPr>
                <w:rFonts w:ascii="Calibri" w:hAnsi="Calibri" w:cs="Calibri"/>
                <w:b w:val="0"/>
                <w:bCs w:val="0"/>
                <w:sz w:val="20"/>
              </w:rPr>
            </w:pP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pStyle w:val="Telobesedila"/>
              <w:jc w:val="left"/>
              <w:rPr>
                <w:rFonts w:ascii="Calibri" w:hAnsi="Calibri" w:cs="Calibri"/>
                <w:b w:val="0"/>
                <w:bCs w:val="0"/>
                <w:sz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150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5</w:t>
            </w:r>
          </w:p>
        </w:tc>
      </w:tr>
      <w:tr w:rsidR="002C480C" w:rsidRPr="00AB4932" w:rsidTr="002C480C">
        <w:trPr>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2</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sz w:val="20"/>
              </w:rPr>
            </w:pPr>
            <w:r w:rsidRPr="002C480C">
              <w:rPr>
                <w:rFonts w:ascii="Calibri" w:hAnsi="Calibri" w:cs="Calibri"/>
                <w:b w:val="0"/>
                <w:bCs w:val="0"/>
                <w:iCs/>
                <w:sz w:val="20"/>
              </w:rPr>
              <w:t>Zborovsko dirigiranje 3</w:t>
            </w:r>
          </w:p>
        </w:tc>
        <w:tc>
          <w:tcPr>
            <w:tcW w:w="312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iCs/>
                <w:sz w:val="20"/>
              </w:rPr>
              <w:t>Vatovec</w:t>
            </w:r>
          </w:p>
        </w:tc>
        <w:tc>
          <w:tcPr>
            <w:tcW w:w="698"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bCs w:val="0"/>
                <w:sz w:val="20"/>
              </w:rPr>
              <w:t>30</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bCs w:val="0"/>
                <w:sz w:val="20"/>
              </w:rPr>
              <w:t>30</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bCs w:val="0"/>
                <w:sz w:val="20"/>
              </w:rPr>
              <w:t>15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75</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150</w:t>
            </w:r>
          </w:p>
        </w:tc>
        <w:tc>
          <w:tcPr>
            <w:tcW w:w="90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bCs w:val="0"/>
                <w:sz w:val="20"/>
              </w:rPr>
              <w:t>5</w:t>
            </w:r>
          </w:p>
        </w:tc>
      </w:tr>
      <w:tr w:rsidR="002C480C" w:rsidRPr="00AB4932" w:rsidTr="002C480C">
        <w:trPr>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3</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sz w:val="20"/>
              </w:rPr>
            </w:pPr>
            <w:r w:rsidRPr="002C480C">
              <w:rPr>
                <w:rFonts w:ascii="Calibri" w:hAnsi="Calibri" w:cs="Calibri"/>
                <w:b w:val="0"/>
                <w:bCs w:val="0"/>
                <w:iCs/>
                <w:sz w:val="20"/>
              </w:rPr>
              <w:t>Zbor 3</w:t>
            </w:r>
          </w:p>
        </w:tc>
        <w:tc>
          <w:tcPr>
            <w:tcW w:w="312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iCs/>
                <w:sz w:val="20"/>
              </w:rPr>
              <w:t>Vatovec</w:t>
            </w:r>
          </w:p>
        </w:tc>
        <w:tc>
          <w:tcPr>
            <w:tcW w:w="698"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bCs w:val="0"/>
                <w:sz w:val="20"/>
              </w:rPr>
              <w:t>30</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725A71" w:rsidP="002C480C">
            <w:pPr>
              <w:pStyle w:val="Telobesedila"/>
              <w:jc w:val="left"/>
              <w:rPr>
                <w:rFonts w:ascii="Calibri" w:hAnsi="Calibri" w:cs="Calibri"/>
                <w:b w:val="0"/>
                <w:bCs w:val="0"/>
                <w:sz w:val="20"/>
              </w:rPr>
            </w:pPr>
            <w:r>
              <w:rPr>
                <w:rFonts w:ascii="Calibri" w:hAnsi="Calibri" w:cs="Calibri"/>
                <w:b w:val="0"/>
                <w:bCs w:val="0"/>
                <w:sz w:val="20"/>
              </w:rPr>
              <w:t>6</w:t>
            </w:r>
            <w:r w:rsidR="002C480C" w:rsidRPr="002C480C">
              <w:rPr>
                <w:rFonts w:ascii="Calibri" w:hAnsi="Calibri" w:cs="Calibri"/>
                <w:b w:val="0"/>
                <w:bCs w:val="0"/>
                <w:sz w:val="20"/>
              </w:rPr>
              <w:t>0</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pStyle w:val="Telobesedila"/>
              <w:jc w:val="left"/>
              <w:rPr>
                <w:rFonts w:ascii="Calibri" w:hAnsi="Calibri" w:cs="Calibri"/>
                <w:b w:val="0"/>
                <w:bCs w:val="0"/>
                <w:sz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bCs w:val="0"/>
                <w:sz w:val="20"/>
              </w:rPr>
              <w:t>3</w:t>
            </w:r>
          </w:p>
        </w:tc>
      </w:tr>
      <w:tr w:rsidR="002C480C" w:rsidRPr="00AB4932" w:rsidTr="002C480C">
        <w:trPr>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4</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sz w:val="20"/>
              </w:rPr>
            </w:pPr>
            <w:r w:rsidRPr="002C480C">
              <w:rPr>
                <w:rFonts w:ascii="Calibri" w:hAnsi="Calibri" w:cs="Calibri"/>
                <w:b w:val="0"/>
                <w:bCs w:val="0"/>
                <w:iCs/>
                <w:sz w:val="20"/>
              </w:rPr>
              <w:t>Vokalna tehnika 3</w:t>
            </w:r>
          </w:p>
        </w:tc>
        <w:tc>
          <w:tcPr>
            <w:tcW w:w="312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iCs/>
                <w:sz w:val="20"/>
              </w:rPr>
              <w:t>Brodnik</w:t>
            </w:r>
          </w:p>
        </w:tc>
        <w:tc>
          <w:tcPr>
            <w:tcW w:w="698"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bCs w:val="0"/>
                <w:sz w:val="20"/>
              </w:rPr>
              <w:t>30</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30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bCs w:val="0"/>
                <w:sz w:val="20"/>
              </w:rPr>
              <w:t>2</w:t>
            </w:r>
          </w:p>
        </w:tc>
      </w:tr>
      <w:tr w:rsidR="002C480C" w:rsidRPr="00AB4932" w:rsidTr="002C480C">
        <w:trPr>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5</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Naslov5"/>
              <w:rPr>
                <w:rFonts w:ascii="Calibri" w:hAnsi="Calibri" w:cs="Calibri"/>
                <w:i w:val="0"/>
                <w:szCs w:val="20"/>
              </w:rPr>
            </w:pPr>
            <w:r w:rsidRPr="002C480C">
              <w:rPr>
                <w:rFonts w:ascii="Calibri" w:hAnsi="Calibri" w:cs="Calibri"/>
                <w:i w:val="0"/>
                <w:szCs w:val="20"/>
              </w:rPr>
              <w:t>Igranje zborovskih partitur 3</w:t>
            </w:r>
          </w:p>
        </w:tc>
        <w:tc>
          <w:tcPr>
            <w:tcW w:w="3127"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iCs/>
                <w:sz w:val="20"/>
                <w:szCs w:val="20"/>
              </w:rPr>
            </w:pPr>
            <w:r w:rsidRPr="002C480C">
              <w:rPr>
                <w:rFonts w:ascii="Calibri" w:hAnsi="Calibri" w:cs="Calibri"/>
                <w:bCs/>
                <w:iCs/>
                <w:sz w:val="20"/>
                <w:szCs w:val="20"/>
              </w:rPr>
              <w:t>Potočnik</w:t>
            </w:r>
          </w:p>
        </w:tc>
        <w:tc>
          <w:tcPr>
            <w:tcW w:w="698"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iCs/>
                <w:sz w:val="20"/>
                <w:szCs w:val="20"/>
              </w:rPr>
            </w:pPr>
            <w:r w:rsidRPr="002C480C">
              <w:rPr>
                <w:rFonts w:ascii="Calibri" w:hAnsi="Calibri" w:cs="Calibri"/>
                <w:iCs/>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rPr>
                <w:rFonts w:ascii="Calibri" w:hAnsi="Calibri" w:cs="Calibri"/>
                <w:iCs/>
                <w:sz w:val="20"/>
                <w:szCs w:val="20"/>
              </w:rPr>
            </w:pPr>
            <w:r w:rsidRPr="002C480C">
              <w:rPr>
                <w:rFonts w:ascii="Calibri" w:hAnsi="Calibri" w:cs="Calibri"/>
                <w:iCs/>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60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iCs/>
                <w:sz w:val="20"/>
                <w:szCs w:val="20"/>
              </w:rPr>
            </w:pPr>
            <w:r w:rsidRPr="002C480C">
              <w:rPr>
                <w:rFonts w:ascii="Calibri" w:hAnsi="Calibri" w:cs="Calibri"/>
                <w:iCs/>
                <w:sz w:val="20"/>
                <w:szCs w:val="20"/>
              </w:rPr>
              <w:t>3</w:t>
            </w:r>
          </w:p>
        </w:tc>
      </w:tr>
      <w:tr w:rsidR="002C480C" w:rsidRPr="00AB4932" w:rsidTr="002C480C">
        <w:trPr>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6</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iCs/>
                <w:sz w:val="20"/>
              </w:rPr>
            </w:pPr>
            <w:r w:rsidRPr="002C480C">
              <w:rPr>
                <w:rFonts w:ascii="Calibri" w:hAnsi="Calibri" w:cs="Calibri"/>
                <w:b w:val="0"/>
                <w:bCs w:val="0"/>
                <w:iCs/>
                <w:sz w:val="20"/>
              </w:rPr>
              <w:t>Analiza glasbenih oblik 2</w:t>
            </w:r>
          </w:p>
        </w:tc>
        <w:tc>
          <w:tcPr>
            <w:tcW w:w="3127" w:type="dxa"/>
            <w:tcBorders>
              <w:top w:val="nil"/>
              <w:left w:val="nil"/>
              <w:bottom w:val="single" w:sz="4" w:space="0" w:color="auto"/>
              <w:right w:val="single" w:sz="4" w:space="0" w:color="auto"/>
            </w:tcBorders>
            <w:noWrap/>
          </w:tcPr>
          <w:p w:rsidR="002C480C" w:rsidRPr="002C480C" w:rsidRDefault="00071070" w:rsidP="002C480C">
            <w:pPr>
              <w:pStyle w:val="Telobesedila"/>
              <w:jc w:val="left"/>
              <w:rPr>
                <w:rFonts w:ascii="Calibri" w:hAnsi="Calibri" w:cs="Calibri"/>
                <w:b w:val="0"/>
                <w:bCs w:val="0"/>
                <w:iCs/>
                <w:sz w:val="20"/>
              </w:rPr>
            </w:pPr>
            <w:r>
              <w:rPr>
                <w:rFonts w:ascii="Calibri" w:hAnsi="Calibri" w:cs="Calibri"/>
                <w:b w:val="0"/>
                <w:sz w:val="20"/>
              </w:rPr>
              <w:t>Žuraj</w:t>
            </w:r>
          </w:p>
        </w:tc>
        <w:tc>
          <w:tcPr>
            <w:tcW w:w="698"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30</w:t>
            </w:r>
          </w:p>
        </w:tc>
        <w:tc>
          <w:tcPr>
            <w:tcW w:w="713"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15</w:t>
            </w: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15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rPr>
                <w:rFonts w:ascii="Calibri" w:hAnsi="Calibri" w:cs="Calibri"/>
                <w:iCs/>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150</w:t>
            </w:r>
          </w:p>
        </w:tc>
        <w:tc>
          <w:tcPr>
            <w:tcW w:w="90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5</w:t>
            </w:r>
          </w:p>
        </w:tc>
      </w:tr>
      <w:tr w:rsidR="002C480C" w:rsidRPr="00AB4932" w:rsidTr="002C480C">
        <w:trPr>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7</w:t>
            </w:r>
          </w:p>
        </w:tc>
        <w:tc>
          <w:tcPr>
            <w:tcW w:w="3256" w:type="dxa"/>
            <w:tcBorders>
              <w:top w:val="nil"/>
              <w:left w:val="nil"/>
              <w:bottom w:val="single" w:sz="4" w:space="0" w:color="auto"/>
              <w:right w:val="single" w:sz="4" w:space="0" w:color="auto"/>
            </w:tcBorders>
            <w:noWrap/>
          </w:tcPr>
          <w:p w:rsidR="002C480C" w:rsidRPr="002C480C" w:rsidRDefault="002C480C" w:rsidP="00A302F1">
            <w:pPr>
              <w:pStyle w:val="Telobesedila2"/>
              <w:rPr>
                <w:rFonts w:ascii="Calibri" w:hAnsi="Calibri" w:cs="Calibri"/>
                <w:iCs/>
                <w:sz w:val="20"/>
                <w:szCs w:val="20"/>
              </w:rPr>
            </w:pPr>
            <w:r w:rsidRPr="002C480C">
              <w:rPr>
                <w:rFonts w:ascii="Calibri" w:hAnsi="Calibri" w:cs="Calibri"/>
                <w:iCs/>
                <w:sz w:val="20"/>
                <w:szCs w:val="20"/>
              </w:rPr>
              <w:t>Solfeggio B3</w:t>
            </w:r>
            <w:r w:rsidR="00A302F1">
              <w:rPr>
                <w:rFonts w:ascii="Calibri" w:hAnsi="Calibri" w:cs="Calibri"/>
                <w:iCs/>
                <w:sz w:val="20"/>
                <w:szCs w:val="20"/>
              </w:rPr>
              <w:t xml:space="preserve"> </w:t>
            </w:r>
            <w:r w:rsidR="00A302F1" w:rsidRPr="00A302F1">
              <w:rPr>
                <w:rFonts w:ascii="Calibri" w:hAnsi="Calibri" w:cs="Calibri"/>
                <w:iCs/>
                <w:sz w:val="20"/>
              </w:rPr>
              <w:t>(A</w:t>
            </w:r>
            <w:r w:rsidR="00A302F1">
              <w:rPr>
                <w:rFonts w:ascii="Calibri" w:hAnsi="Calibri" w:cs="Calibri"/>
                <w:iCs/>
                <w:sz w:val="20"/>
              </w:rPr>
              <w:t>3</w:t>
            </w:r>
            <w:r w:rsidR="00A302F1" w:rsidRPr="00A302F1">
              <w:rPr>
                <w:rFonts w:ascii="Calibri" w:hAnsi="Calibri" w:cs="Calibri"/>
                <w:iCs/>
                <w:sz w:val="20"/>
              </w:rPr>
              <w:t>)</w:t>
            </w:r>
          </w:p>
        </w:tc>
        <w:tc>
          <w:tcPr>
            <w:tcW w:w="312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sz w:val="20"/>
              </w:rPr>
            </w:pPr>
            <w:r w:rsidRPr="002C480C">
              <w:rPr>
                <w:rFonts w:ascii="Calibri" w:hAnsi="Calibri" w:cs="Calibri"/>
                <w:b w:val="0"/>
                <w:sz w:val="20"/>
              </w:rPr>
              <w:t>Pompe</w:t>
            </w:r>
          </w:p>
        </w:tc>
        <w:tc>
          <w:tcPr>
            <w:tcW w:w="698"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30</w:t>
            </w:r>
          </w:p>
        </w:tc>
        <w:tc>
          <w:tcPr>
            <w:tcW w:w="713"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30</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pStyle w:val="Telobesedila"/>
              <w:jc w:val="left"/>
              <w:rPr>
                <w:rFonts w:ascii="Calibri" w:hAnsi="Calibri" w:cs="Calibri"/>
                <w:b w:val="0"/>
                <w:bCs w:val="0"/>
                <w:sz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150</w:t>
            </w:r>
          </w:p>
        </w:tc>
        <w:tc>
          <w:tcPr>
            <w:tcW w:w="90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5</w:t>
            </w:r>
          </w:p>
        </w:tc>
      </w:tr>
      <w:tr w:rsidR="002C480C" w:rsidRPr="00AB4932" w:rsidTr="002C480C">
        <w:trPr>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8</w:t>
            </w:r>
          </w:p>
        </w:tc>
        <w:tc>
          <w:tcPr>
            <w:tcW w:w="3256"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bCs/>
                <w:iCs/>
                <w:sz w:val="20"/>
                <w:szCs w:val="20"/>
              </w:rPr>
              <w:t>Izbrana poglavja iz zgodovine glasbe</w:t>
            </w:r>
          </w:p>
        </w:tc>
        <w:tc>
          <w:tcPr>
            <w:tcW w:w="312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sz w:val="20"/>
              </w:rPr>
            </w:pPr>
            <w:r w:rsidRPr="002C480C">
              <w:rPr>
                <w:rFonts w:ascii="Calibri" w:hAnsi="Calibri" w:cs="Calibri"/>
                <w:b w:val="0"/>
                <w:sz w:val="20"/>
              </w:rPr>
              <w:t>Koter</w:t>
            </w:r>
          </w:p>
        </w:tc>
        <w:tc>
          <w:tcPr>
            <w:tcW w:w="698"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30</w:t>
            </w:r>
          </w:p>
        </w:tc>
        <w:tc>
          <w:tcPr>
            <w:tcW w:w="713"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sz w:val="20"/>
              </w:rPr>
            </w:pPr>
            <w:r w:rsidRPr="002C480C">
              <w:rPr>
                <w:rFonts w:ascii="Calibri" w:hAnsi="Calibri" w:cs="Calibri"/>
                <w:b w:val="0"/>
                <w:sz w:val="20"/>
              </w:rPr>
              <w:t>20</w:t>
            </w: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10</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150</w:t>
            </w:r>
          </w:p>
        </w:tc>
        <w:tc>
          <w:tcPr>
            <w:tcW w:w="90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5</w:t>
            </w:r>
          </w:p>
        </w:tc>
      </w:tr>
      <w:tr w:rsidR="002C480C" w:rsidRPr="00AB4932" w:rsidTr="002C480C">
        <w:trPr>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9</w:t>
            </w:r>
          </w:p>
        </w:tc>
        <w:tc>
          <w:tcPr>
            <w:tcW w:w="3256"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Klavir A3 / Klavir B3 / Klavir C3</w:t>
            </w:r>
          </w:p>
        </w:tc>
        <w:tc>
          <w:tcPr>
            <w:tcW w:w="3127" w:type="dxa"/>
            <w:tcBorders>
              <w:top w:val="nil"/>
              <w:left w:val="nil"/>
              <w:bottom w:val="single" w:sz="4" w:space="0" w:color="auto"/>
              <w:right w:val="single" w:sz="4" w:space="0" w:color="auto"/>
            </w:tcBorders>
            <w:noWrap/>
          </w:tcPr>
          <w:p w:rsidR="002C480C" w:rsidRPr="002C480C" w:rsidRDefault="00936BC7" w:rsidP="002C480C">
            <w:pPr>
              <w:pStyle w:val="Telobesedila"/>
              <w:jc w:val="left"/>
              <w:rPr>
                <w:rFonts w:ascii="Calibri" w:hAnsi="Calibri" w:cs="Calibri"/>
                <w:b w:val="0"/>
                <w:sz w:val="20"/>
              </w:rPr>
            </w:pPr>
            <w:r w:rsidRPr="00936BC7">
              <w:rPr>
                <w:rFonts w:ascii="Calibri" w:hAnsi="Calibri" w:cs="Calibri"/>
                <w:b w:val="0"/>
                <w:sz w:val="20"/>
              </w:rPr>
              <w:t>Vesel, Kržič, Pavlinc</w:t>
            </w:r>
          </w:p>
        </w:tc>
        <w:tc>
          <w:tcPr>
            <w:tcW w:w="698"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p>
        </w:tc>
        <w:tc>
          <w:tcPr>
            <w:tcW w:w="713"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3</w:t>
            </w:r>
          </w:p>
        </w:tc>
      </w:tr>
      <w:tr w:rsidR="002C480C" w:rsidRPr="00AB4932" w:rsidTr="002C480C">
        <w:trPr>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10</w:t>
            </w:r>
          </w:p>
        </w:tc>
        <w:tc>
          <w:tcPr>
            <w:tcW w:w="3256"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r w:rsidRPr="002C480C">
              <w:rPr>
                <w:rFonts w:ascii="Calibri" w:hAnsi="Calibri" w:cs="Calibri"/>
                <w:sz w:val="20"/>
                <w:szCs w:val="20"/>
              </w:rPr>
              <w:t>Pedagoška praksa 3</w:t>
            </w:r>
          </w:p>
        </w:tc>
        <w:tc>
          <w:tcPr>
            <w:tcW w:w="312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sz w:val="20"/>
              </w:rPr>
            </w:pPr>
            <w:r w:rsidRPr="002C480C">
              <w:rPr>
                <w:rFonts w:ascii="Calibri" w:hAnsi="Calibri" w:cs="Calibri"/>
                <w:b w:val="0"/>
                <w:sz w:val="20"/>
              </w:rPr>
              <w:t>Rotar Pance</w:t>
            </w:r>
          </w:p>
        </w:tc>
        <w:tc>
          <w:tcPr>
            <w:tcW w:w="698"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5</w:t>
            </w:r>
          </w:p>
        </w:tc>
        <w:tc>
          <w:tcPr>
            <w:tcW w:w="713"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sz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10</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180</w:t>
            </w:r>
          </w:p>
        </w:tc>
        <w:tc>
          <w:tcPr>
            <w:tcW w:w="90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6</w:t>
            </w:r>
          </w:p>
        </w:tc>
      </w:tr>
      <w:tr w:rsidR="002C480C" w:rsidRPr="00AB4932" w:rsidTr="002C480C">
        <w:trPr>
          <w:trHeight w:val="8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11</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iCs/>
                <w:sz w:val="20"/>
              </w:rPr>
            </w:pPr>
            <w:r w:rsidRPr="002C480C">
              <w:rPr>
                <w:rFonts w:ascii="Calibri" w:hAnsi="Calibri" w:cs="Calibri"/>
                <w:b w:val="0"/>
                <w:sz w:val="20"/>
              </w:rPr>
              <w:t>Izbirni strokovni  predmeti</w:t>
            </w:r>
          </w:p>
        </w:tc>
        <w:tc>
          <w:tcPr>
            <w:tcW w:w="312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sz w:val="20"/>
              </w:rPr>
            </w:pPr>
            <w:r w:rsidRPr="002C480C">
              <w:rPr>
                <w:rFonts w:ascii="Calibri" w:hAnsi="Calibri" w:cs="Calibri"/>
                <w:b w:val="0"/>
                <w:sz w:val="20"/>
              </w:rPr>
              <w:t>razni</w:t>
            </w:r>
          </w:p>
        </w:tc>
        <w:tc>
          <w:tcPr>
            <w:tcW w:w="698"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45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45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240</w:t>
            </w:r>
          </w:p>
        </w:tc>
        <w:tc>
          <w:tcPr>
            <w:tcW w:w="90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8</w:t>
            </w:r>
          </w:p>
        </w:tc>
      </w:tr>
      <w:tr w:rsidR="002C480C" w:rsidRPr="00AB4932" w:rsidTr="002C480C">
        <w:trPr>
          <w:trHeight w:val="255"/>
        </w:trPr>
        <w:tc>
          <w:tcPr>
            <w:tcW w:w="591"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12</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iCs/>
                <w:sz w:val="20"/>
              </w:rPr>
            </w:pPr>
            <w:r w:rsidRPr="002C480C">
              <w:rPr>
                <w:rFonts w:ascii="Calibri" w:hAnsi="Calibri" w:cs="Calibri"/>
                <w:b w:val="0"/>
                <w:sz w:val="20"/>
              </w:rPr>
              <w:t>Splošni izbirni predmeti</w:t>
            </w:r>
          </w:p>
        </w:tc>
        <w:tc>
          <w:tcPr>
            <w:tcW w:w="312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razni</w:t>
            </w:r>
          </w:p>
        </w:tc>
        <w:tc>
          <w:tcPr>
            <w:tcW w:w="698"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60</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60</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180</w:t>
            </w:r>
          </w:p>
        </w:tc>
        <w:tc>
          <w:tcPr>
            <w:tcW w:w="901"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300</w:t>
            </w:r>
          </w:p>
        </w:tc>
        <w:tc>
          <w:tcPr>
            <w:tcW w:w="90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iCs/>
                <w:sz w:val="20"/>
              </w:rPr>
            </w:pPr>
            <w:r w:rsidRPr="002C480C">
              <w:rPr>
                <w:rFonts w:ascii="Calibri" w:hAnsi="Calibri" w:cs="Calibri"/>
                <w:b w:val="0"/>
                <w:bCs w:val="0"/>
                <w:iCs/>
                <w:sz w:val="20"/>
              </w:rPr>
              <w:t>10</w:t>
            </w:r>
          </w:p>
        </w:tc>
      </w:tr>
      <w:tr w:rsidR="002C480C" w:rsidRPr="00AB4932" w:rsidTr="002C480C">
        <w:trPr>
          <w:trHeight w:val="255"/>
        </w:trPr>
        <w:tc>
          <w:tcPr>
            <w:tcW w:w="6974" w:type="dxa"/>
            <w:gridSpan w:val="3"/>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
                <w:snapToGrid w:val="0"/>
                <w:color w:val="000000"/>
                <w:sz w:val="20"/>
                <w:szCs w:val="20"/>
              </w:rPr>
            </w:pPr>
            <w:r w:rsidRPr="002C480C">
              <w:rPr>
                <w:rFonts w:ascii="Calibri" w:hAnsi="Calibri" w:cs="Calibri"/>
                <w:b/>
                <w:snapToGrid w:val="0"/>
                <w:color w:val="000000"/>
                <w:sz w:val="20"/>
                <w:szCs w:val="20"/>
              </w:rPr>
              <w:t>335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
                <w:snapToGrid w:val="0"/>
                <w:color w:val="000000"/>
                <w:sz w:val="20"/>
                <w:szCs w:val="20"/>
              </w:rPr>
            </w:pPr>
            <w:r w:rsidRPr="002C480C">
              <w:rPr>
                <w:rFonts w:ascii="Calibri" w:hAnsi="Calibri" w:cs="Calibri"/>
                <w:b/>
                <w:snapToGrid w:val="0"/>
                <w:color w:val="000000"/>
                <w:sz w:val="20"/>
                <w:szCs w:val="20"/>
              </w:rPr>
              <w:t>35</w:t>
            </w:r>
          </w:p>
        </w:tc>
        <w:tc>
          <w:tcPr>
            <w:tcW w:w="766" w:type="dxa"/>
            <w:gridSpan w:val="2"/>
            <w:tcBorders>
              <w:top w:val="nil"/>
              <w:left w:val="nil"/>
              <w:bottom w:val="single" w:sz="4" w:space="0" w:color="auto"/>
              <w:right w:val="single" w:sz="4" w:space="0" w:color="auto"/>
            </w:tcBorders>
            <w:noWrap/>
          </w:tcPr>
          <w:p w:rsidR="002C480C" w:rsidRPr="002C480C" w:rsidRDefault="002C480C" w:rsidP="00725A71">
            <w:pPr>
              <w:tabs>
                <w:tab w:val="center" w:pos="4536"/>
                <w:tab w:val="right" w:pos="9072"/>
              </w:tabs>
              <w:rPr>
                <w:rFonts w:ascii="Calibri" w:hAnsi="Calibri" w:cs="Calibri"/>
                <w:b/>
                <w:snapToGrid w:val="0"/>
                <w:color w:val="000000"/>
                <w:sz w:val="20"/>
                <w:szCs w:val="20"/>
              </w:rPr>
            </w:pPr>
            <w:r w:rsidRPr="002C480C">
              <w:rPr>
                <w:rFonts w:ascii="Calibri" w:hAnsi="Calibri" w:cs="Calibri"/>
                <w:b/>
                <w:snapToGrid w:val="0"/>
                <w:color w:val="000000"/>
                <w:sz w:val="20"/>
                <w:szCs w:val="20"/>
              </w:rPr>
              <w:t>2</w:t>
            </w:r>
            <w:r w:rsidR="00725A71">
              <w:rPr>
                <w:rFonts w:ascii="Calibri" w:hAnsi="Calibri" w:cs="Calibri"/>
                <w:b/>
                <w:snapToGrid w:val="0"/>
                <w:color w:val="000000"/>
                <w:sz w:val="20"/>
                <w:szCs w:val="20"/>
              </w:rPr>
              <w:t>6</w:t>
            </w:r>
            <w:r w:rsidRPr="002C480C">
              <w:rPr>
                <w:rFonts w:ascii="Calibri" w:hAnsi="Calibri" w:cs="Calibri"/>
                <w:b/>
                <w:snapToGrid w:val="0"/>
                <w:color w:val="000000"/>
                <w:sz w:val="20"/>
                <w:szCs w:val="20"/>
              </w:rPr>
              <w:t>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725A71">
            <w:pPr>
              <w:tabs>
                <w:tab w:val="center" w:pos="4536"/>
                <w:tab w:val="right" w:pos="9072"/>
              </w:tabs>
              <w:rPr>
                <w:rFonts w:ascii="Calibri" w:hAnsi="Calibri" w:cs="Calibri"/>
                <w:b/>
                <w:snapToGrid w:val="0"/>
                <w:color w:val="000000"/>
                <w:sz w:val="20"/>
                <w:szCs w:val="20"/>
              </w:rPr>
            </w:pPr>
            <w:r w:rsidRPr="002C480C">
              <w:rPr>
                <w:rFonts w:ascii="Calibri" w:hAnsi="Calibri" w:cs="Calibri"/>
                <w:b/>
                <w:snapToGrid w:val="0"/>
                <w:color w:val="000000"/>
                <w:sz w:val="20"/>
                <w:szCs w:val="20"/>
              </w:rPr>
              <w:t>1</w:t>
            </w:r>
            <w:r w:rsidR="00725A71">
              <w:rPr>
                <w:rFonts w:ascii="Calibri" w:hAnsi="Calibri" w:cs="Calibri"/>
                <w:b/>
                <w:snapToGrid w:val="0"/>
                <w:color w:val="000000"/>
                <w:sz w:val="20"/>
                <w:szCs w:val="20"/>
              </w:rPr>
              <w:t>7</w:t>
            </w:r>
            <w:r w:rsidRPr="002C480C">
              <w:rPr>
                <w:rFonts w:ascii="Calibri" w:hAnsi="Calibri" w:cs="Calibri"/>
                <w:b/>
                <w:snapToGrid w:val="0"/>
                <w:color w:val="000000"/>
                <w:sz w:val="20"/>
                <w:szCs w:val="20"/>
              </w:rPr>
              <w:t>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
                <w:snapToGrid w:val="0"/>
                <w:color w:val="000000"/>
                <w:sz w:val="20"/>
                <w:szCs w:val="20"/>
              </w:rPr>
            </w:pPr>
            <w:r w:rsidRPr="002C480C">
              <w:rPr>
                <w:rFonts w:ascii="Calibri" w:hAnsi="Calibri" w:cs="Calibri"/>
                <w:b/>
                <w:snapToGrid w:val="0"/>
                <w:color w:val="000000"/>
                <w:sz w:val="20"/>
                <w:szCs w:val="20"/>
              </w:rPr>
              <w:t>990</w:t>
            </w:r>
          </w:p>
        </w:tc>
        <w:tc>
          <w:tcPr>
            <w:tcW w:w="901" w:type="dxa"/>
            <w:tcBorders>
              <w:top w:val="nil"/>
              <w:left w:val="nil"/>
              <w:bottom w:val="single" w:sz="4" w:space="0" w:color="auto"/>
              <w:right w:val="single" w:sz="4" w:space="0" w:color="auto"/>
            </w:tcBorders>
            <w:noWrap/>
          </w:tcPr>
          <w:p w:rsidR="002C480C" w:rsidRPr="007D3BE7" w:rsidRDefault="002C480C" w:rsidP="002C480C">
            <w:pPr>
              <w:tabs>
                <w:tab w:val="left" w:pos="708"/>
              </w:tabs>
              <w:rPr>
                <w:rFonts w:ascii="Calibri" w:hAnsi="Calibri"/>
                <w:b/>
                <w:sz w:val="20"/>
              </w:rPr>
            </w:pPr>
            <w:r w:rsidRPr="007D3BE7">
              <w:rPr>
                <w:rFonts w:ascii="Calibri" w:hAnsi="Calibri"/>
                <w:b/>
                <w:sz w:val="20"/>
              </w:rPr>
              <w:t>1800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
                <w:snapToGrid w:val="0"/>
                <w:color w:val="000000"/>
                <w:sz w:val="20"/>
                <w:szCs w:val="20"/>
              </w:rPr>
            </w:pPr>
            <w:r w:rsidRPr="002C480C">
              <w:rPr>
                <w:rFonts w:ascii="Calibri" w:hAnsi="Calibri" w:cs="Calibri"/>
                <w:b/>
                <w:snapToGrid w:val="0"/>
                <w:color w:val="000000"/>
                <w:sz w:val="20"/>
                <w:szCs w:val="20"/>
              </w:rPr>
              <w:t>60</w:t>
            </w:r>
          </w:p>
        </w:tc>
      </w:tr>
      <w:tr w:rsidR="002C480C" w:rsidRPr="00AB4932" w:rsidTr="002C480C">
        <w:trPr>
          <w:trHeight w:val="255"/>
        </w:trPr>
        <w:tc>
          <w:tcPr>
            <w:tcW w:w="6974" w:type="dxa"/>
            <w:gridSpan w:val="3"/>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DELEŽ</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
                <w:snapToGrid w:val="0"/>
                <w:color w:val="000000"/>
                <w:sz w:val="20"/>
                <w:szCs w:val="20"/>
              </w:rPr>
            </w:pPr>
            <w:r w:rsidRPr="002C480C">
              <w:rPr>
                <w:rFonts w:ascii="Calibri" w:hAnsi="Calibri" w:cs="Calibri"/>
                <w:b/>
                <w:snapToGrid w:val="0"/>
                <w:color w:val="000000"/>
                <w:sz w:val="20"/>
                <w:szCs w:val="20"/>
              </w:rPr>
              <w:t>18,61</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
                <w:snapToGrid w:val="0"/>
                <w:color w:val="000000"/>
                <w:sz w:val="20"/>
                <w:szCs w:val="20"/>
              </w:rPr>
            </w:pPr>
            <w:r w:rsidRPr="002C480C">
              <w:rPr>
                <w:rFonts w:ascii="Calibri" w:hAnsi="Calibri" w:cs="Calibri"/>
                <w:b/>
                <w:snapToGrid w:val="0"/>
                <w:color w:val="000000"/>
                <w:sz w:val="20"/>
                <w:szCs w:val="20"/>
              </w:rPr>
              <w:t>1,94</w:t>
            </w:r>
          </w:p>
        </w:tc>
        <w:tc>
          <w:tcPr>
            <w:tcW w:w="766" w:type="dxa"/>
            <w:gridSpan w:val="2"/>
            <w:tcBorders>
              <w:top w:val="nil"/>
              <w:left w:val="nil"/>
              <w:bottom w:val="single" w:sz="4" w:space="0" w:color="auto"/>
              <w:right w:val="single" w:sz="4" w:space="0" w:color="auto"/>
            </w:tcBorders>
            <w:noWrap/>
          </w:tcPr>
          <w:p w:rsidR="002C480C" w:rsidRPr="00725A71" w:rsidRDefault="002C480C" w:rsidP="00520BB8">
            <w:pPr>
              <w:tabs>
                <w:tab w:val="center" w:pos="4536"/>
                <w:tab w:val="right" w:pos="9072"/>
              </w:tabs>
              <w:rPr>
                <w:rFonts w:ascii="Calibri" w:hAnsi="Calibri" w:cs="Calibri"/>
                <w:b/>
                <w:snapToGrid w:val="0"/>
                <w:color w:val="FF0000"/>
                <w:sz w:val="20"/>
                <w:szCs w:val="20"/>
              </w:rPr>
            </w:pPr>
            <w:r w:rsidRPr="00520BB8">
              <w:rPr>
                <w:rFonts w:ascii="Calibri" w:hAnsi="Calibri" w:cs="Calibri"/>
                <w:b/>
                <w:snapToGrid w:val="0"/>
                <w:color w:val="000000" w:themeColor="text1"/>
                <w:sz w:val="20"/>
                <w:szCs w:val="20"/>
              </w:rPr>
              <w:t>14,7</w:t>
            </w:r>
            <w:r w:rsidR="00520BB8" w:rsidRPr="00520BB8">
              <w:rPr>
                <w:rFonts w:ascii="Calibri" w:hAnsi="Calibri" w:cs="Calibri"/>
                <w:b/>
                <w:snapToGrid w:val="0"/>
                <w:color w:val="000000" w:themeColor="text1"/>
                <w:sz w:val="20"/>
                <w:szCs w:val="20"/>
              </w:rPr>
              <w:t>2</w:t>
            </w:r>
          </w:p>
        </w:tc>
        <w:tc>
          <w:tcPr>
            <w:tcW w:w="1060" w:type="dxa"/>
            <w:tcBorders>
              <w:top w:val="single" w:sz="4" w:space="0" w:color="auto"/>
              <w:left w:val="nil"/>
              <w:bottom w:val="single" w:sz="4" w:space="0" w:color="auto"/>
              <w:right w:val="single" w:sz="4" w:space="0" w:color="auto"/>
            </w:tcBorders>
          </w:tcPr>
          <w:p w:rsidR="002C480C" w:rsidRPr="00725A71" w:rsidRDefault="002C480C" w:rsidP="002C480C">
            <w:pPr>
              <w:jc w:val="right"/>
              <w:rPr>
                <w:rFonts w:ascii="Calibri" w:hAnsi="Calibri" w:cs="Calibri"/>
                <w:b/>
                <w:color w:val="FF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725A71" w:rsidRDefault="00520BB8" w:rsidP="002C480C">
            <w:pPr>
              <w:tabs>
                <w:tab w:val="center" w:pos="4536"/>
                <w:tab w:val="right" w:pos="9072"/>
              </w:tabs>
              <w:rPr>
                <w:rFonts w:ascii="Calibri" w:hAnsi="Calibri" w:cs="Calibri"/>
                <w:b/>
                <w:snapToGrid w:val="0"/>
                <w:color w:val="FF0000"/>
                <w:sz w:val="20"/>
                <w:szCs w:val="20"/>
              </w:rPr>
            </w:pPr>
            <w:r w:rsidRPr="00520BB8">
              <w:rPr>
                <w:rFonts w:ascii="Calibri" w:hAnsi="Calibri" w:cs="Calibri"/>
                <w:b/>
                <w:snapToGrid w:val="0"/>
                <w:color w:val="000000" w:themeColor="text1"/>
                <w:sz w:val="20"/>
                <w:szCs w:val="20"/>
              </w:rPr>
              <w:t>9,72</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
                <w:snapToGrid w:val="0"/>
                <w:color w:val="000000"/>
                <w:sz w:val="20"/>
                <w:szCs w:val="20"/>
              </w:rPr>
            </w:pPr>
            <w:r w:rsidRPr="002C480C">
              <w:rPr>
                <w:rFonts w:ascii="Calibri" w:hAnsi="Calibri" w:cs="Calibri"/>
                <w:b/>
                <w:snapToGrid w:val="0"/>
                <w:color w:val="000000"/>
                <w:sz w:val="20"/>
                <w:szCs w:val="20"/>
              </w:rPr>
              <w:t>55</w:t>
            </w:r>
          </w:p>
        </w:tc>
        <w:tc>
          <w:tcPr>
            <w:tcW w:w="901" w:type="dxa"/>
            <w:tcBorders>
              <w:top w:val="nil"/>
              <w:left w:val="nil"/>
              <w:bottom w:val="single" w:sz="4" w:space="0" w:color="auto"/>
              <w:right w:val="single" w:sz="4" w:space="0" w:color="auto"/>
            </w:tcBorders>
            <w:noWrap/>
          </w:tcPr>
          <w:p w:rsidR="002C480C" w:rsidRPr="007D3BE7" w:rsidRDefault="002C480C" w:rsidP="002C480C">
            <w:pPr>
              <w:tabs>
                <w:tab w:val="left" w:pos="708"/>
              </w:tabs>
              <w:rPr>
                <w:rFonts w:ascii="Calibri" w:hAnsi="Calibri"/>
                <w:b/>
                <w:sz w:val="20"/>
              </w:rPr>
            </w:pPr>
            <w:r w:rsidRPr="007D3BE7">
              <w:rPr>
                <w:rFonts w:ascii="Calibri" w:hAnsi="Calibri"/>
                <w:b/>
                <w:sz w:val="20"/>
              </w:rPr>
              <w:t>100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
                <w:snapToGrid w:val="0"/>
                <w:color w:val="000000"/>
                <w:sz w:val="20"/>
                <w:szCs w:val="20"/>
              </w:rPr>
            </w:pPr>
          </w:p>
        </w:tc>
      </w:tr>
    </w:tbl>
    <w:p w:rsidR="002C480C" w:rsidRPr="002C480C" w:rsidRDefault="002C480C" w:rsidP="002C480C">
      <w:pPr>
        <w:rPr>
          <w:rFonts w:ascii="Calibri" w:hAnsi="Calibri" w:cs="Calibri"/>
          <w:szCs w:val="22"/>
        </w:rPr>
      </w:pPr>
    </w:p>
    <w:p w:rsidR="002C480C" w:rsidRPr="002C480C" w:rsidRDefault="002C480C" w:rsidP="002C480C">
      <w:pPr>
        <w:rPr>
          <w:rFonts w:ascii="Calibri" w:hAnsi="Calibri" w:cs="Calibri"/>
          <w:szCs w:val="22"/>
        </w:rPr>
      </w:pPr>
    </w:p>
    <w:p w:rsidR="002C480C" w:rsidRPr="002C480C" w:rsidRDefault="002C480C" w:rsidP="002C480C">
      <w:pPr>
        <w:rPr>
          <w:rFonts w:ascii="Calibri" w:hAnsi="Calibri" w:cs="Calibri"/>
          <w:szCs w:val="22"/>
        </w:rPr>
      </w:pPr>
    </w:p>
    <w:p w:rsidR="002C480C" w:rsidRPr="002C480C" w:rsidRDefault="002C480C" w:rsidP="002C480C">
      <w:pPr>
        <w:rPr>
          <w:rFonts w:ascii="Calibri" w:hAnsi="Calibri" w:cs="Calibri"/>
          <w:szCs w:val="22"/>
        </w:rPr>
      </w:pPr>
    </w:p>
    <w:p w:rsidR="002C480C" w:rsidRPr="002C480C" w:rsidRDefault="002C480C" w:rsidP="002C480C">
      <w:pPr>
        <w:rPr>
          <w:rFonts w:ascii="Calibri" w:hAnsi="Calibri" w:cs="Calibri"/>
          <w:szCs w:val="22"/>
        </w:rPr>
      </w:pPr>
    </w:p>
    <w:p w:rsidR="002C480C" w:rsidRPr="002C480C" w:rsidRDefault="002C480C" w:rsidP="002C480C">
      <w:pPr>
        <w:rPr>
          <w:rFonts w:ascii="Calibri" w:hAnsi="Calibri" w:cs="Calibri"/>
          <w:szCs w:val="22"/>
        </w:rPr>
      </w:pPr>
    </w:p>
    <w:p w:rsidR="002C480C" w:rsidRPr="002C480C" w:rsidRDefault="002C480C" w:rsidP="002C480C">
      <w:pPr>
        <w:rPr>
          <w:rFonts w:ascii="Calibri" w:hAnsi="Calibri" w:cs="Calibri"/>
          <w:snapToGrid w:val="0"/>
          <w:color w:val="000000"/>
          <w:sz w:val="20"/>
          <w:szCs w:val="20"/>
        </w:rPr>
      </w:pPr>
    </w:p>
    <w:tbl>
      <w:tblPr>
        <w:tblW w:w="6391" w:type="pct"/>
        <w:tblLayout w:type="fixed"/>
        <w:tblCellMar>
          <w:left w:w="70" w:type="dxa"/>
          <w:right w:w="70" w:type="dxa"/>
        </w:tblCellMar>
        <w:tblLook w:val="00A0" w:firstRow="1" w:lastRow="0" w:firstColumn="1" w:lastColumn="0" w:noHBand="0" w:noVBand="0"/>
      </w:tblPr>
      <w:tblGrid>
        <w:gridCol w:w="585"/>
        <w:gridCol w:w="3219"/>
        <w:gridCol w:w="3092"/>
        <w:gridCol w:w="692"/>
        <w:gridCol w:w="706"/>
        <w:gridCol w:w="534"/>
        <w:gridCol w:w="225"/>
        <w:gridCol w:w="1049"/>
        <w:gridCol w:w="1328"/>
        <w:gridCol w:w="776"/>
        <w:gridCol w:w="892"/>
        <w:gridCol w:w="898"/>
        <w:gridCol w:w="3891"/>
      </w:tblGrid>
      <w:tr w:rsidR="002C480C" w:rsidRPr="00AB4932" w:rsidTr="002C480C">
        <w:trPr>
          <w:gridAfter w:val="1"/>
          <w:wAfter w:w="3936" w:type="dxa"/>
          <w:trHeight w:val="617"/>
        </w:trPr>
        <w:tc>
          <w:tcPr>
            <w:tcW w:w="14143" w:type="dxa"/>
            <w:gridSpan w:val="12"/>
            <w:tcBorders>
              <w:top w:val="single" w:sz="4" w:space="0" w:color="auto"/>
              <w:left w:val="single" w:sz="4" w:space="0" w:color="auto"/>
              <w:bottom w:val="single" w:sz="4" w:space="0" w:color="auto"/>
              <w:right w:val="single" w:sz="4" w:space="0" w:color="auto"/>
            </w:tcBorders>
          </w:tcPr>
          <w:p w:rsidR="002C480C" w:rsidRPr="00335F85" w:rsidRDefault="002C480C" w:rsidP="002C480C">
            <w:pPr>
              <w:rPr>
                <w:rFonts w:ascii="Calibri" w:hAnsi="Calibri" w:cs="Calibri"/>
                <w:b/>
                <w:szCs w:val="22"/>
              </w:rPr>
            </w:pPr>
            <w:r w:rsidRPr="00335F85">
              <w:rPr>
                <w:rFonts w:ascii="Calibri" w:hAnsi="Calibri" w:cs="Calibri"/>
                <w:b/>
                <w:szCs w:val="22"/>
              </w:rPr>
              <w:lastRenderedPageBreak/>
              <w:t>5. semester</w:t>
            </w:r>
          </w:p>
        </w:tc>
      </w:tr>
      <w:tr w:rsidR="002C480C" w:rsidRPr="00AB4932" w:rsidTr="002C480C">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2C480C" w:rsidRPr="002C480C" w:rsidRDefault="002C480C" w:rsidP="002C480C">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ECTS</w:t>
            </w:r>
          </w:p>
        </w:tc>
      </w:tr>
      <w:tr w:rsidR="002C480C" w:rsidRPr="00AB4932" w:rsidTr="002C480C">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rPr>
                <w:rFonts w:ascii="Calibri" w:hAnsi="Calibri" w:cs="Calibri"/>
                <w:szCs w:val="22"/>
              </w:rPr>
            </w:pPr>
            <w:r w:rsidRPr="002C480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rPr>
                <w:rFonts w:ascii="Calibri" w:hAnsi="Calibri" w:cs="Calibri"/>
                <w:szCs w:val="22"/>
              </w:rPr>
            </w:pPr>
            <w:r w:rsidRPr="002C480C">
              <w:rPr>
                <w:rFonts w:ascii="Calibri" w:hAnsi="Calibri" w:cs="Calibri"/>
                <w:szCs w:val="22"/>
              </w:rPr>
              <w:t>Druge obl. š.</w:t>
            </w:r>
            <w:r w:rsidRPr="002C480C">
              <w:rPr>
                <w:rStyle w:val="Sprotnaopomba-sklic"/>
                <w:rFonts w:ascii="Calibri" w:hAnsi="Calibri" w:cs="Calibri"/>
                <w:color w:val="000000"/>
                <w:sz w:val="20"/>
                <w:szCs w:val="20"/>
              </w:rPr>
              <w:footnoteReference w:id="8"/>
            </w:r>
          </w:p>
        </w:tc>
        <w:tc>
          <w:tcPr>
            <w:tcW w:w="783"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sz w:val="20"/>
              </w:rPr>
            </w:pPr>
            <w:r w:rsidRPr="002C480C">
              <w:rPr>
                <w:rFonts w:ascii="Calibri" w:hAnsi="Calibri" w:cs="Calibri"/>
                <w:b w:val="0"/>
                <w:iCs/>
                <w:sz w:val="20"/>
              </w:rPr>
              <w:t>Specialna glasbena didaktika 3 - glasba v srednjem šolstvu</w:t>
            </w:r>
          </w:p>
        </w:tc>
        <w:tc>
          <w:tcPr>
            <w:tcW w:w="312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bCs/>
                <w:iCs/>
                <w:sz w:val="20"/>
                <w:szCs w:val="20"/>
              </w:rPr>
              <w:t>Rotar Pance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22,5</w:t>
            </w:r>
          </w:p>
        </w:tc>
        <w:tc>
          <w:tcPr>
            <w:tcW w:w="713"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color w:val="000000"/>
                <w:sz w:val="20"/>
                <w:szCs w:val="20"/>
              </w:rPr>
            </w:pPr>
            <w:r w:rsidRPr="002C480C">
              <w:rPr>
                <w:rFonts w:ascii="Calibri" w:hAnsi="Calibri" w:cs="Calibri"/>
                <w:color w:val="000000"/>
                <w:sz w:val="20"/>
                <w:szCs w:val="20"/>
              </w:rPr>
              <w:t>15</w:t>
            </w: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22,5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2</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sz w:val="20"/>
              </w:rPr>
            </w:pPr>
            <w:r w:rsidRPr="002C480C">
              <w:rPr>
                <w:rFonts w:ascii="Calibri" w:hAnsi="Calibri" w:cs="Calibri"/>
                <w:b w:val="0"/>
                <w:bCs w:val="0"/>
                <w:iCs/>
                <w:sz w:val="20"/>
              </w:rPr>
              <w:t>Zborovsko dirigiranje 3</w:t>
            </w:r>
          </w:p>
        </w:tc>
        <w:tc>
          <w:tcPr>
            <w:tcW w:w="312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iCs/>
                <w:sz w:val="20"/>
                <w:szCs w:val="20"/>
              </w:rPr>
              <w:t>Vatovec</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22,5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3</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sz w:val="20"/>
              </w:rPr>
            </w:pPr>
            <w:r w:rsidRPr="002C480C">
              <w:rPr>
                <w:rFonts w:ascii="Calibri" w:hAnsi="Calibri" w:cs="Calibri"/>
                <w:b w:val="0"/>
                <w:bCs w:val="0"/>
                <w:iCs/>
                <w:sz w:val="20"/>
              </w:rPr>
              <w:t>Zbor 3</w:t>
            </w:r>
          </w:p>
        </w:tc>
        <w:tc>
          <w:tcPr>
            <w:tcW w:w="312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iCs/>
                <w:sz w:val="20"/>
                <w:szCs w:val="20"/>
              </w:rPr>
              <w:t>Vatovec</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45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4</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sz w:val="20"/>
              </w:rPr>
            </w:pPr>
            <w:r w:rsidRPr="002C480C">
              <w:rPr>
                <w:rFonts w:ascii="Calibri" w:hAnsi="Calibri" w:cs="Calibri"/>
                <w:b w:val="0"/>
                <w:bCs w:val="0"/>
                <w:iCs/>
                <w:sz w:val="20"/>
              </w:rPr>
              <w:t>Vokalna tehnika 3</w:t>
            </w:r>
          </w:p>
        </w:tc>
        <w:tc>
          <w:tcPr>
            <w:tcW w:w="312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iCs/>
                <w:sz w:val="20"/>
                <w:szCs w:val="20"/>
              </w:rPr>
              <w:t>Brodnik</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5</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Naslov5"/>
              <w:rPr>
                <w:rFonts w:ascii="Calibri" w:hAnsi="Calibri" w:cs="Calibri"/>
                <w:i w:val="0"/>
                <w:szCs w:val="20"/>
              </w:rPr>
            </w:pPr>
            <w:r w:rsidRPr="002C480C">
              <w:rPr>
                <w:rFonts w:ascii="Calibri" w:hAnsi="Calibri" w:cs="Calibri"/>
                <w:i w:val="0"/>
                <w:szCs w:val="20"/>
              </w:rPr>
              <w:t>Igranje zborovskih partitur 3</w:t>
            </w:r>
          </w:p>
        </w:tc>
        <w:tc>
          <w:tcPr>
            <w:tcW w:w="312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bCs/>
                <w:iCs/>
                <w:sz w:val="20"/>
                <w:szCs w:val="20"/>
              </w:rPr>
              <w:t>Potočnik</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7,5</w:t>
            </w:r>
          </w:p>
        </w:tc>
        <w:tc>
          <w:tcPr>
            <w:tcW w:w="713"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6</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iCs/>
                <w:sz w:val="20"/>
              </w:rPr>
            </w:pPr>
            <w:r w:rsidRPr="002C480C">
              <w:rPr>
                <w:rFonts w:ascii="Calibri" w:hAnsi="Calibri" w:cs="Calibri"/>
                <w:b w:val="0"/>
                <w:bCs w:val="0"/>
                <w:iCs/>
                <w:sz w:val="20"/>
              </w:rPr>
              <w:t>Analiza glasbenih oblik 2</w:t>
            </w:r>
          </w:p>
        </w:tc>
        <w:tc>
          <w:tcPr>
            <w:tcW w:w="3127" w:type="dxa"/>
            <w:tcBorders>
              <w:top w:val="nil"/>
              <w:left w:val="nil"/>
              <w:bottom w:val="single" w:sz="4" w:space="0" w:color="auto"/>
              <w:right w:val="single" w:sz="4" w:space="0" w:color="auto"/>
            </w:tcBorders>
            <w:noWrap/>
          </w:tcPr>
          <w:p w:rsidR="002C480C" w:rsidRPr="002C480C" w:rsidRDefault="00071070" w:rsidP="002C480C">
            <w:pPr>
              <w:pStyle w:val="Telobesedila"/>
              <w:jc w:val="left"/>
              <w:rPr>
                <w:rFonts w:ascii="Calibri" w:hAnsi="Calibri" w:cs="Calibri"/>
                <w:b w:val="0"/>
                <w:bCs w:val="0"/>
                <w:iCs/>
                <w:sz w:val="20"/>
              </w:rPr>
            </w:pPr>
            <w:r>
              <w:rPr>
                <w:rFonts w:ascii="Calibri" w:hAnsi="Calibri" w:cs="Calibri"/>
                <w:b w:val="0"/>
                <w:sz w:val="20"/>
              </w:rPr>
              <w:t>Žuraj</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color w:val="000000"/>
                <w:sz w:val="20"/>
                <w:szCs w:val="20"/>
              </w:rPr>
            </w:pPr>
            <w:r w:rsidRPr="002C480C">
              <w:rPr>
                <w:rFonts w:ascii="Calibri" w:hAnsi="Calibri" w:cs="Calibri"/>
                <w:color w:val="000000"/>
                <w:sz w:val="20"/>
                <w:szCs w:val="20"/>
              </w:rPr>
              <w:t>7,5</w:t>
            </w: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7,5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7</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2"/>
              <w:rPr>
                <w:rFonts w:ascii="Calibri" w:hAnsi="Calibri" w:cs="Calibri"/>
                <w:iCs/>
                <w:sz w:val="20"/>
                <w:szCs w:val="20"/>
              </w:rPr>
            </w:pPr>
            <w:r w:rsidRPr="002C480C">
              <w:rPr>
                <w:rFonts w:ascii="Calibri" w:hAnsi="Calibri" w:cs="Calibri"/>
                <w:iCs/>
                <w:sz w:val="20"/>
                <w:szCs w:val="20"/>
              </w:rPr>
              <w:t>Solfeggio B3</w:t>
            </w:r>
            <w:r w:rsidR="00A302F1">
              <w:rPr>
                <w:rFonts w:ascii="Calibri" w:hAnsi="Calibri" w:cs="Calibri"/>
                <w:iCs/>
                <w:sz w:val="20"/>
                <w:szCs w:val="20"/>
              </w:rPr>
              <w:t xml:space="preserve"> (A3)</w:t>
            </w:r>
          </w:p>
        </w:tc>
        <w:tc>
          <w:tcPr>
            <w:tcW w:w="3127"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sz w:val="20"/>
              </w:rPr>
            </w:pPr>
            <w:r w:rsidRPr="002C480C">
              <w:rPr>
                <w:rFonts w:ascii="Calibri" w:hAnsi="Calibri" w:cs="Calibri"/>
                <w:b w:val="0"/>
                <w:sz w:val="20"/>
              </w:rPr>
              <w:t>Pompe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8</w:t>
            </w:r>
          </w:p>
        </w:tc>
        <w:tc>
          <w:tcPr>
            <w:tcW w:w="3256"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bCs/>
                <w:iCs/>
                <w:sz w:val="20"/>
                <w:szCs w:val="20"/>
              </w:rPr>
              <w:t>Izbrana poglavja iz zgodovine glasbe</w:t>
            </w:r>
          </w:p>
        </w:tc>
        <w:tc>
          <w:tcPr>
            <w:tcW w:w="312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z w:val="20"/>
                <w:szCs w:val="20"/>
              </w:rPr>
              <w:t>Koter</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color w:val="000000"/>
                <w:sz w:val="20"/>
                <w:szCs w:val="20"/>
              </w:rPr>
            </w:pPr>
            <w:r w:rsidRPr="002C480C">
              <w:rPr>
                <w:rFonts w:ascii="Calibri" w:hAnsi="Calibri" w:cs="Calibri"/>
                <w:color w:val="000000"/>
                <w:sz w:val="20"/>
                <w:szCs w:val="20"/>
              </w:rPr>
              <w:t>10</w:t>
            </w: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9</w:t>
            </w:r>
          </w:p>
        </w:tc>
        <w:tc>
          <w:tcPr>
            <w:tcW w:w="3256"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Klavir A3 / Klavir B3 / Klavir C3</w:t>
            </w:r>
          </w:p>
        </w:tc>
        <w:tc>
          <w:tcPr>
            <w:tcW w:w="3127" w:type="dxa"/>
            <w:tcBorders>
              <w:top w:val="nil"/>
              <w:left w:val="nil"/>
              <w:bottom w:val="single" w:sz="4" w:space="0" w:color="auto"/>
              <w:right w:val="single" w:sz="4" w:space="0" w:color="auto"/>
            </w:tcBorders>
            <w:noWrap/>
          </w:tcPr>
          <w:p w:rsidR="002C480C" w:rsidRPr="002C480C" w:rsidRDefault="00936BC7" w:rsidP="002C480C">
            <w:pPr>
              <w:tabs>
                <w:tab w:val="center" w:pos="4536"/>
                <w:tab w:val="right" w:pos="9072"/>
              </w:tabs>
              <w:rPr>
                <w:rFonts w:ascii="Calibri" w:hAnsi="Calibri" w:cs="Calibri"/>
                <w:snapToGrid w:val="0"/>
                <w:color w:val="000000"/>
                <w:sz w:val="20"/>
                <w:szCs w:val="20"/>
              </w:rPr>
            </w:pPr>
            <w:r w:rsidRPr="002C480C">
              <w:rPr>
                <w:rFonts w:ascii="Calibri" w:hAnsi="Calibri" w:cs="Calibri"/>
                <w:sz w:val="20"/>
                <w:szCs w:val="20"/>
              </w:rPr>
              <w:t>Vesel</w:t>
            </w:r>
            <w:r>
              <w:rPr>
                <w:rFonts w:ascii="Calibri" w:hAnsi="Calibri" w:cs="Calibri"/>
                <w:sz w:val="20"/>
                <w:szCs w:val="20"/>
              </w:rPr>
              <w:t>, Kržič, Pavlinc</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10</w:t>
            </w:r>
          </w:p>
        </w:tc>
        <w:tc>
          <w:tcPr>
            <w:tcW w:w="3256"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r w:rsidRPr="002C480C">
              <w:rPr>
                <w:rFonts w:ascii="Calibri" w:hAnsi="Calibri" w:cs="Calibri"/>
                <w:sz w:val="20"/>
                <w:szCs w:val="20"/>
              </w:rPr>
              <w:t>Pedagoška praksa 3</w:t>
            </w:r>
          </w:p>
        </w:tc>
        <w:tc>
          <w:tcPr>
            <w:tcW w:w="312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iCs/>
                <w:sz w:val="20"/>
                <w:szCs w:val="20"/>
              </w:rPr>
              <w:t>Rotar Pance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37,5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45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12</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HTML-oblikovano"/>
              <w:rPr>
                <w:rFonts w:ascii="Calibri" w:eastAsia="Times New Roman" w:hAnsi="Calibri" w:cs="Calibri"/>
              </w:rPr>
            </w:pPr>
            <w:r w:rsidRPr="002C480C">
              <w:rPr>
                <w:rFonts w:ascii="Calibri" w:eastAsia="Times New Roman" w:hAnsi="Calibri" w:cs="Calibri"/>
              </w:rPr>
              <w:t>Splošni izbirni predmeti</w:t>
            </w:r>
          </w:p>
        </w:tc>
        <w:tc>
          <w:tcPr>
            <w:tcW w:w="312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60</w:t>
            </w:r>
          </w:p>
        </w:tc>
        <w:tc>
          <w:tcPr>
            <w:tcW w:w="713"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60</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180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10</w:t>
            </w:r>
          </w:p>
        </w:tc>
      </w:tr>
      <w:tr w:rsidR="002C480C" w:rsidRPr="00AB4932" w:rsidTr="002C480C">
        <w:trPr>
          <w:trHeight w:val="85"/>
        </w:trPr>
        <w:tc>
          <w:tcPr>
            <w:tcW w:w="6973" w:type="dxa"/>
            <w:gridSpan w:val="3"/>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167,5</w:t>
            </w:r>
          </w:p>
        </w:tc>
        <w:tc>
          <w:tcPr>
            <w:tcW w:w="713"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32,5</w:t>
            </w: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
                <w:snapToGrid w:val="0"/>
                <w:color w:val="000000"/>
                <w:sz w:val="20"/>
                <w:szCs w:val="20"/>
              </w:rPr>
            </w:pPr>
            <w:r w:rsidRPr="002C480C">
              <w:rPr>
                <w:rFonts w:ascii="Calibri" w:hAnsi="Calibri" w:cs="Calibri"/>
                <w:b/>
                <w:snapToGrid w:val="0"/>
                <w:color w:val="000000"/>
                <w:sz w:val="20"/>
                <w:szCs w:val="20"/>
              </w:rPr>
              <w:t>147,5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rPr>
                <w:rFonts w:ascii="Calibri" w:hAnsi="Calibri" w:cs="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87,5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
                <w:snapToGrid w:val="0"/>
                <w:color w:val="000000"/>
                <w:sz w:val="20"/>
                <w:szCs w:val="20"/>
              </w:rPr>
            </w:pPr>
            <w:r w:rsidRPr="002C480C">
              <w:rPr>
                <w:rFonts w:ascii="Calibri" w:hAnsi="Calibri" w:cs="Calibri"/>
                <w:b/>
                <w:snapToGrid w:val="0"/>
                <w:color w:val="000000"/>
                <w:sz w:val="20"/>
                <w:szCs w:val="20"/>
              </w:rPr>
              <w:t>465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
                <w:snapToGrid w:val="0"/>
                <w:color w:val="000000"/>
                <w:sz w:val="20"/>
                <w:szCs w:val="20"/>
              </w:rPr>
            </w:pPr>
            <w:r w:rsidRPr="002C480C">
              <w:rPr>
                <w:rFonts w:ascii="Calibri" w:hAnsi="Calibri" w:cs="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30</w:t>
            </w:r>
          </w:p>
        </w:tc>
        <w:tc>
          <w:tcPr>
            <w:tcW w:w="3936" w:type="dxa"/>
          </w:tcPr>
          <w:p w:rsidR="002C480C" w:rsidRPr="002C480C" w:rsidRDefault="002C480C" w:rsidP="002C480C">
            <w:pPr>
              <w:jc w:val="right"/>
              <w:rPr>
                <w:rFonts w:ascii="Calibri" w:hAnsi="Calibri" w:cs="Calibri"/>
                <w:color w:val="000000"/>
                <w:sz w:val="20"/>
                <w:szCs w:val="20"/>
              </w:rPr>
            </w:pPr>
            <w:r w:rsidRPr="002C480C">
              <w:rPr>
                <w:rFonts w:ascii="Calibri" w:hAnsi="Calibri" w:cs="Calibri"/>
                <w:color w:val="000000"/>
                <w:sz w:val="20"/>
                <w:szCs w:val="20"/>
              </w:rPr>
              <w:t>3</w:t>
            </w:r>
          </w:p>
        </w:tc>
      </w:tr>
      <w:tr w:rsidR="002C480C" w:rsidRPr="00AB4932" w:rsidTr="002C480C">
        <w:tc>
          <w:tcPr>
            <w:tcW w:w="697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2C480C" w:rsidRPr="002C480C" w:rsidRDefault="002C480C" w:rsidP="002C480C">
            <w:pPr>
              <w:rPr>
                <w:rFonts w:ascii="Calibri" w:hAnsi="Calibri" w:cs="Calibri"/>
                <w:szCs w:val="22"/>
              </w:rPr>
            </w:pPr>
            <w:r w:rsidRPr="002C480C">
              <w:rPr>
                <w:rFonts w:ascii="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18,61</w:t>
            </w:r>
          </w:p>
        </w:tc>
        <w:tc>
          <w:tcPr>
            <w:tcW w:w="713" w:type="dxa"/>
            <w:tcBorders>
              <w:top w:val="single" w:sz="4" w:space="0" w:color="auto"/>
              <w:left w:val="nil"/>
              <w:bottom w:val="single" w:sz="4" w:space="0" w:color="auto"/>
              <w:right w:val="single" w:sz="4" w:space="0" w:color="auto"/>
            </w:tcBorders>
            <w:shd w:val="clear" w:color="auto" w:fill="FFFFFF"/>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3,61</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2C480C" w:rsidRPr="002C480C" w:rsidRDefault="002C480C" w:rsidP="002C480C">
            <w:pPr>
              <w:tabs>
                <w:tab w:val="center" w:pos="4536"/>
                <w:tab w:val="right" w:pos="9072"/>
              </w:tabs>
              <w:rPr>
                <w:rFonts w:ascii="Calibri" w:hAnsi="Calibri" w:cs="Calibri"/>
                <w:b/>
                <w:snapToGrid w:val="0"/>
                <w:color w:val="000000"/>
                <w:sz w:val="20"/>
                <w:szCs w:val="20"/>
              </w:rPr>
            </w:pPr>
            <w:r w:rsidRPr="002C480C">
              <w:rPr>
                <w:rFonts w:ascii="Calibri" w:hAnsi="Calibri" w:cs="Calibri"/>
                <w:b/>
                <w:snapToGrid w:val="0"/>
                <w:color w:val="000000"/>
                <w:sz w:val="20"/>
                <w:szCs w:val="20"/>
              </w:rPr>
              <w:t>16,39</w:t>
            </w:r>
          </w:p>
        </w:tc>
        <w:tc>
          <w:tcPr>
            <w:tcW w:w="1060" w:type="dxa"/>
            <w:tcBorders>
              <w:top w:val="single" w:sz="4" w:space="0" w:color="auto"/>
              <w:left w:val="nil"/>
              <w:bottom w:val="single" w:sz="4" w:space="0" w:color="auto"/>
              <w:right w:val="single" w:sz="4" w:space="0" w:color="auto"/>
            </w:tcBorders>
            <w:shd w:val="clear" w:color="auto" w:fill="FFFFFF"/>
          </w:tcPr>
          <w:p w:rsidR="002C480C" w:rsidRPr="002C480C" w:rsidRDefault="002C480C" w:rsidP="002C480C">
            <w:pPr>
              <w:rPr>
                <w:rFonts w:ascii="Calibri" w:hAnsi="Calibri" w:cs="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9,72</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51,67</w:t>
            </w:r>
          </w:p>
        </w:tc>
        <w:tc>
          <w:tcPr>
            <w:tcW w:w="901" w:type="dxa"/>
            <w:tcBorders>
              <w:top w:val="single" w:sz="4" w:space="0" w:color="auto"/>
              <w:left w:val="nil"/>
              <w:bottom w:val="single" w:sz="4" w:space="0" w:color="auto"/>
              <w:right w:val="single" w:sz="4" w:space="0" w:color="auto"/>
            </w:tcBorders>
            <w:shd w:val="clear" w:color="auto" w:fill="FFFFFF"/>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2C480C" w:rsidRPr="002C480C" w:rsidRDefault="002C480C" w:rsidP="002C480C">
            <w:pPr>
              <w:rPr>
                <w:rFonts w:ascii="Calibri" w:hAnsi="Calibri" w:cs="Calibri"/>
                <w:b/>
                <w:color w:val="000000"/>
                <w:sz w:val="20"/>
                <w:szCs w:val="20"/>
              </w:rPr>
            </w:pPr>
          </w:p>
        </w:tc>
        <w:tc>
          <w:tcPr>
            <w:tcW w:w="3936" w:type="dxa"/>
          </w:tcPr>
          <w:p w:rsidR="002C480C" w:rsidRPr="002C480C" w:rsidRDefault="002C480C" w:rsidP="002C480C">
            <w:pPr>
              <w:jc w:val="right"/>
              <w:rPr>
                <w:rFonts w:ascii="Calibri" w:hAnsi="Calibri" w:cs="Calibri"/>
                <w:color w:val="000000"/>
                <w:sz w:val="20"/>
                <w:szCs w:val="20"/>
              </w:rPr>
            </w:pPr>
            <w:r w:rsidRPr="002C480C">
              <w:rPr>
                <w:rFonts w:ascii="Calibri" w:hAnsi="Calibri" w:cs="Calibri"/>
                <w:color w:val="000000"/>
                <w:sz w:val="20"/>
                <w:szCs w:val="20"/>
              </w:rPr>
              <w:t>3</w:t>
            </w:r>
          </w:p>
        </w:tc>
      </w:tr>
    </w:tbl>
    <w:p w:rsidR="00335F85" w:rsidRDefault="00335F85">
      <w:r>
        <w:br w:type="page"/>
      </w:r>
    </w:p>
    <w:tbl>
      <w:tblPr>
        <w:tblW w:w="6391" w:type="pct"/>
        <w:tblLayout w:type="fixed"/>
        <w:tblCellMar>
          <w:left w:w="70" w:type="dxa"/>
          <w:right w:w="70" w:type="dxa"/>
        </w:tblCellMar>
        <w:tblLook w:val="00A0" w:firstRow="1" w:lastRow="0" w:firstColumn="1" w:lastColumn="0" w:noHBand="0" w:noVBand="0"/>
      </w:tblPr>
      <w:tblGrid>
        <w:gridCol w:w="585"/>
        <w:gridCol w:w="3222"/>
        <w:gridCol w:w="89"/>
        <w:gridCol w:w="3005"/>
        <w:gridCol w:w="692"/>
        <w:gridCol w:w="707"/>
        <w:gridCol w:w="534"/>
        <w:gridCol w:w="225"/>
        <w:gridCol w:w="1050"/>
        <w:gridCol w:w="1329"/>
        <w:gridCol w:w="776"/>
        <w:gridCol w:w="893"/>
        <w:gridCol w:w="899"/>
        <w:gridCol w:w="3894"/>
      </w:tblGrid>
      <w:tr w:rsidR="002C480C" w:rsidRPr="00AB4932" w:rsidTr="002C480C">
        <w:trPr>
          <w:gridAfter w:val="11"/>
          <w:wAfter w:w="14143" w:type="dxa"/>
        </w:trPr>
        <w:tc>
          <w:tcPr>
            <w:tcW w:w="3936" w:type="dxa"/>
            <w:gridSpan w:val="3"/>
            <w:vAlign w:val="bottom"/>
          </w:tcPr>
          <w:p w:rsidR="002C480C" w:rsidRPr="002C480C" w:rsidRDefault="00335F85" w:rsidP="00335F85">
            <w:pPr>
              <w:rPr>
                <w:rFonts w:ascii="Calibri" w:hAnsi="Calibri" w:cs="Calibri"/>
                <w:color w:val="000000"/>
                <w:sz w:val="20"/>
                <w:szCs w:val="20"/>
              </w:rPr>
            </w:pPr>
            <w:r>
              <w:lastRenderedPageBreak/>
              <w:br w:type="page"/>
            </w:r>
          </w:p>
        </w:tc>
      </w:tr>
      <w:tr w:rsidR="002C480C" w:rsidRPr="00AB4932" w:rsidTr="002C480C">
        <w:trPr>
          <w:gridAfter w:val="1"/>
          <w:wAfter w:w="3936" w:type="dxa"/>
          <w:trHeight w:val="617"/>
        </w:trPr>
        <w:tc>
          <w:tcPr>
            <w:tcW w:w="14143" w:type="dxa"/>
            <w:gridSpan w:val="13"/>
            <w:tcBorders>
              <w:top w:val="single" w:sz="4" w:space="0" w:color="auto"/>
              <w:left w:val="single" w:sz="4" w:space="0" w:color="auto"/>
              <w:bottom w:val="single" w:sz="4" w:space="0" w:color="auto"/>
              <w:right w:val="single" w:sz="4" w:space="0" w:color="auto"/>
            </w:tcBorders>
          </w:tcPr>
          <w:p w:rsidR="002C480C" w:rsidRPr="00335F85" w:rsidRDefault="002C480C" w:rsidP="002C480C">
            <w:pPr>
              <w:rPr>
                <w:rFonts w:ascii="Calibri" w:hAnsi="Calibri" w:cs="Calibri"/>
                <w:b/>
                <w:szCs w:val="22"/>
              </w:rPr>
            </w:pPr>
            <w:r w:rsidRPr="00335F85">
              <w:rPr>
                <w:rFonts w:ascii="Calibri" w:hAnsi="Calibri" w:cs="Calibri"/>
                <w:b/>
                <w:szCs w:val="22"/>
              </w:rPr>
              <w:t>6. semester</w:t>
            </w:r>
          </w:p>
        </w:tc>
      </w:tr>
      <w:tr w:rsidR="002C480C" w:rsidRPr="00AB4932" w:rsidTr="002C480C">
        <w:trPr>
          <w:gridAfter w:val="1"/>
          <w:wAfter w:w="3936" w:type="dxa"/>
          <w:trHeight w:val="397"/>
        </w:trPr>
        <w:tc>
          <w:tcPr>
            <w:tcW w:w="590" w:type="dxa"/>
            <w:vMerge w:val="restart"/>
            <w:tcBorders>
              <w:top w:val="single" w:sz="4" w:space="0" w:color="auto"/>
              <w:left w:val="single" w:sz="4" w:space="0" w:color="auto"/>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Učna enota</w:t>
            </w:r>
          </w:p>
        </w:tc>
        <w:tc>
          <w:tcPr>
            <w:tcW w:w="3127" w:type="dxa"/>
            <w:gridSpan w:val="2"/>
            <w:vMerge w:val="restart"/>
            <w:tcBorders>
              <w:top w:val="single" w:sz="4" w:space="0" w:color="auto"/>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Nosilec</w:t>
            </w:r>
          </w:p>
        </w:tc>
        <w:tc>
          <w:tcPr>
            <w:tcW w:w="1950" w:type="dxa"/>
            <w:gridSpan w:val="3"/>
            <w:tcBorders>
              <w:top w:val="single" w:sz="4" w:space="0" w:color="auto"/>
              <w:left w:val="nil"/>
              <w:bottom w:val="single" w:sz="4" w:space="0" w:color="auto"/>
              <w:right w:val="nil"/>
            </w:tcBorders>
          </w:tcPr>
          <w:p w:rsidR="002C480C" w:rsidRPr="002C480C" w:rsidRDefault="002C480C" w:rsidP="002C480C">
            <w:pPr>
              <w:jc w:val="center"/>
              <w:rPr>
                <w:rFonts w:ascii="Calibri" w:hAnsi="Calibri" w:cs="Calibri"/>
                <w:szCs w:val="22"/>
              </w:rPr>
            </w:pPr>
          </w:p>
        </w:tc>
        <w:tc>
          <w:tcPr>
            <w:tcW w:w="2629" w:type="dxa"/>
            <w:gridSpan w:val="3"/>
            <w:tcBorders>
              <w:top w:val="single" w:sz="4" w:space="0" w:color="auto"/>
              <w:left w:val="nil"/>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Kontaktne ure</w:t>
            </w:r>
          </w:p>
        </w:tc>
        <w:tc>
          <w:tcPr>
            <w:tcW w:w="783" w:type="dxa"/>
            <w:vMerge w:val="restart"/>
            <w:tcBorders>
              <w:top w:val="single" w:sz="4" w:space="0" w:color="auto"/>
              <w:left w:val="single" w:sz="4" w:space="0" w:color="auto"/>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ECTS</w:t>
            </w:r>
          </w:p>
        </w:tc>
      </w:tr>
      <w:tr w:rsidR="002C480C" w:rsidRPr="00AB4932" w:rsidTr="002C480C">
        <w:trPr>
          <w:gridAfter w:val="1"/>
          <w:wAfter w:w="3936" w:type="dxa"/>
          <w:trHeight w:val="346"/>
        </w:trPr>
        <w:tc>
          <w:tcPr>
            <w:tcW w:w="590"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3127" w:type="dxa"/>
            <w:gridSpan w:val="2"/>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698" w:type="dxa"/>
            <w:tcBorders>
              <w:top w:val="nil"/>
              <w:left w:val="nil"/>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Pred.</w:t>
            </w:r>
          </w:p>
        </w:tc>
        <w:tc>
          <w:tcPr>
            <w:tcW w:w="713" w:type="dxa"/>
            <w:tcBorders>
              <w:top w:val="nil"/>
              <w:left w:val="nil"/>
              <w:bottom w:val="single" w:sz="4" w:space="0" w:color="auto"/>
              <w:right w:val="single" w:sz="4" w:space="0" w:color="auto"/>
            </w:tcBorders>
            <w:vAlign w:val="bottom"/>
          </w:tcPr>
          <w:p w:rsidR="002C480C" w:rsidRPr="002C480C" w:rsidRDefault="002C480C" w:rsidP="002C480C">
            <w:pPr>
              <w:rPr>
                <w:rFonts w:ascii="Calibri" w:hAnsi="Calibri" w:cs="Calibri"/>
                <w:szCs w:val="22"/>
              </w:rPr>
            </w:pPr>
            <w:r w:rsidRPr="002C480C">
              <w:rPr>
                <w:rFonts w:ascii="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rPr>
                <w:rFonts w:ascii="Calibri" w:hAnsi="Calibri" w:cs="Calibri"/>
                <w:szCs w:val="22"/>
              </w:rPr>
            </w:pPr>
            <w:r w:rsidRPr="002C480C">
              <w:rPr>
                <w:rFonts w:ascii="Calibri" w:hAnsi="Calibri" w:cs="Calibri"/>
                <w:szCs w:val="22"/>
              </w:rPr>
              <w:t>Klinične vaje</w:t>
            </w: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rPr>
                <w:rFonts w:ascii="Calibri" w:hAnsi="Calibri" w:cs="Calibri"/>
                <w:szCs w:val="22"/>
              </w:rPr>
            </w:pPr>
            <w:r w:rsidRPr="002C480C">
              <w:rPr>
                <w:rFonts w:ascii="Calibri" w:hAnsi="Calibri" w:cs="Calibri"/>
                <w:szCs w:val="22"/>
              </w:rPr>
              <w:t>Druge obl. š.</w:t>
            </w:r>
            <w:r w:rsidRPr="002C480C">
              <w:rPr>
                <w:rStyle w:val="Sprotnaopomba-sklic"/>
                <w:rFonts w:ascii="Calibri" w:hAnsi="Calibri" w:cs="Calibri"/>
                <w:color w:val="000000"/>
                <w:sz w:val="20"/>
                <w:szCs w:val="20"/>
              </w:rPr>
              <w:footnoteReference w:id="9"/>
            </w:r>
          </w:p>
        </w:tc>
        <w:tc>
          <w:tcPr>
            <w:tcW w:w="783"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sz w:val="20"/>
              </w:rPr>
            </w:pPr>
            <w:r w:rsidRPr="002C480C">
              <w:rPr>
                <w:rFonts w:ascii="Calibri" w:hAnsi="Calibri" w:cs="Calibri"/>
                <w:b w:val="0"/>
                <w:iCs/>
                <w:sz w:val="20"/>
              </w:rPr>
              <w:t>Specialna glasbena didaktika 3 - glasba v srednjem šolstvu</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bCs/>
                <w:iCs/>
                <w:sz w:val="20"/>
                <w:szCs w:val="20"/>
              </w:rPr>
              <w:t>Rotar Pance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22,5</w:t>
            </w:r>
          </w:p>
        </w:tc>
        <w:tc>
          <w:tcPr>
            <w:tcW w:w="713"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color w:val="000000"/>
                <w:sz w:val="20"/>
                <w:szCs w:val="20"/>
              </w:rPr>
            </w:pPr>
            <w:r w:rsidRPr="002C480C">
              <w:rPr>
                <w:rFonts w:ascii="Calibri" w:hAnsi="Calibri" w:cs="Calibri"/>
                <w:color w:val="000000"/>
                <w:sz w:val="20"/>
                <w:szCs w:val="20"/>
              </w:rPr>
              <w:t>15</w:t>
            </w: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52,5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2</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sz w:val="20"/>
              </w:rPr>
            </w:pPr>
            <w:r w:rsidRPr="002C480C">
              <w:rPr>
                <w:rFonts w:ascii="Calibri" w:hAnsi="Calibri" w:cs="Calibri"/>
                <w:b w:val="0"/>
                <w:bCs w:val="0"/>
                <w:iCs/>
                <w:sz w:val="20"/>
              </w:rPr>
              <w:t>Zborovsko dirigiranje 3</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iCs/>
                <w:sz w:val="20"/>
                <w:szCs w:val="20"/>
              </w:rPr>
              <w:t>Vatovec</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52,5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3</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sz w:val="20"/>
              </w:rPr>
            </w:pPr>
            <w:r w:rsidRPr="002C480C">
              <w:rPr>
                <w:rFonts w:ascii="Calibri" w:hAnsi="Calibri" w:cs="Calibri"/>
                <w:b w:val="0"/>
                <w:bCs w:val="0"/>
                <w:iCs/>
                <w:sz w:val="20"/>
              </w:rPr>
              <w:t>Zbor 3</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iCs/>
                <w:sz w:val="20"/>
                <w:szCs w:val="20"/>
              </w:rPr>
              <w:t>Vatovec</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725A71" w:rsidP="002C480C">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w:t>
            </w:r>
            <w:r w:rsidR="002C480C" w:rsidRPr="002C480C">
              <w:rPr>
                <w:rFonts w:ascii="Calibri" w:hAnsi="Calibri" w:cs="Calibri"/>
                <w:snapToGrid w:val="0"/>
                <w:color w:val="000000"/>
                <w:sz w:val="20"/>
                <w:szCs w:val="20"/>
              </w:rPr>
              <w:t>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4</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bCs w:val="0"/>
                <w:sz w:val="20"/>
              </w:rPr>
            </w:pPr>
            <w:r w:rsidRPr="002C480C">
              <w:rPr>
                <w:rFonts w:ascii="Calibri" w:hAnsi="Calibri" w:cs="Calibri"/>
                <w:b w:val="0"/>
                <w:bCs w:val="0"/>
                <w:iCs/>
                <w:sz w:val="20"/>
              </w:rPr>
              <w:t>Vokalna tehnika 3</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iCs/>
                <w:sz w:val="20"/>
                <w:szCs w:val="20"/>
              </w:rPr>
              <w:t>Brodnik</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5</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Naslov5"/>
              <w:rPr>
                <w:rFonts w:ascii="Calibri" w:hAnsi="Calibri" w:cs="Calibri"/>
                <w:i w:val="0"/>
                <w:szCs w:val="20"/>
              </w:rPr>
            </w:pPr>
            <w:r w:rsidRPr="002C480C">
              <w:rPr>
                <w:rFonts w:ascii="Calibri" w:hAnsi="Calibri" w:cs="Calibri"/>
                <w:i w:val="0"/>
                <w:szCs w:val="20"/>
              </w:rPr>
              <w:t>Igranje zborovskih partitur 3</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bCs/>
                <w:iCs/>
                <w:sz w:val="20"/>
                <w:szCs w:val="20"/>
              </w:rPr>
              <w:t>Potočnik</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7,5</w:t>
            </w:r>
          </w:p>
        </w:tc>
        <w:tc>
          <w:tcPr>
            <w:tcW w:w="713"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7,5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45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6</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
              <w:rPr>
                <w:rFonts w:ascii="Calibri" w:hAnsi="Calibri" w:cs="Calibri"/>
                <w:b w:val="0"/>
                <w:iCs/>
                <w:sz w:val="20"/>
              </w:rPr>
            </w:pPr>
            <w:r w:rsidRPr="002C480C">
              <w:rPr>
                <w:rFonts w:ascii="Calibri" w:hAnsi="Calibri" w:cs="Calibri"/>
                <w:b w:val="0"/>
                <w:bCs w:val="0"/>
                <w:iCs/>
                <w:sz w:val="20"/>
              </w:rPr>
              <w:t>Analiza glasbenih oblik 2</w:t>
            </w:r>
          </w:p>
        </w:tc>
        <w:tc>
          <w:tcPr>
            <w:tcW w:w="3127" w:type="dxa"/>
            <w:gridSpan w:val="2"/>
            <w:tcBorders>
              <w:top w:val="nil"/>
              <w:left w:val="nil"/>
              <w:bottom w:val="single" w:sz="4" w:space="0" w:color="auto"/>
              <w:right w:val="single" w:sz="4" w:space="0" w:color="auto"/>
            </w:tcBorders>
            <w:noWrap/>
          </w:tcPr>
          <w:p w:rsidR="002C480C" w:rsidRPr="002C480C" w:rsidRDefault="00071070" w:rsidP="002C480C">
            <w:pPr>
              <w:pStyle w:val="Telobesedila"/>
              <w:jc w:val="left"/>
              <w:rPr>
                <w:rFonts w:ascii="Calibri" w:hAnsi="Calibri" w:cs="Calibri"/>
                <w:b w:val="0"/>
                <w:bCs w:val="0"/>
                <w:iCs/>
                <w:sz w:val="20"/>
              </w:rPr>
            </w:pPr>
            <w:r>
              <w:rPr>
                <w:rFonts w:ascii="Calibri" w:hAnsi="Calibri" w:cs="Calibri"/>
                <w:b w:val="0"/>
                <w:sz w:val="20"/>
              </w:rPr>
              <w:t>Žuraj</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color w:val="000000"/>
                <w:sz w:val="20"/>
                <w:szCs w:val="20"/>
              </w:rPr>
            </w:pPr>
            <w:r w:rsidRPr="002C480C">
              <w:rPr>
                <w:rFonts w:ascii="Calibri" w:hAnsi="Calibri" w:cs="Calibri"/>
                <w:color w:val="000000"/>
                <w:sz w:val="20"/>
                <w:szCs w:val="20"/>
              </w:rPr>
              <w:t>7,5</w:t>
            </w: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7,5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7</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Telobesedila2"/>
              <w:rPr>
                <w:rFonts w:ascii="Calibri" w:hAnsi="Calibri" w:cs="Calibri"/>
                <w:iCs/>
                <w:sz w:val="20"/>
                <w:szCs w:val="20"/>
              </w:rPr>
            </w:pPr>
            <w:r w:rsidRPr="002C480C">
              <w:rPr>
                <w:rFonts w:ascii="Calibri" w:hAnsi="Calibri" w:cs="Calibri"/>
                <w:iCs/>
                <w:sz w:val="20"/>
                <w:szCs w:val="20"/>
              </w:rPr>
              <w:t>Solfeggio B3</w:t>
            </w:r>
            <w:r w:rsidR="00A302F1">
              <w:rPr>
                <w:rFonts w:ascii="Calibri" w:hAnsi="Calibri" w:cs="Calibri"/>
                <w:iCs/>
                <w:sz w:val="20"/>
                <w:szCs w:val="20"/>
              </w:rPr>
              <w:t xml:space="preserve"> (A3)</w:t>
            </w:r>
            <w:bookmarkStart w:id="0" w:name="_GoBack"/>
            <w:bookmarkEnd w:id="0"/>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sz w:val="20"/>
              </w:rPr>
            </w:pPr>
            <w:r w:rsidRPr="002C480C">
              <w:rPr>
                <w:rFonts w:ascii="Calibri" w:hAnsi="Calibri" w:cs="Calibri"/>
                <w:b w:val="0"/>
                <w:sz w:val="20"/>
              </w:rPr>
              <w:t>Pompe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15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8</w:t>
            </w:r>
          </w:p>
        </w:tc>
        <w:tc>
          <w:tcPr>
            <w:tcW w:w="3256"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bCs/>
                <w:iCs/>
                <w:sz w:val="20"/>
                <w:szCs w:val="20"/>
              </w:rPr>
              <w:t>Izbrana poglavja iz zgodovine glasbe</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z w:val="20"/>
                <w:szCs w:val="20"/>
              </w:rPr>
              <w:t>Koter</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15</w:t>
            </w:r>
          </w:p>
        </w:tc>
        <w:tc>
          <w:tcPr>
            <w:tcW w:w="713"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color w:val="000000"/>
                <w:sz w:val="20"/>
                <w:szCs w:val="20"/>
              </w:rPr>
            </w:pPr>
            <w:r w:rsidRPr="002C480C">
              <w:rPr>
                <w:rFonts w:ascii="Calibri" w:hAnsi="Calibri" w:cs="Calibri"/>
                <w:color w:val="000000"/>
                <w:sz w:val="20"/>
                <w:szCs w:val="20"/>
              </w:rPr>
              <w:t>10</w:t>
            </w: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9</w:t>
            </w:r>
          </w:p>
        </w:tc>
        <w:tc>
          <w:tcPr>
            <w:tcW w:w="3256"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z w:val="20"/>
                <w:szCs w:val="20"/>
              </w:rPr>
            </w:pPr>
            <w:r w:rsidRPr="002C480C">
              <w:rPr>
                <w:rFonts w:ascii="Calibri" w:hAnsi="Calibri" w:cs="Calibri"/>
                <w:sz w:val="20"/>
                <w:szCs w:val="20"/>
              </w:rPr>
              <w:t>Klavir A3 / Klavir B3 / Klavir C3</w:t>
            </w:r>
          </w:p>
        </w:tc>
        <w:tc>
          <w:tcPr>
            <w:tcW w:w="3127" w:type="dxa"/>
            <w:gridSpan w:val="2"/>
            <w:tcBorders>
              <w:top w:val="nil"/>
              <w:left w:val="nil"/>
              <w:bottom w:val="single" w:sz="4" w:space="0" w:color="auto"/>
              <w:right w:val="single" w:sz="4" w:space="0" w:color="auto"/>
            </w:tcBorders>
            <w:noWrap/>
          </w:tcPr>
          <w:p w:rsidR="002C480C" w:rsidRPr="002C480C" w:rsidRDefault="00936BC7" w:rsidP="002C480C">
            <w:pPr>
              <w:tabs>
                <w:tab w:val="center" w:pos="4536"/>
                <w:tab w:val="right" w:pos="9072"/>
              </w:tabs>
              <w:rPr>
                <w:rFonts w:ascii="Calibri" w:hAnsi="Calibri" w:cs="Calibri"/>
                <w:snapToGrid w:val="0"/>
                <w:color w:val="000000"/>
                <w:sz w:val="20"/>
                <w:szCs w:val="20"/>
              </w:rPr>
            </w:pPr>
            <w:r w:rsidRPr="002C480C">
              <w:rPr>
                <w:rFonts w:ascii="Calibri" w:hAnsi="Calibri" w:cs="Calibri"/>
                <w:sz w:val="20"/>
                <w:szCs w:val="20"/>
              </w:rPr>
              <w:t>Vesel</w:t>
            </w:r>
            <w:r>
              <w:rPr>
                <w:rFonts w:ascii="Calibri" w:hAnsi="Calibri" w:cs="Calibri"/>
                <w:sz w:val="20"/>
                <w:szCs w:val="20"/>
              </w:rPr>
              <w:t>, Kržič, Pavlinc</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45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10</w:t>
            </w:r>
          </w:p>
        </w:tc>
        <w:tc>
          <w:tcPr>
            <w:tcW w:w="3256"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r w:rsidRPr="002C480C">
              <w:rPr>
                <w:rFonts w:ascii="Calibri" w:hAnsi="Calibri" w:cs="Calibri"/>
                <w:sz w:val="20"/>
                <w:szCs w:val="20"/>
              </w:rPr>
              <w:t>Pedagoška praksa 3</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bCs/>
                <w:iCs/>
                <w:sz w:val="20"/>
                <w:szCs w:val="20"/>
              </w:rPr>
              <w:t>Rotar Pance</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2,5</w:t>
            </w:r>
          </w:p>
        </w:tc>
        <w:tc>
          <w:tcPr>
            <w:tcW w:w="713"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37,5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45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w:t>
            </w:r>
          </w:p>
        </w:tc>
      </w:tr>
      <w:tr w:rsidR="002C480C" w:rsidRPr="00AB4932" w:rsidTr="002C480C">
        <w:trPr>
          <w:gridAfter w:val="1"/>
          <w:wAfter w:w="3936" w:type="dxa"/>
          <w:trHeight w:val="255"/>
        </w:trPr>
        <w:tc>
          <w:tcPr>
            <w:tcW w:w="590" w:type="dxa"/>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11</w:t>
            </w:r>
          </w:p>
        </w:tc>
        <w:tc>
          <w:tcPr>
            <w:tcW w:w="3256" w:type="dxa"/>
            <w:tcBorders>
              <w:top w:val="nil"/>
              <w:left w:val="nil"/>
              <w:bottom w:val="single" w:sz="4" w:space="0" w:color="auto"/>
              <w:right w:val="single" w:sz="4" w:space="0" w:color="auto"/>
            </w:tcBorders>
            <w:noWrap/>
          </w:tcPr>
          <w:p w:rsidR="002C480C" w:rsidRPr="002C480C" w:rsidRDefault="002C480C" w:rsidP="002C480C">
            <w:pPr>
              <w:pStyle w:val="HTML-oblikovano"/>
              <w:rPr>
                <w:rFonts w:ascii="Calibri" w:eastAsia="Times New Roman" w:hAnsi="Calibri" w:cs="Calibri"/>
              </w:rPr>
            </w:pPr>
            <w:r w:rsidRPr="002C480C">
              <w:rPr>
                <w:rFonts w:ascii="Calibri" w:eastAsia="Times New Roman" w:hAnsi="Calibri" w:cs="Calibri"/>
              </w:rPr>
              <w:t>Izbirni strokovni  predmeti</w:t>
            </w:r>
          </w:p>
        </w:tc>
        <w:tc>
          <w:tcPr>
            <w:tcW w:w="3127"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razni</w:t>
            </w:r>
          </w:p>
        </w:tc>
        <w:tc>
          <w:tcPr>
            <w:tcW w:w="698"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30</w:t>
            </w:r>
          </w:p>
        </w:tc>
        <w:tc>
          <w:tcPr>
            <w:tcW w:w="713"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color w:val="000000"/>
                <w:sz w:val="20"/>
                <w:szCs w:val="20"/>
              </w:rPr>
            </w:pPr>
          </w:p>
        </w:tc>
        <w:tc>
          <w:tcPr>
            <w:tcW w:w="766" w:type="dxa"/>
            <w:gridSpan w:val="2"/>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30</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jc w:val="right"/>
              <w:rPr>
                <w:rFonts w:ascii="Calibri" w:hAnsi="Calibri" w:cs="Calibri"/>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180</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240</w:t>
            </w:r>
          </w:p>
        </w:tc>
        <w:tc>
          <w:tcPr>
            <w:tcW w:w="907"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8</w:t>
            </w:r>
          </w:p>
        </w:tc>
      </w:tr>
      <w:tr w:rsidR="002C480C" w:rsidRPr="00AB4932" w:rsidTr="002C480C">
        <w:tc>
          <w:tcPr>
            <w:tcW w:w="6973" w:type="dxa"/>
            <w:gridSpan w:val="4"/>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SKUPAJ</w:t>
            </w:r>
          </w:p>
        </w:tc>
        <w:tc>
          <w:tcPr>
            <w:tcW w:w="698"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137,5</w:t>
            </w:r>
          </w:p>
        </w:tc>
        <w:tc>
          <w:tcPr>
            <w:tcW w:w="713" w:type="dxa"/>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32,5</w:t>
            </w:r>
          </w:p>
        </w:tc>
        <w:tc>
          <w:tcPr>
            <w:tcW w:w="766" w:type="dxa"/>
            <w:gridSpan w:val="2"/>
            <w:tcBorders>
              <w:top w:val="nil"/>
              <w:left w:val="nil"/>
              <w:bottom w:val="single" w:sz="4" w:space="0" w:color="auto"/>
              <w:right w:val="single" w:sz="4" w:space="0" w:color="auto"/>
            </w:tcBorders>
            <w:noWrap/>
          </w:tcPr>
          <w:p w:rsidR="002C480C" w:rsidRPr="002C480C" w:rsidRDefault="00725A71" w:rsidP="002C480C">
            <w:pPr>
              <w:tabs>
                <w:tab w:val="center" w:pos="4536"/>
                <w:tab w:val="right" w:pos="9072"/>
              </w:tabs>
              <w:rPr>
                <w:rFonts w:ascii="Calibri" w:hAnsi="Calibri" w:cs="Calibri"/>
                <w:b/>
                <w:snapToGrid w:val="0"/>
                <w:color w:val="000000"/>
                <w:sz w:val="20"/>
                <w:szCs w:val="20"/>
              </w:rPr>
            </w:pPr>
            <w:r>
              <w:rPr>
                <w:rFonts w:ascii="Calibri" w:hAnsi="Calibri" w:cs="Calibri"/>
                <w:b/>
                <w:snapToGrid w:val="0"/>
                <w:color w:val="000000"/>
                <w:sz w:val="20"/>
                <w:szCs w:val="20"/>
              </w:rPr>
              <w:t>8</w:t>
            </w:r>
            <w:r w:rsidR="002C480C" w:rsidRPr="002C480C">
              <w:rPr>
                <w:rFonts w:ascii="Calibri" w:hAnsi="Calibri" w:cs="Calibri"/>
                <w:b/>
                <w:snapToGrid w:val="0"/>
                <w:color w:val="000000"/>
                <w:sz w:val="20"/>
                <w:szCs w:val="20"/>
              </w:rPr>
              <w:t>7,5</w:t>
            </w:r>
          </w:p>
        </w:tc>
        <w:tc>
          <w:tcPr>
            <w:tcW w:w="1060" w:type="dxa"/>
            <w:tcBorders>
              <w:top w:val="single" w:sz="4" w:space="0" w:color="auto"/>
              <w:left w:val="nil"/>
              <w:bottom w:val="single" w:sz="4" w:space="0" w:color="auto"/>
              <w:right w:val="single" w:sz="4" w:space="0" w:color="auto"/>
            </w:tcBorders>
          </w:tcPr>
          <w:p w:rsidR="002C480C" w:rsidRPr="002C480C" w:rsidRDefault="002C480C" w:rsidP="002C480C">
            <w:pPr>
              <w:rPr>
                <w:rFonts w:ascii="Calibri" w:hAnsi="Calibri" w:cs="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tcPr>
          <w:p w:rsidR="002C480C" w:rsidRPr="002C480C" w:rsidRDefault="00725A71" w:rsidP="002C480C">
            <w:pPr>
              <w:rPr>
                <w:rFonts w:ascii="Calibri" w:hAnsi="Calibri" w:cs="Calibri"/>
                <w:b/>
                <w:color w:val="000000"/>
                <w:sz w:val="20"/>
                <w:szCs w:val="20"/>
              </w:rPr>
            </w:pPr>
            <w:r>
              <w:rPr>
                <w:rFonts w:ascii="Calibri" w:hAnsi="Calibri" w:cs="Calibri"/>
                <w:b/>
                <w:color w:val="000000"/>
                <w:sz w:val="20"/>
                <w:szCs w:val="20"/>
              </w:rPr>
              <w:t>8</w:t>
            </w:r>
            <w:r w:rsidR="002C480C" w:rsidRPr="002C480C">
              <w:rPr>
                <w:rFonts w:ascii="Calibri" w:hAnsi="Calibri" w:cs="Calibri"/>
                <w:b/>
                <w:color w:val="000000"/>
                <w:sz w:val="20"/>
                <w:szCs w:val="20"/>
              </w:rPr>
              <w:t>7,5</w:t>
            </w:r>
          </w:p>
        </w:tc>
        <w:tc>
          <w:tcPr>
            <w:tcW w:w="783" w:type="dxa"/>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
                <w:snapToGrid w:val="0"/>
                <w:color w:val="000000"/>
                <w:sz w:val="20"/>
                <w:szCs w:val="20"/>
              </w:rPr>
            </w:pPr>
            <w:r w:rsidRPr="002C480C">
              <w:rPr>
                <w:rFonts w:ascii="Calibri" w:hAnsi="Calibri" w:cs="Calibri"/>
                <w:b/>
                <w:snapToGrid w:val="0"/>
                <w:color w:val="000000"/>
                <w:sz w:val="20"/>
                <w:szCs w:val="20"/>
              </w:rPr>
              <w:t>555</w:t>
            </w:r>
          </w:p>
        </w:tc>
        <w:tc>
          <w:tcPr>
            <w:tcW w:w="901" w:type="dxa"/>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
                <w:snapToGrid w:val="0"/>
                <w:color w:val="000000"/>
                <w:sz w:val="20"/>
                <w:szCs w:val="20"/>
              </w:rPr>
            </w:pPr>
            <w:r w:rsidRPr="002C480C">
              <w:rPr>
                <w:rFonts w:ascii="Calibri" w:hAnsi="Calibri" w:cs="Calibri"/>
                <w:b/>
                <w:snapToGrid w:val="0"/>
                <w:color w:val="000000"/>
                <w:sz w:val="20"/>
                <w:szCs w:val="20"/>
              </w:rPr>
              <w:t>900</w:t>
            </w:r>
          </w:p>
        </w:tc>
        <w:tc>
          <w:tcPr>
            <w:tcW w:w="907" w:type="dxa"/>
            <w:tcBorders>
              <w:top w:val="nil"/>
              <w:left w:val="nil"/>
              <w:bottom w:val="single" w:sz="4" w:space="0" w:color="auto"/>
              <w:right w:val="single" w:sz="4" w:space="0" w:color="auto"/>
            </w:tcBorders>
            <w:noWrap/>
          </w:tcPr>
          <w:p w:rsidR="002C480C" w:rsidRPr="002C480C" w:rsidRDefault="00910568" w:rsidP="002C480C">
            <w:pPr>
              <w:rPr>
                <w:rFonts w:ascii="Calibri" w:hAnsi="Calibri" w:cs="Calibri"/>
                <w:b/>
                <w:color w:val="000000"/>
                <w:sz w:val="20"/>
                <w:szCs w:val="20"/>
              </w:rPr>
            </w:pPr>
            <w:r>
              <w:rPr>
                <w:rFonts w:ascii="Calibri" w:hAnsi="Calibri" w:cs="Calibri"/>
                <w:b/>
                <w:color w:val="000000"/>
                <w:sz w:val="20"/>
                <w:szCs w:val="20"/>
              </w:rPr>
              <w:t>30</w:t>
            </w:r>
          </w:p>
        </w:tc>
        <w:tc>
          <w:tcPr>
            <w:tcW w:w="3936" w:type="dxa"/>
          </w:tcPr>
          <w:p w:rsidR="002C480C" w:rsidRPr="002C480C" w:rsidRDefault="002C480C" w:rsidP="002C480C">
            <w:pPr>
              <w:jc w:val="right"/>
              <w:rPr>
                <w:rFonts w:ascii="Calibri" w:hAnsi="Calibri" w:cs="Calibri"/>
                <w:color w:val="000000"/>
                <w:sz w:val="20"/>
                <w:szCs w:val="20"/>
              </w:rPr>
            </w:pPr>
            <w:r w:rsidRPr="002C480C">
              <w:rPr>
                <w:rFonts w:ascii="Calibri" w:hAnsi="Calibri" w:cs="Calibri"/>
                <w:color w:val="000000"/>
                <w:sz w:val="20"/>
                <w:szCs w:val="20"/>
              </w:rPr>
              <w:t>3</w:t>
            </w:r>
          </w:p>
        </w:tc>
      </w:tr>
      <w:tr w:rsidR="002C480C" w:rsidRPr="00AB4932" w:rsidTr="002C480C">
        <w:tc>
          <w:tcPr>
            <w:tcW w:w="697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rsidR="002C480C" w:rsidRPr="002C480C" w:rsidRDefault="002C480C" w:rsidP="002C480C">
            <w:pPr>
              <w:rPr>
                <w:rFonts w:ascii="Calibri" w:hAnsi="Calibri" w:cs="Calibri"/>
                <w:szCs w:val="22"/>
              </w:rPr>
            </w:pPr>
            <w:r w:rsidRPr="002C480C">
              <w:rPr>
                <w:rFonts w:ascii="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15,28</w:t>
            </w:r>
          </w:p>
        </w:tc>
        <w:tc>
          <w:tcPr>
            <w:tcW w:w="713" w:type="dxa"/>
            <w:tcBorders>
              <w:top w:val="single" w:sz="4" w:space="0" w:color="auto"/>
              <w:left w:val="nil"/>
              <w:bottom w:val="single" w:sz="4" w:space="0" w:color="auto"/>
              <w:right w:val="single" w:sz="4" w:space="0" w:color="auto"/>
            </w:tcBorders>
            <w:shd w:val="clear" w:color="auto" w:fill="FFFFFF"/>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3,61</w:t>
            </w:r>
          </w:p>
        </w:tc>
        <w:tc>
          <w:tcPr>
            <w:tcW w:w="766" w:type="dxa"/>
            <w:gridSpan w:val="2"/>
            <w:tcBorders>
              <w:top w:val="single" w:sz="4" w:space="0" w:color="auto"/>
              <w:left w:val="nil"/>
              <w:bottom w:val="single" w:sz="4" w:space="0" w:color="auto"/>
              <w:right w:val="single" w:sz="4" w:space="0" w:color="auto"/>
            </w:tcBorders>
            <w:shd w:val="clear" w:color="auto" w:fill="FFFFFF"/>
            <w:noWrap/>
          </w:tcPr>
          <w:p w:rsidR="00520BB8" w:rsidRPr="002C480C" w:rsidRDefault="00520BB8" w:rsidP="002C480C">
            <w:pPr>
              <w:tabs>
                <w:tab w:val="center" w:pos="4536"/>
                <w:tab w:val="right" w:pos="9072"/>
              </w:tabs>
              <w:rPr>
                <w:rFonts w:ascii="Calibri" w:hAnsi="Calibri" w:cs="Calibri"/>
                <w:b/>
                <w:snapToGrid w:val="0"/>
                <w:color w:val="000000"/>
                <w:sz w:val="20"/>
                <w:szCs w:val="20"/>
              </w:rPr>
            </w:pPr>
            <w:r>
              <w:rPr>
                <w:rFonts w:ascii="Calibri" w:hAnsi="Calibri" w:cs="Calibri"/>
                <w:b/>
                <w:snapToGrid w:val="0"/>
                <w:color w:val="000000"/>
                <w:sz w:val="20"/>
                <w:szCs w:val="20"/>
              </w:rPr>
              <w:t>9,72</w:t>
            </w:r>
          </w:p>
        </w:tc>
        <w:tc>
          <w:tcPr>
            <w:tcW w:w="1060" w:type="dxa"/>
            <w:tcBorders>
              <w:top w:val="single" w:sz="4" w:space="0" w:color="auto"/>
              <w:left w:val="nil"/>
              <w:bottom w:val="single" w:sz="4" w:space="0" w:color="auto"/>
              <w:right w:val="single" w:sz="4" w:space="0" w:color="auto"/>
            </w:tcBorders>
            <w:shd w:val="clear" w:color="auto" w:fill="FFFFFF"/>
          </w:tcPr>
          <w:p w:rsidR="002C480C" w:rsidRPr="002C480C" w:rsidRDefault="002C480C" w:rsidP="002C480C">
            <w:pPr>
              <w:rPr>
                <w:rFonts w:ascii="Calibri" w:hAnsi="Calibri" w:cs="Calibri"/>
                <w:b/>
                <w:color w:val="00000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520BB8" w:rsidRPr="002C480C" w:rsidRDefault="00520BB8" w:rsidP="002C480C">
            <w:pPr>
              <w:rPr>
                <w:rFonts w:ascii="Calibri" w:hAnsi="Calibri" w:cs="Calibri"/>
                <w:b/>
                <w:color w:val="000000"/>
                <w:sz w:val="20"/>
                <w:szCs w:val="20"/>
              </w:rPr>
            </w:pPr>
            <w:r>
              <w:rPr>
                <w:rFonts w:ascii="Calibri" w:hAnsi="Calibri" w:cs="Calibri"/>
                <w:b/>
                <w:color w:val="000000"/>
                <w:sz w:val="20"/>
                <w:szCs w:val="20"/>
              </w:rPr>
              <w:t>9,72</w:t>
            </w:r>
          </w:p>
        </w:tc>
        <w:tc>
          <w:tcPr>
            <w:tcW w:w="783" w:type="dxa"/>
            <w:tcBorders>
              <w:top w:val="single" w:sz="4" w:space="0" w:color="auto"/>
              <w:left w:val="single" w:sz="4" w:space="0" w:color="auto"/>
              <w:bottom w:val="single" w:sz="4" w:space="0" w:color="auto"/>
              <w:right w:val="single" w:sz="4" w:space="0" w:color="auto"/>
            </w:tcBorders>
            <w:shd w:val="clear" w:color="auto" w:fill="FFFFFF"/>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61,66</w:t>
            </w:r>
          </w:p>
        </w:tc>
        <w:tc>
          <w:tcPr>
            <w:tcW w:w="901" w:type="dxa"/>
            <w:tcBorders>
              <w:top w:val="single" w:sz="4" w:space="0" w:color="auto"/>
              <w:left w:val="nil"/>
              <w:bottom w:val="single" w:sz="4" w:space="0" w:color="auto"/>
              <w:right w:val="single" w:sz="4" w:space="0" w:color="auto"/>
            </w:tcBorders>
            <w:shd w:val="clear" w:color="auto" w:fill="FFFFFF"/>
            <w:noWrap/>
          </w:tcPr>
          <w:p w:rsidR="002C480C" w:rsidRPr="002C480C" w:rsidRDefault="002C480C" w:rsidP="002C480C">
            <w:pPr>
              <w:rPr>
                <w:rFonts w:ascii="Calibri" w:hAnsi="Calibri" w:cs="Calibri"/>
                <w:b/>
                <w:color w:val="000000"/>
                <w:sz w:val="20"/>
                <w:szCs w:val="20"/>
              </w:rPr>
            </w:pPr>
            <w:r w:rsidRPr="002C480C">
              <w:rPr>
                <w:rFonts w:ascii="Calibri" w:hAnsi="Calibri" w:cs="Calibri"/>
                <w:b/>
                <w:color w:val="000000"/>
                <w:sz w:val="20"/>
                <w:szCs w:val="20"/>
              </w:rPr>
              <w:t>100</w:t>
            </w:r>
          </w:p>
        </w:tc>
        <w:tc>
          <w:tcPr>
            <w:tcW w:w="907" w:type="dxa"/>
            <w:tcBorders>
              <w:top w:val="single" w:sz="4" w:space="0" w:color="auto"/>
              <w:left w:val="nil"/>
              <w:bottom w:val="single" w:sz="4" w:space="0" w:color="auto"/>
              <w:right w:val="single" w:sz="4" w:space="0" w:color="auto"/>
            </w:tcBorders>
            <w:shd w:val="clear" w:color="auto" w:fill="FFFFFF"/>
            <w:noWrap/>
          </w:tcPr>
          <w:p w:rsidR="002C480C" w:rsidRPr="002C480C" w:rsidRDefault="002C480C" w:rsidP="002C480C">
            <w:pPr>
              <w:rPr>
                <w:rFonts w:ascii="Calibri" w:hAnsi="Calibri" w:cs="Calibri"/>
                <w:b/>
                <w:color w:val="000000"/>
                <w:sz w:val="20"/>
                <w:szCs w:val="20"/>
              </w:rPr>
            </w:pPr>
          </w:p>
        </w:tc>
        <w:tc>
          <w:tcPr>
            <w:tcW w:w="3936" w:type="dxa"/>
          </w:tcPr>
          <w:p w:rsidR="002C480C" w:rsidRPr="002C480C" w:rsidRDefault="002C480C" w:rsidP="002C480C">
            <w:pPr>
              <w:jc w:val="right"/>
              <w:rPr>
                <w:rFonts w:ascii="Calibri" w:hAnsi="Calibri" w:cs="Calibri"/>
                <w:color w:val="000000"/>
                <w:sz w:val="20"/>
                <w:szCs w:val="20"/>
              </w:rPr>
            </w:pPr>
            <w:r w:rsidRPr="002C480C">
              <w:rPr>
                <w:rFonts w:ascii="Calibri" w:hAnsi="Calibri" w:cs="Calibri"/>
                <w:color w:val="000000"/>
                <w:sz w:val="20"/>
                <w:szCs w:val="20"/>
              </w:rPr>
              <w:t>3</w:t>
            </w:r>
          </w:p>
        </w:tc>
      </w:tr>
      <w:tr w:rsidR="002C480C" w:rsidRPr="00AB4932" w:rsidTr="002C480C">
        <w:trPr>
          <w:gridAfter w:val="11"/>
          <w:wAfter w:w="14143" w:type="dxa"/>
        </w:trPr>
        <w:tc>
          <w:tcPr>
            <w:tcW w:w="3936" w:type="dxa"/>
            <w:gridSpan w:val="3"/>
            <w:vAlign w:val="bottom"/>
          </w:tcPr>
          <w:p w:rsidR="002C480C" w:rsidRPr="002C480C" w:rsidRDefault="002C480C" w:rsidP="002C480C">
            <w:pPr>
              <w:jc w:val="right"/>
              <w:rPr>
                <w:rFonts w:ascii="Calibri" w:hAnsi="Calibri" w:cs="Calibri"/>
                <w:color w:val="000000"/>
                <w:sz w:val="20"/>
                <w:szCs w:val="20"/>
              </w:rPr>
            </w:pPr>
          </w:p>
        </w:tc>
      </w:tr>
    </w:tbl>
    <w:p w:rsidR="002C480C" w:rsidRPr="002C480C" w:rsidRDefault="00335F85" w:rsidP="002C480C">
      <w:pPr>
        <w:rPr>
          <w:rFonts w:ascii="Calibri" w:hAnsi="Calibri" w:cs="Calibri"/>
          <w:szCs w:val="22"/>
        </w:rPr>
      </w:pPr>
      <w:r>
        <w:rPr>
          <w:rFonts w:ascii="Calibri" w:hAnsi="Calibri" w:cs="Calibri"/>
          <w:szCs w:val="22"/>
        </w:rPr>
        <w:br w:type="page"/>
      </w:r>
    </w:p>
    <w:tbl>
      <w:tblPr>
        <w:tblW w:w="5000" w:type="pct"/>
        <w:tblLayout w:type="fixed"/>
        <w:tblCellMar>
          <w:left w:w="70" w:type="dxa"/>
          <w:right w:w="70" w:type="dxa"/>
        </w:tblCellMar>
        <w:tblLook w:val="00A0" w:firstRow="1" w:lastRow="0" w:firstColumn="1" w:lastColumn="0" w:noHBand="0" w:noVBand="0"/>
      </w:tblPr>
      <w:tblGrid>
        <w:gridCol w:w="585"/>
        <w:gridCol w:w="3230"/>
        <w:gridCol w:w="3146"/>
        <w:gridCol w:w="747"/>
        <w:gridCol w:w="750"/>
        <w:gridCol w:w="691"/>
        <w:gridCol w:w="954"/>
        <w:gridCol w:w="1198"/>
        <w:gridCol w:w="1234"/>
        <w:gridCol w:w="812"/>
        <w:gridCol w:w="647"/>
      </w:tblGrid>
      <w:tr w:rsidR="002C480C" w:rsidRPr="00AB4932" w:rsidTr="002C480C">
        <w:trPr>
          <w:trHeight w:val="269"/>
        </w:trPr>
        <w:tc>
          <w:tcPr>
            <w:tcW w:w="5000" w:type="pct"/>
            <w:gridSpan w:val="11"/>
            <w:tcBorders>
              <w:top w:val="single" w:sz="4" w:space="0" w:color="auto"/>
              <w:left w:val="single" w:sz="4" w:space="0" w:color="auto"/>
              <w:bottom w:val="single" w:sz="4" w:space="0" w:color="auto"/>
              <w:right w:val="single" w:sz="4" w:space="0" w:color="auto"/>
            </w:tcBorders>
          </w:tcPr>
          <w:p w:rsidR="002C480C" w:rsidRPr="00335F85" w:rsidRDefault="002C480C" w:rsidP="002C480C">
            <w:pPr>
              <w:rPr>
                <w:rFonts w:ascii="Calibri" w:hAnsi="Calibri" w:cs="Calibri"/>
                <w:b/>
                <w:szCs w:val="22"/>
              </w:rPr>
            </w:pPr>
            <w:r w:rsidRPr="002C480C">
              <w:rPr>
                <w:rFonts w:ascii="Calibri" w:hAnsi="Calibri" w:cs="Calibri"/>
                <w:szCs w:val="22"/>
              </w:rPr>
              <w:lastRenderedPageBreak/>
              <w:br w:type="page"/>
            </w:r>
            <w:r w:rsidRPr="00335F85">
              <w:rPr>
                <w:rFonts w:ascii="Calibri" w:hAnsi="Calibri" w:cs="Calibri"/>
                <w:b/>
                <w:szCs w:val="22"/>
              </w:rPr>
              <w:t>Izbirni predmeti</w:t>
            </w:r>
          </w:p>
          <w:p w:rsidR="002C480C" w:rsidRPr="002C480C" w:rsidRDefault="002C480C" w:rsidP="002C480C">
            <w:pPr>
              <w:rPr>
                <w:rFonts w:ascii="Calibri" w:hAnsi="Calibri" w:cs="Calibri"/>
                <w:szCs w:val="22"/>
              </w:rPr>
            </w:pPr>
          </w:p>
        </w:tc>
      </w:tr>
      <w:tr w:rsidR="002C480C" w:rsidRPr="00AB4932" w:rsidTr="002C480C">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r w:rsidRPr="002C480C">
              <w:rPr>
                <w:rFonts w:ascii="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2C480C" w:rsidRPr="002C480C" w:rsidRDefault="002C480C" w:rsidP="002C480C">
            <w:pPr>
              <w:rPr>
                <w:rFonts w:ascii="Calibri" w:hAnsi="Calibri" w:cs="Calibri"/>
                <w:szCs w:val="22"/>
              </w:rPr>
            </w:pPr>
            <w:r w:rsidRPr="002C480C">
              <w:rPr>
                <w:rFonts w:ascii="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2C480C" w:rsidRPr="002C480C" w:rsidRDefault="002C480C" w:rsidP="002C480C">
            <w:pPr>
              <w:rPr>
                <w:rFonts w:ascii="Calibri" w:hAnsi="Calibri" w:cs="Calibri"/>
                <w:szCs w:val="22"/>
              </w:rPr>
            </w:pPr>
            <w:r w:rsidRPr="002C480C">
              <w:rPr>
                <w:rFonts w:ascii="Calibri" w:hAnsi="Calibri" w:cs="Calibri"/>
                <w:szCs w:val="22"/>
              </w:rPr>
              <w:t>Nosilec</w:t>
            </w:r>
          </w:p>
        </w:tc>
        <w:tc>
          <w:tcPr>
            <w:tcW w:w="535" w:type="pct"/>
            <w:gridSpan w:val="2"/>
            <w:tcBorders>
              <w:top w:val="single" w:sz="4" w:space="0" w:color="auto"/>
              <w:left w:val="nil"/>
              <w:bottom w:val="single" w:sz="4" w:space="0" w:color="auto"/>
              <w:right w:val="nil"/>
            </w:tcBorders>
          </w:tcPr>
          <w:p w:rsidR="002C480C" w:rsidRPr="002C480C" w:rsidRDefault="002C480C" w:rsidP="002C480C">
            <w:pPr>
              <w:rPr>
                <w:rFonts w:ascii="Calibri" w:hAnsi="Calibri" w:cs="Calibri"/>
                <w:szCs w:val="22"/>
              </w:rPr>
            </w:pPr>
          </w:p>
        </w:tc>
        <w:tc>
          <w:tcPr>
            <w:tcW w:w="1016" w:type="pct"/>
            <w:gridSpan w:val="3"/>
            <w:tcBorders>
              <w:top w:val="single" w:sz="4" w:space="0" w:color="auto"/>
              <w:left w:val="nil"/>
              <w:bottom w:val="single" w:sz="4" w:space="0" w:color="auto"/>
              <w:right w:val="single" w:sz="4" w:space="0" w:color="auto"/>
            </w:tcBorders>
            <w:noWrap/>
            <w:vAlign w:val="center"/>
          </w:tcPr>
          <w:p w:rsidR="002C480C" w:rsidRPr="002C480C" w:rsidRDefault="002C480C" w:rsidP="002C480C">
            <w:pPr>
              <w:rPr>
                <w:rFonts w:ascii="Calibri" w:hAnsi="Calibri" w:cs="Calibri"/>
                <w:szCs w:val="22"/>
              </w:rPr>
            </w:pPr>
            <w:r w:rsidRPr="002C480C">
              <w:rPr>
                <w:rFonts w:ascii="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r w:rsidRPr="002C480C">
              <w:rPr>
                <w:rFonts w:ascii="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r w:rsidRPr="002C480C">
              <w:rPr>
                <w:rFonts w:ascii="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2C480C" w:rsidRPr="002C480C" w:rsidRDefault="002C480C" w:rsidP="002C480C">
            <w:pPr>
              <w:rPr>
                <w:rFonts w:ascii="Calibri" w:hAnsi="Calibri" w:cs="Calibri"/>
                <w:szCs w:val="22"/>
              </w:rPr>
            </w:pPr>
            <w:r w:rsidRPr="002C480C">
              <w:rPr>
                <w:rFonts w:ascii="Calibri" w:hAnsi="Calibri" w:cs="Calibri"/>
                <w:szCs w:val="22"/>
              </w:rPr>
              <w:t>ECTS</w:t>
            </w:r>
          </w:p>
        </w:tc>
      </w:tr>
      <w:tr w:rsidR="002C480C" w:rsidRPr="00AB4932" w:rsidTr="002C480C">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267" w:type="pct"/>
            <w:tcBorders>
              <w:top w:val="nil"/>
              <w:left w:val="nil"/>
              <w:bottom w:val="single" w:sz="4" w:space="0" w:color="auto"/>
              <w:right w:val="single" w:sz="4" w:space="0" w:color="auto"/>
            </w:tcBorders>
            <w:noWrap/>
            <w:vAlign w:val="center"/>
          </w:tcPr>
          <w:p w:rsidR="002C480C" w:rsidRPr="002C480C" w:rsidRDefault="002C480C" w:rsidP="002C480C">
            <w:pPr>
              <w:rPr>
                <w:rFonts w:ascii="Calibri" w:hAnsi="Calibri" w:cs="Calibri"/>
                <w:szCs w:val="22"/>
              </w:rPr>
            </w:pPr>
            <w:r w:rsidRPr="002C480C">
              <w:rPr>
                <w:rFonts w:ascii="Calibri" w:hAnsi="Calibri" w:cs="Calibri"/>
                <w:szCs w:val="22"/>
              </w:rPr>
              <w:t>Pred.</w:t>
            </w:r>
          </w:p>
        </w:tc>
        <w:tc>
          <w:tcPr>
            <w:tcW w:w="268" w:type="pct"/>
            <w:tcBorders>
              <w:top w:val="nil"/>
              <w:left w:val="nil"/>
              <w:bottom w:val="single" w:sz="4" w:space="0" w:color="auto"/>
              <w:right w:val="single" w:sz="4" w:space="0" w:color="auto"/>
            </w:tcBorders>
            <w:vAlign w:val="center"/>
          </w:tcPr>
          <w:p w:rsidR="002C480C" w:rsidRPr="002C480C" w:rsidRDefault="002C480C" w:rsidP="002C480C">
            <w:pPr>
              <w:rPr>
                <w:rFonts w:ascii="Calibri" w:hAnsi="Calibri" w:cs="Calibri"/>
                <w:szCs w:val="22"/>
              </w:rPr>
            </w:pPr>
            <w:r w:rsidRPr="002C480C">
              <w:rPr>
                <w:rFonts w:ascii="Calibri" w:hAnsi="Calibri" w:cs="Calibri"/>
                <w:szCs w:val="22"/>
              </w:rPr>
              <w:t>Sem.</w:t>
            </w:r>
          </w:p>
        </w:tc>
        <w:tc>
          <w:tcPr>
            <w:tcW w:w="247" w:type="pct"/>
            <w:tcBorders>
              <w:top w:val="nil"/>
              <w:left w:val="nil"/>
              <w:bottom w:val="single" w:sz="4" w:space="0" w:color="auto"/>
              <w:right w:val="single" w:sz="4" w:space="0" w:color="auto"/>
            </w:tcBorders>
            <w:noWrap/>
            <w:vAlign w:val="center"/>
          </w:tcPr>
          <w:p w:rsidR="002C480C" w:rsidRPr="002C480C" w:rsidRDefault="002C480C" w:rsidP="002C480C">
            <w:pPr>
              <w:rPr>
                <w:rFonts w:ascii="Calibri" w:hAnsi="Calibri" w:cs="Calibri"/>
                <w:szCs w:val="22"/>
              </w:rPr>
            </w:pPr>
            <w:r w:rsidRPr="002C480C">
              <w:rPr>
                <w:rFonts w:ascii="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2C480C" w:rsidRPr="002C480C" w:rsidRDefault="002C480C" w:rsidP="002C480C">
            <w:pPr>
              <w:rPr>
                <w:rFonts w:ascii="Calibri" w:hAnsi="Calibri" w:cs="Calibri"/>
                <w:szCs w:val="22"/>
              </w:rPr>
            </w:pPr>
            <w:r w:rsidRPr="002C480C">
              <w:rPr>
                <w:rFonts w:ascii="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r w:rsidRPr="002C480C">
              <w:rPr>
                <w:rFonts w:ascii="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r>
      <w:tr w:rsidR="002C480C" w:rsidRPr="00AB4932" w:rsidTr="002C480C">
        <w:trPr>
          <w:trHeight w:val="255"/>
        </w:trPr>
        <w:tc>
          <w:tcPr>
            <w:tcW w:w="209" w:type="pct"/>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w:t>
            </w:r>
          </w:p>
        </w:tc>
        <w:tc>
          <w:tcPr>
            <w:tcW w:w="1154"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r w:rsidRPr="002C480C">
              <w:rPr>
                <w:rFonts w:ascii="Calibri" w:hAnsi="Calibri" w:cs="Calibri"/>
                <w:bCs/>
                <w:sz w:val="20"/>
                <w:szCs w:val="20"/>
                <w:lang w:eastAsia="en-US"/>
              </w:rPr>
              <w:t>Strategije učenja na področju glasbe</w:t>
            </w:r>
          </w:p>
        </w:tc>
        <w:tc>
          <w:tcPr>
            <w:tcW w:w="1124" w:type="pct"/>
            <w:tcBorders>
              <w:top w:val="nil"/>
              <w:left w:val="nil"/>
              <w:bottom w:val="single" w:sz="4" w:space="0" w:color="auto"/>
              <w:right w:val="single" w:sz="4" w:space="0" w:color="auto"/>
            </w:tcBorders>
            <w:noWrap/>
          </w:tcPr>
          <w:p w:rsidR="002C480C" w:rsidRPr="002C480C" w:rsidRDefault="000C4D2F" w:rsidP="002C480C">
            <w:pPr>
              <w:tabs>
                <w:tab w:val="center" w:pos="4536"/>
                <w:tab w:val="right" w:pos="9072"/>
              </w:tabs>
              <w:rPr>
                <w:rFonts w:ascii="Calibri" w:hAnsi="Calibri" w:cs="Calibri"/>
                <w:color w:val="000000"/>
                <w:sz w:val="20"/>
                <w:szCs w:val="20"/>
              </w:rPr>
            </w:pPr>
            <w:r>
              <w:rPr>
                <w:rFonts w:ascii="Calibri" w:hAnsi="Calibri" w:cs="Calibri"/>
                <w:iCs/>
                <w:sz w:val="20"/>
                <w:szCs w:val="20"/>
              </w:rPr>
              <w:t>Habe</w:t>
            </w:r>
          </w:p>
        </w:tc>
        <w:tc>
          <w:tcPr>
            <w:tcW w:w="267"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napToGrid w:val="0"/>
                <w:sz w:val="20"/>
                <w:szCs w:val="20"/>
                <w:lang w:eastAsia="en-US"/>
              </w:rPr>
            </w:pPr>
            <w:r w:rsidRPr="002C480C">
              <w:rPr>
                <w:rFonts w:ascii="Calibri" w:hAnsi="Calibri" w:cs="Calibri"/>
                <w:bCs/>
                <w:snapToGrid w:val="0"/>
                <w:sz w:val="20"/>
                <w:szCs w:val="20"/>
                <w:lang w:eastAsia="en-US"/>
              </w:rPr>
              <w:t>15</w:t>
            </w:r>
          </w:p>
        </w:tc>
        <w:tc>
          <w:tcPr>
            <w:tcW w:w="268"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napToGrid w:val="0"/>
                <w:sz w:val="20"/>
                <w:szCs w:val="20"/>
                <w:lang w:eastAsia="en-US"/>
              </w:rPr>
            </w:pPr>
          </w:p>
        </w:tc>
        <w:tc>
          <w:tcPr>
            <w:tcW w:w="247"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napToGrid w:val="0"/>
                <w:sz w:val="20"/>
                <w:szCs w:val="20"/>
                <w:lang w:eastAsia="en-US"/>
              </w:rPr>
            </w:pPr>
            <w:r w:rsidRPr="002C480C">
              <w:rPr>
                <w:rFonts w:ascii="Calibri" w:hAnsi="Calibri" w:cs="Calibri"/>
                <w:bCs/>
                <w:snapToGrid w:val="0"/>
                <w:sz w:val="20"/>
                <w:szCs w:val="20"/>
                <w:lang w:eastAsia="en-US"/>
              </w:rPr>
              <w:t>45</w:t>
            </w:r>
          </w:p>
        </w:tc>
        <w:tc>
          <w:tcPr>
            <w:tcW w:w="341" w:type="pct"/>
            <w:tcBorders>
              <w:top w:val="single" w:sz="4" w:space="0" w:color="auto"/>
              <w:left w:val="nil"/>
              <w:bottom w:val="single" w:sz="4" w:space="0" w:color="auto"/>
              <w:right w:val="single" w:sz="4" w:space="0" w:color="auto"/>
            </w:tcBorders>
          </w:tcPr>
          <w:p w:rsidR="002C480C" w:rsidRPr="002C480C" w:rsidRDefault="002C480C" w:rsidP="002C480C">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Cs/>
                <w:sz w:val="20"/>
                <w:szCs w:val="20"/>
                <w:lang w:eastAsia="en-US"/>
              </w:rPr>
            </w:pPr>
            <w:r w:rsidRPr="002C480C">
              <w:rPr>
                <w:rFonts w:ascii="Calibri" w:hAnsi="Calibri" w:cs="Calibri"/>
                <w:bCs/>
                <w:sz w:val="20"/>
                <w:szCs w:val="20"/>
                <w:lang w:eastAsia="en-US"/>
              </w:rPr>
              <w:t>90</w:t>
            </w:r>
          </w:p>
        </w:tc>
        <w:tc>
          <w:tcPr>
            <w:tcW w:w="290"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Cs/>
                <w:sz w:val="20"/>
                <w:szCs w:val="20"/>
                <w:lang w:eastAsia="en-US"/>
              </w:rPr>
            </w:pPr>
            <w:r w:rsidRPr="002C480C">
              <w:rPr>
                <w:rFonts w:ascii="Calibri" w:hAnsi="Calibri" w:cs="Calibri"/>
                <w:bCs/>
                <w:sz w:val="20"/>
                <w:szCs w:val="20"/>
                <w:lang w:eastAsia="en-US"/>
              </w:rPr>
              <w:t>150</w:t>
            </w:r>
          </w:p>
        </w:tc>
        <w:tc>
          <w:tcPr>
            <w:tcW w:w="231"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0"/>
                <w:szCs w:val="20"/>
              </w:rPr>
            </w:pPr>
            <w:r w:rsidRPr="002C480C">
              <w:rPr>
                <w:rFonts w:ascii="Calibri" w:hAnsi="Calibri" w:cs="Calibri"/>
                <w:bCs/>
                <w:sz w:val="20"/>
                <w:szCs w:val="20"/>
              </w:rPr>
              <w:t>5</w:t>
            </w:r>
          </w:p>
        </w:tc>
      </w:tr>
      <w:tr w:rsidR="002C480C" w:rsidRPr="00AB4932" w:rsidTr="002C480C">
        <w:trPr>
          <w:trHeight w:val="255"/>
        </w:trPr>
        <w:tc>
          <w:tcPr>
            <w:tcW w:w="209" w:type="pct"/>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2</w:t>
            </w:r>
          </w:p>
        </w:tc>
        <w:tc>
          <w:tcPr>
            <w:tcW w:w="1154"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lang w:eastAsia="en-US"/>
              </w:rPr>
            </w:pPr>
            <w:r w:rsidRPr="002C480C">
              <w:rPr>
                <w:rFonts w:ascii="Calibri" w:hAnsi="Calibri" w:cs="Calibri"/>
                <w:bCs/>
                <w:sz w:val="20"/>
                <w:szCs w:val="20"/>
                <w:lang w:eastAsia="en-US"/>
              </w:rPr>
              <w:t>Učenci s posebnimi potrebami pri pouku glasbe</w:t>
            </w:r>
          </w:p>
        </w:tc>
        <w:tc>
          <w:tcPr>
            <w:tcW w:w="1124" w:type="pct"/>
            <w:tcBorders>
              <w:top w:val="nil"/>
              <w:left w:val="nil"/>
              <w:bottom w:val="single" w:sz="4" w:space="0" w:color="auto"/>
              <w:right w:val="single" w:sz="4" w:space="0" w:color="auto"/>
            </w:tcBorders>
            <w:noWrap/>
          </w:tcPr>
          <w:p w:rsidR="002C480C" w:rsidRPr="002C480C" w:rsidRDefault="000C4D2F" w:rsidP="002C480C">
            <w:pPr>
              <w:tabs>
                <w:tab w:val="center" w:pos="4536"/>
                <w:tab w:val="right" w:pos="9072"/>
              </w:tabs>
              <w:rPr>
                <w:rFonts w:ascii="Calibri" w:hAnsi="Calibri" w:cs="Calibri"/>
                <w:color w:val="000000"/>
                <w:sz w:val="20"/>
                <w:szCs w:val="20"/>
              </w:rPr>
            </w:pPr>
            <w:r>
              <w:rPr>
                <w:rFonts w:ascii="Calibri" w:hAnsi="Calibri" w:cs="Calibri"/>
                <w:iCs/>
                <w:sz w:val="20"/>
                <w:szCs w:val="20"/>
              </w:rPr>
              <w:t>Habe</w:t>
            </w:r>
          </w:p>
        </w:tc>
        <w:tc>
          <w:tcPr>
            <w:tcW w:w="267"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0"/>
                <w:szCs w:val="20"/>
              </w:rPr>
            </w:pPr>
            <w:r w:rsidRPr="002C480C">
              <w:rPr>
                <w:rFonts w:ascii="Calibri" w:hAnsi="Calibri" w:cs="Calibri"/>
                <w:bCs/>
                <w:sz w:val="20"/>
                <w:szCs w:val="20"/>
              </w:rPr>
              <w:t>30</w:t>
            </w:r>
          </w:p>
        </w:tc>
        <w:tc>
          <w:tcPr>
            <w:tcW w:w="268"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0"/>
                <w:szCs w:val="20"/>
              </w:rPr>
            </w:pPr>
            <w:r w:rsidRPr="002C480C">
              <w:rPr>
                <w:rFonts w:ascii="Calibri" w:hAnsi="Calibri" w:cs="Calibri"/>
                <w:bCs/>
                <w:sz w:val="20"/>
                <w:szCs w:val="20"/>
              </w:rPr>
              <w:t>15</w:t>
            </w:r>
          </w:p>
        </w:tc>
        <w:tc>
          <w:tcPr>
            <w:tcW w:w="247"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cs="Calibri"/>
                <w:bCs/>
                <w:sz w:val="20"/>
                <w:szCs w:val="20"/>
              </w:rPr>
            </w:pPr>
          </w:p>
        </w:tc>
        <w:tc>
          <w:tcPr>
            <w:tcW w:w="341" w:type="pct"/>
            <w:tcBorders>
              <w:top w:val="single" w:sz="4" w:space="0" w:color="auto"/>
              <w:left w:val="nil"/>
              <w:bottom w:val="single" w:sz="4" w:space="0" w:color="auto"/>
              <w:right w:val="single" w:sz="4" w:space="0" w:color="auto"/>
            </w:tcBorders>
          </w:tcPr>
          <w:p w:rsidR="002C480C" w:rsidRPr="002C480C" w:rsidRDefault="002C480C" w:rsidP="002C480C">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 w:val="20"/>
                <w:szCs w:val="20"/>
              </w:rPr>
            </w:pPr>
            <w:r w:rsidRPr="002C480C">
              <w:rPr>
                <w:rFonts w:ascii="Calibri" w:hAnsi="Calibri" w:cs="Calibri"/>
                <w:sz w:val="20"/>
                <w:szCs w:val="20"/>
              </w:rPr>
              <w:t>15</w:t>
            </w:r>
          </w:p>
        </w:tc>
        <w:tc>
          <w:tcPr>
            <w:tcW w:w="441" w:type="pct"/>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Cs/>
                <w:sz w:val="20"/>
                <w:szCs w:val="20"/>
                <w:lang w:eastAsia="en-US"/>
              </w:rPr>
            </w:pPr>
            <w:r w:rsidRPr="002C480C">
              <w:rPr>
                <w:rFonts w:ascii="Calibri" w:hAnsi="Calibri" w:cs="Calibri"/>
                <w:bCs/>
                <w:sz w:val="20"/>
                <w:szCs w:val="20"/>
                <w:lang w:eastAsia="en-US"/>
              </w:rPr>
              <w:t>90</w:t>
            </w:r>
          </w:p>
        </w:tc>
        <w:tc>
          <w:tcPr>
            <w:tcW w:w="290"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Cs/>
                <w:sz w:val="20"/>
                <w:szCs w:val="20"/>
                <w:lang w:eastAsia="en-US"/>
              </w:rPr>
            </w:pPr>
            <w:r w:rsidRPr="002C480C">
              <w:rPr>
                <w:rFonts w:ascii="Calibri" w:hAnsi="Calibri" w:cs="Calibri"/>
                <w:bCs/>
                <w:sz w:val="20"/>
                <w:szCs w:val="20"/>
                <w:lang w:eastAsia="en-US"/>
              </w:rPr>
              <w:t>150</w:t>
            </w:r>
          </w:p>
        </w:tc>
        <w:tc>
          <w:tcPr>
            <w:tcW w:w="231"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0"/>
                <w:szCs w:val="20"/>
              </w:rPr>
            </w:pPr>
            <w:r w:rsidRPr="002C480C">
              <w:rPr>
                <w:rFonts w:ascii="Calibri" w:hAnsi="Calibri" w:cs="Calibri"/>
                <w:bCs/>
                <w:sz w:val="20"/>
                <w:szCs w:val="20"/>
              </w:rPr>
              <w:t>5</w:t>
            </w:r>
          </w:p>
        </w:tc>
      </w:tr>
      <w:tr w:rsidR="002C480C" w:rsidRPr="00AB4932" w:rsidTr="002C480C">
        <w:trPr>
          <w:trHeight w:val="255"/>
        </w:trPr>
        <w:tc>
          <w:tcPr>
            <w:tcW w:w="209" w:type="pct"/>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3</w:t>
            </w:r>
          </w:p>
        </w:tc>
        <w:tc>
          <w:tcPr>
            <w:tcW w:w="1154"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r w:rsidRPr="002C480C">
              <w:rPr>
                <w:rFonts w:ascii="Calibri" w:hAnsi="Calibri" w:cs="Calibri"/>
                <w:bCs/>
                <w:sz w:val="20"/>
                <w:szCs w:val="20"/>
                <w:lang w:eastAsia="en-US"/>
              </w:rPr>
              <w:t xml:space="preserve">Izbrana poglavja iz didaktičnega sistema Carla Orffa   </w:t>
            </w:r>
          </w:p>
        </w:tc>
        <w:tc>
          <w:tcPr>
            <w:tcW w:w="1124"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iCs/>
                <w:sz w:val="20"/>
                <w:szCs w:val="20"/>
              </w:rPr>
              <w:t>Rotar Pance</w:t>
            </w:r>
          </w:p>
        </w:tc>
        <w:tc>
          <w:tcPr>
            <w:tcW w:w="267"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0"/>
                <w:szCs w:val="20"/>
              </w:rPr>
            </w:pPr>
            <w:r w:rsidRPr="002C480C">
              <w:rPr>
                <w:rFonts w:ascii="Calibri" w:hAnsi="Calibri" w:cs="Calibri"/>
                <w:bCs/>
                <w:sz w:val="20"/>
                <w:szCs w:val="20"/>
              </w:rPr>
              <w:t>15</w:t>
            </w:r>
          </w:p>
        </w:tc>
        <w:tc>
          <w:tcPr>
            <w:tcW w:w="268"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0"/>
                <w:szCs w:val="20"/>
              </w:rPr>
            </w:pPr>
            <w:r w:rsidRPr="002C480C">
              <w:rPr>
                <w:rFonts w:ascii="Calibri" w:hAnsi="Calibri" w:cs="Calibri"/>
                <w:bCs/>
                <w:sz w:val="20"/>
                <w:szCs w:val="20"/>
              </w:rPr>
              <w:t>15</w:t>
            </w:r>
          </w:p>
        </w:tc>
        <w:tc>
          <w:tcPr>
            <w:tcW w:w="247"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0"/>
                <w:szCs w:val="20"/>
              </w:rPr>
            </w:pPr>
            <w:r w:rsidRPr="002C480C">
              <w:rPr>
                <w:rFonts w:ascii="Calibri" w:hAnsi="Calibri" w:cs="Calibri"/>
                <w:bCs/>
                <w:sz w:val="20"/>
                <w:szCs w:val="20"/>
              </w:rPr>
              <w:t>40</w:t>
            </w:r>
          </w:p>
        </w:tc>
        <w:tc>
          <w:tcPr>
            <w:tcW w:w="341" w:type="pct"/>
            <w:tcBorders>
              <w:top w:val="single" w:sz="4" w:space="0" w:color="auto"/>
              <w:left w:val="nil"/>
              <w:bottom w:val="single" w:sz="4" w:space="0" w:color="auto"/>
              <w:right w:val="single" w:sz="4" w:space="0" w:color="auto"/>
            </w:tcBorders>
          </w:tcPr>
          <w:p w:rsidR="002C480C" w:rsidRPr="002C480C" w:rsidRDefault="002C480C" w:rsidP="002C480C">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 w:val="20"/>
                <w:szCs w:val="20"/>
              </w:rPr>
            </w:pPr>
            <w:r w:rsidRPr="002C480C">
              <w:rPr>
                <w:rFonts w:ascii="Calibri" w:hAnsi="Calibri" w:cs="Calibri"/>
                <w:sz w:val="20"/>
                <w:szCs w:val="20"/>
              </w:rPr>
              <w:t>25</w:t>
            </w:r>
          </w:p>
        </w:tc>
        <w:tc>
          <w:tcPr>
            <w:tcW w:w="441" w:type="pct"/>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Cs/>
                <w:sz w:val="20"/>
                <w:szCs w:val="20"/>
                <w:lang w:eastAsia="en-US"/>
              </w:rPr>
            </w:pPr>
            <w:r w:rsidRPr="002C480C">
              <w:rPr>
                <w:rFonts w:ascii="Calibri" w:hAnsi="Calibri" w:cs="Calibri"/>
                <w:bCs/>
                <w:sz w:val="20"/>
                <w:szCs w:val="20"/>
                <w:lang w:eastAsia="en-US"/>
              </w:rPr>
              <w:t>90</w:t>
            </w:r>
          </w:p>
        </w:tc>
        <w:tc>
          <w:tcPr>
            <w:tcW w:w="290"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Cs/>
                <w:sz w:val="20"/>
                <w:szCs w:val="20"/>
                <w:lang w:eastAsia="en-US"/>
              </w:rPr>
            </w:pPr>
            <w:r w:rsidRPr="002C480C">
              <w:rPr>
                <w:rFonts w:ascii="Calibri" w:hAnsi="Calibri" w:cs="Calibri"/>
                <w:bCs/>
                <w:sz w:val="20"/>
                <w:szCs w:val="20"/>
                <w:lang w:eastAsia="en-US"/>
              </w:rPr>
              <w:t>150</w:t>
            </w:r>
          </w:p>
        </w:tc>
        <w:tc>
          <w:tcPr>
            <w:tcW w:w="231"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0"/>
                <w:szCs w:val="20"/>
              </w:rPr>
            </w:pPr>
            <w:r w:rsidRPr="002C480C">
              <w:rPr>
                <w:rFonts w:ascii="Calibri" w:hAnsi="Calibri" w:cs="Calibri"/>
                <w:bCs/>
                <w:sz w:val="20"/>
                <w:szCs w:val="20"/>
              </w:rPr>
              <w:t>5</w:t>
            </w:r>
          </w:p>
        </w:tc>
      </w:tr>
      <w:tr w:rsidR="002C480C" w:rsidRPr="00AB4932" w:rsidTr="002C480C">
        <w:trPr>
          <w:trHeight w:val="255"/>
        </w:trPr>
        <w:tc>
          <w:tcPr>
            <w:tcW w:w="209" w:type="pct"/>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4</w:t>
            </w:r>
          </w:p>
        </w:tc>
        <w:tc>
          <w:tcPr>
            <w:tcW w:w="1154" w:type="pct"/>
            <w:tcBorders>
              <w:top w:val="nil"/>
              <w:left w:val="nil"/>
              <w:bottom w:val="single" w:sz="4" w:space="0" w:color="auto"/>
              <w:right w:val="single" w:sz="4" w:space="0" w:color="auto"/>
            </w:tcBorders>
            <w:noWrap/>
          </w:tcPr>
          <w:p w:rsidR="002C480C" w:rsidRPr="002C480C" w:rsidRDefault="002C480C" w:rsidP="002C480C">
            <w:pPr>
              <w:jc w:val="both"/>
              <w:rPr>
                <w:rFonts w:ascii="Calibri" w:hAnsi="Calibri" w:cs="Calibri"/>
                <w:bCs/>
                <w:iCs/>
                <w:snapToGrid w:val="0"/>
                <w:sz w:val="20"/>
                <w:szCs w:val="20"/>
                <w:lang w:eastAsia="en-US"/>
              </w:rPr>
            </w:pPr>
            <w:r w:rsidRPr="002C480C">
              <w:rPr>
                <w:rFonts w:ascii="Calibri" w:hAnsi="Calibri" w:cs="Calibri"/>
                <w:bCs/>
                <w:iCs/>
                <w:snapToGrid w:val="0"/>
                <w:sz w:val="20"/>
                <w:szCs w:val="20"/>
                <w:lang w:eastAsia="en-US"/>
              </w:rPr>
              <w:t>Filmska in namenska glasba</w:t>
            </w:r>
          </w:p>
        </w:tc>
        <w:tc>
          <w:tcPr>
            <w:tcW w:w="1124"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sz w:val="20"/>
                <w:szCs w:val="20"/>
              </w:rPr>
              <w:t>R. Golob</w:t>
            </w:r>
          </w:p>
        </w:tc>
        <w:tc>
          <w:tcPr>
            <w:tcW w:w="267"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0"/>
                <w:szCs w:val="20"/>
              </w:rPr>
            </w:pPr>
            <w:r w:rsidRPr="002C480C">
              <w:rPr>
                <w:rFonts w:ascii="Calibri" w:hAnsi="Calibri" w:cs="Calibri"/>
                <w:bCs/>
                <w:sz w:val="20"/>
                <w:szCs w:val="20"/>
              </w:rPr>
              <w:t>60</w:t>
            </w:r>
          </w:p>
        </w:tc>
        <w:tc>
          <w:tcPr>
            <w:tcW w:w="268"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0"/>
                <w:szCs w:val="20"/>
              </w:rPr>
            </w:pPr>
          </w:p>
        </w:tc>
        <w:tc>
          <w:tcPr>
            <w:tcW w:w="247"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cs="Calibri"/>
                <w:bCs/>
                <w:sz w:val="20"/>
                <w:szCs w:val="20"/>
              </w:rPr>
            </w:pPr>
          </w:p>
        </w:tc>
        <w:tc>
          <w:tcPr>
            <w:tcW w:w="341" w:type="pct"/>
            <w:tcBorders>
              <w:top w:val="single" w:sz="4" w:space="0" w:color="auto"/>
              <w:left w:val="nil"/>
              <w:bottom w:val="single" w:sz="4" w:space="0" w:color="auto"/>
              <w:right w:val="single" w:sz="4" w:space="0" w:color="auto"/>
            </w:tcBorders>
          </w:tcPr>
          <w:p w:rsidR="002C480C" w:rsidRPr="002C480C" w:rsidRDefault="002C480C" w:rsidP="002C480C">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Cs/>
                <w:sz w:val="20"/>
                <w:szCs w:val="20"/>
                <w:lang w:eastAsia="en-US"/>
              </w:rPr>
            </w:pPr>
            <w:r w:rsidRPr="002C480C">
              <w:rPr>
                <w:rFonts w:ascii="Calibri" w:hAnsi="Calibri" w:cs="Calibri"/>
                <w:bCs/>
                <w:sz w:val="20"/>
                <w:szCs w:val="20"/>
                <w:lang w:eastAsia="en-US"/>
              </w:rPr>
              <w:t>90</w:t>
            </w:r>
          </w:p>
        </w:tc>
        <w:tc>
          <w:tcPr>
            <w:tcW w:w="290"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Cs/>
                <w:sz w:val="20"/>
                <w:szCs w:val="20"/>
                <w:lang w:eastAsia="en-US"/>
              </w:rPr>
            </w:pPr>
            <w:r w:rsidRPr="002C480C">
              <w:rPr>
                <w:rFonts w:ascii="Calibri" w:hAnsi="Calibri" w:cs="Calibri"/>
                <w:bCs/>
                <w:sz w:val="20"/>
                <w:szCs w:val="20"/>
                <w:lang w:eastAsia="en-US"/>
              </w:rPr>
              <w:t>150</w:t>
            </w:r>
          </w:p>
        </w:tc>
        <w:tc>
          <w:tcPr>
            <w:tcW w:w="231"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0"/>
                <w:szCs w:val="20"/>
              </w:rPr>
            </w:pPr>
            <w:r w:rsidRPr="002C480C">
              <w:rPr>
                <w:rFonts w:ascii="Calibri" w:hAnsi="Calibri" w:cs="Calibri"/>
                <w:bCs/>
                <w:sz w:val="20"/>
                <w:szCs w:val="20"/>
              </w:rPr>
              <w:t>5</w:t>
            </w:r>
          </w:p>
        </w:tc>
      </w:tr>
      <w:tr w:rsidR="002C480C" w:rsidRPr="00AB4932" w:rsidTr="002C480C">
        <w:trPr>
          <w:trHeight w:val="255"/>
        </w:trPr>
        <w:tc>
          <w:tcPr>
            <w:tcW w:w="209" w:type="pct"/>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5</w:t>
            </w:r>
          </w:p>
        </w:tc>
        <w:tc>
          <w:tcPr>
            <w:tcW w:w="1154"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r w:rsidRPr="002C480C">
              <w:rPr>
                <w:rFonts w:ascii="Calibri" w:hAnsi="Calibri" w:cs="Calibri"/>
                <w:bCs/>
                <w:sz w:val="20"/>
                <w:szCs w:val="20"/>
              </w:rPr>
              <w:t xml:space="preserve">Koralni zbor </w:t>
            </w:r>
          </w:p>
        </w:tc>
        <w:tc>
          <w:tcPr>
            <w:tcW w:w="1124"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sz w:val="20"/>
                <w:szCs w:val="20"/>
              </w:rPr>
              <w:t>Potočnik</w:t>
            </w:r>
          </w:p>
        </w:tc>
        <w:tc>
          <w:tcPr>
            <w:tcW w:w="267"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0"/>
                <w:szCs w:val="20"/>
              </w:rPr>
            </w:pPr>
            <w:r w:rsidRPr="002C480C">
              <w:rPr>
                <w:rFonts w:ascii="Calibri" w:hAnsi="Calibri" w:cs="Calibri"/>
                <w:bCs/>
                <w:sz w:val="20"/>
                <w:szCs w:val="20"/>
              </w:rPr>
              <w:t>20</w:t>
            </w:r>
          </w:p>
        </w:tc>
        <w:tc>
          <w:tcPr>
            <w:tcW w:w="268"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cs="Calibri"/>
                <w:bCs/>
                <w:sz w:val="20"/>
                <w:szCs w:val="20"/>
              </w:rPr>
            </w:pPr>
          </w:p>
        </w:tc>
        <w:tc>
          <w:tcPr>
            <w:tcW w:w="247"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0"/>
                <w:szCs w:val="20"/>
              </w:rPr>
            </w:pPr>
            <w:r w:rsidRPr="002C480C">
              <w:rPr>
                <w:rFonts w:ascii="Calibri" w:hAnsi="Calibri" w:cs="Calibri"/>
                <w:bCs/>
                <w:sz w:val="20"/>
                <w:szCs w:val="20"/>
              </w:rPr>
              <w:t>20</w:t>
            </w:r>
          </w:p>
        </w:tc>
        <w:tc>
          <w:tcPr>
            <w:tcW w:w="341" w:type="pct"/>
            <w:tcBorders>
              <w:top w:val="single" w:sz="4" w:space="0" w:color="auto"/>
              <w:left w:val="nil"/>
              <w:bottom w:val="single" w:sz="4" w:space="0" w:color="auto"/>
              <w:right w:val="single" w:sz="4" w:space="0" w:color="auto"/>
            </w:tcBorders>
          </w:tcPr>
          <w:p w:rsidR="002C480C" w:rsidRPr="002C480C" w:rsidRDefault="002C480C" w:rsidP="002C480C">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 w:val="20"/>
                <w:szCs w:val="20"/>
              </w:rPr>
            </w:pPr>
            <w:r w:rsidRPr="002C480C">
              <w:rPr>
                <w:rFonts w:ascii="Calibri" w:hAnsi="Calibri" w:cs="Calibri"/>
                <w:sz w:val="20"/>
                <w:szCs w:val="20"/>
              </w:rPr>
              <w:t>20</w:t>
            </w:r>
          </w:p>
        </w:tc>
        <w:tc>
          <w:tcPr>
            <w:tcW w:w="441" w:type="pct"/>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rPr>
                <w:rFonts w:ascii="Calibri" w:hAnsi="Calibri" w:cs="Calibri"/>
                <w:bCs/>
                <w:snapToGrid w:val="0"/>
                <w:sz w:val="20"/>
                <w:szCs w:val="20"/>
                <w:lang w:eastAsia="en-US"/>
              </w:rPr>
            </w:pPr>
            <w:r w:rsidRPr="002C480C">
              <w:rPr>
                <w:rFonts w:ascii="Calibri" w:hAnsi="Calibri" w:cs="Calibri"/>
                <w:bCs/>
                <w:snapToGrid w:val="0"/>
                <w:sz w:val="20"/>
                <w:szCs w:val="20"/>
                <w:lang w:eastAsia="en-US"/>
              </w:rPr>
              <w:t>30</w:t>
            </w:r>
          </w:p>
        </w:tc>
        <w:tc>
          <w:tcPr>
            <w:tcW w:w="290"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napToGrid w:val="0"/>
                <w:sz w:val="20"/>
                <w:szCs w:val="20"/>
                <w:lang w:eastAsia="en-US"/>
              </w:rPr>
            </w:pPr>
            <w:r w:rsidRPr="002C480C">
              <w:rPr>
                <w:rFonts w:ascii="Calibri" w:hAnsi="Calibri" w:cs="Calibri"/>
                <w:bCs/>
                <w:snapToGrid w:val="0"/>
                <w:sz w:val="20"/>
                <w:szCs w:val="20"/>
                <w:lang w:eastAsia="en-US"/>
              </w:rPr>
              <w:t>90</w:t>
            </w:r>
          </w:p>
        </w:tc>
        <w:tc>
          <w:tcPr>
            <w:tcW w:w="231"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0"/>
                <w:szCs w:val="20"/>
              </w:rPr>
            </w:pPr>
            <w:r w:rsidRPr="002C480C">
              <w:rPr>
                <w:rFonts w:ascii="Calibri" w:hAnsi="Calibri" w:cs="Calibri"/>
                <w:bCs/>
                <w:sz w:val="20"/>
                <w:szCs w:val="20"/>
              </w:rPr>
              <w:t>3</w:t>
            </w:r>
          </w:p>
        </w:tc>
      </w:tr>
      <w:tr w:rsidR="002C480C" w:rsidRPr="00AB4932" w:rsidTr="002C480C">
        <w:trPr>
          <w:trHeight w:val="255"/>
        </w:trPr>
        <w:tc>
          <w:tcPr>
            <w:tcW w:w="209" w:type="pct"/>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6</w:t>
            </w:r>
          </w:p>
        </w:tc>
        <w:tc>
          <w:tcPr>
            <w:tcW w:w="1154"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r w:rsidRPr="002C480C">
              <w:rPr>
                <w:rFonts w:ascii="Calibri" w:hAnsi="Calibri" w:cs="Calibri"/>
                <w:bCs/>
                <w:sz w:val="20"/>
                <w:szCs w:val="20"/>
              </w:rPr>
              <w:t>Glasbena akustika</w:t>
            </w:r>
          </w:p>
        </w:tc>
        <w:tc>
          <w:tcPr>
            <w:tcW w:w="1124"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Kunej</w:t>
            </w:r>
          </w:p>
        </w:tc>
        <w:tc>
          <w:tcPr>
            <w:tcW w:w="267"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0"/>
                <w:szCs w:val="20"/>
              </w:rPr>
            </w:pPr>
            <w:r w:rsidRPr="002C480C">
              <w:rPr>
                <w:rFonts w:ascii="Calibri" w:hAnsi="Calibri" w:cs="Calibri"/>
                <w:bCs/>
                <w:sz w:val="20"/>
                <w:szCs w:val="20"/>
              </w:rPr>
              <w:t>60</w:t>
            </w:r>
          </w:p>
        </w:tc>
        <w:tc>
          <w:tcPr>
            <w:tcW w:w="268"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cs="Calibri"/>
                <w:bCs/>
                <w:sz w:val="20"/>
                <w:szCs w:val="20"/>
              </w:rPr>
            </w:pPr>
          </w:p>
        </w:tc>
        <w:tc>
          <w:tcPr>
            <w:tcW w:w="247"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0"/>
                <w:szCs w:val="20"/>
              </w:rPr>
            </w:pPr>
          </w:p>
        </w:tc>
        <w:tc>
          <w:tcPr>
            <w:tcW w:w="341" w:type="pct"/>
            <w:tcBorders>
              <w:top w:val="single" w:sz="4" w:space="0" w:color="auto"/>
              <w:left w:val="nil"/>
              <w:bottom w:val="single" w:sz="4" w:space="0" w:color="auto"/>
              <w:right w:val="single" w:sz="4" w:space="0" w:color="auto"/>
            </w:tcBorders>
          </w:tcPr>
          <w:p w:rsidR="002C480C" w:rsidRPr="002C480C" w:rsidRDefault="002C480C" w:rsidP="002C480C">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rPr>
                <w:rFonts w:ascii="Calibri" w:hAnsi="Calibri" w:cs="Calibri"/>
                <w:bCs/>
                <w:snapToGrid w:val="0"/>
                <w:sz w:val="20"/>
                <w:szCs w:val="20"/>
                <w:lang w:eastAsia="en-US"/>
              </w:rPr>
            </w:pPr>
            <w:r w:rsidRPr="002C480C">
              <w:rPr>
                <w:rFonts w:ascii="Calibri" w:hAnsi="Calibri" w:cs="Calibri"/>
                <w:bCs/>
                <w:snapToGrid w:val="0"/>
                <w:sz w:val="20"/>
                <w:szCs w:val="20"/>
                <w:lang w:eastAsia="en-US"/>
              </w:rPr>
              <w:t>60</w:t>
            </w:r>
          </w:p>
        </w:tc>
        <w:tc>
          <w:tcPr>
            <w:tcW w:w="290"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napToGrid w:val="0"/>
                <w:sz w:val="20"/>
                <w:szCs w:val="20"/>
                <w:lang w:eastAsia="en-US"/>
              </w:rPr>
            </w:pPr>
            <w:r w:rsidRPr="002C480C">
              <w:rPr>
                <w:rFonts w:ascii="Calibri" w:hAnsi="Calibri" w:cs="Calibri"/>
                <w:bCs/>
                <w:snapToGrid w:val="0"/>
                <w:sz w:val="20"/>
                <w:szCs w:val="20"/>
                <w:lang w:eastAsia="en-US"/>
              </w:rPr>
              <w:t>120</w:t>
            </w:r>
          </w:p>
        </w:tc>
        <w:tc>
          <w:tcPr>
            <w:tcW w:w="231"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0"/>
                <w:szCs w:val="20"/>
              </w:rPr>
            </w:pPr>
            <w:r w:rsidRPr="002C480C">
              <w:rPr>
                <w:rFonts w:ascii="Calibri" w:hAnsi="Calibri" w:cs="Calibri"/>
                <w:bCs/>
                <w:sz w:val="20"/>
                <w:szCs w:val="20"/>
              </w:rPr>
              <w:t>4</w:t>
            </w:r>
          </w:p>
        </w:tc>
      </w:tr>
      <w:tr w:rsidR="002C480C" w:rsidRPr="00AB4932" w:rsidTr="002C480C">
        <w:trPr>
          <w:trHeight w:val="255"/>
        </w:trPr>
        <w:tc>
          <w:tcPr>
            <w:tcW w:w="209" w:type="pct"/>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7</w:t>
            </w:r>
          </w:p>
        </w:tc>
        <w:tc>
          <w:tcPr>
            <w:tcW w:w="1154"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r w:rsidRPr="002C480C">
              <w:rPr>
                <w:rFonts w:ascii="Calibri" w:hAnsi="Calibri" w:cs="Calibri"/>
                <w:bCs/>
                <w:sz w:val="20"/>
                <w:szCs w:val="20"/>
              </w:rPr>
              <w:t>Dimenzije nastopanja 1</w:t>
            </w:r>
          </w:p>
        </w:tc>
        <w:tc>
          <w:tcPr>
            <w:tcW w:w="1124" w:type="pct"/>
            <w:tcBorders>
              <w:top w:val="nil"/>
              <w:left w:val="nil"/>
              <w:bottom w:val="single" w:sz="4" w:space="0" w:color="auto"/>
              <w:right w:val="single" w:sz="4" w:space="0" w:color="auto"/>
            </w:tcBorders>
            <w:noWrap/>
          </w:tcPr>
          <w:p w:rsidR="002C480C" w:rsidRPr="002C480C" w:rsidRDefault="000C4D2F" w:rsidP="002C480C">
            <w:pPr>
              <w:tabs>
                <w:tab w:val="center" w:pos="4536"/>
                <w:tab w:val="right" w:pos="9072"/>
              </w:tabs>
              <w:rPr>
                <w:rFonts w:ascii="Calibri" w:hAnsi="Calibri" w:cs="Calibri"/>
                <w:color w:val="000000"/>
                <w:sz w:val="20"/>
                <w:szCs w:val="20"/>
              </w:rPr>
            </w:pPr>
            <w:r>
              <w:rPr>
                <w:rFonts w:ascii="Calibri" w:hAnsi="Calibri" w:cs="Calibri"/>
                <w:color w:val="000000"/>
                <w:sz w:val="20"/>
                <w:szCs w:val="20"/>
              </w:rPr>
              <w:t>Habe</w:t>
            </w:r>
          </w:p>
        </w:tc>
        <w:tc>
          <w:tcPr>
            <w:tcW w:w="267"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0"/>
                <w:szCs w:val="20"/>
              </w:rPr>
            </w:pPr>
            <w:r w:rsidRPr="002C480C">
              <w:rPr>
                <w:rFonts w:ascii="Calibri" w:hAnsi="Calibri" w:cs="Calibri"/>
                <w:bCs/>
                <w:sz w:val="20"/>
                <w:szCs w:val="20"/>
              </w:rPr>
              <w:t>15</w:t>
            </w:r>
          </w:p>
        </w:tc>
        <w:tc>
          <w:tcPr>
            <w:tcW w:w="268"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cs="Calibri"/>
                <w:bCs/>
                <w:sz w:val="20"/>
                <w:szCs w:val="20"/>
              </w:rPr>
            </w:pPr>
          </w:p>
        </w:tc>
        <w:tc>
          <w:tcPr>
            <w:tcW w:w="247"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0"/>
                <w:szCs w:val="20"/>
              </w:rPr>
            </w:pPr>
            <w:r w:rsidRPr="002C480C">
              <w:rPr>
                <w:rFonts w:ascii="Calibri" w:hAnsi="Calibri" w:cs="Calibri"/>
                <w:bCs/>
                <w:sz w:val="20"/>
                <w:szCs w:val="20"/>
              </w:rPr>
              <w:t>15</w:t>
            </w:r>
          </w:p>
        </w:tc>
        <w:tc>
          <w:tcPr>
            <w:tcW w:w="341" w:type="pct"/>
            <w:tcBorders>
              <w:top w:val="single" w:sz="4" w:space="0" w:color="auto"/>
              <w:left w:val="nil"/>
              <w:bottom w:val="single" w:sz="4" w:space="0" w:color="auto"/>
              <w:right w:val="single" w:sz="4" w:space="0" w:color="auto"/>
            </w:tcBorders>
          </w:tcPr>
          <w:p w:rsidR="002C480C" w:rsidRPr="002C480C" w:rsidRDefault="002C480C" w:rsidP="002C480C">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rPr>
                <w:rFonts w:ascii="Calibri" w:hAnsi="Calibri" w:cs="Calibri"/>
                <w:bCs/>
                <w:snapToGrid w:val="0"/>
                <w:sz w:val="20"/>
                <w:szCs w:val="20"/>
                <w:lang w:eastAsia="en-US"/>
              </w:rPr>
            </w:pPr>
            <w:r w:rsidRPr="002C480C">
              <w:rPr>
                <w:rFonts w:ascii="Calibri" w:hAnsi="Calibri" w:cs="Calibri"/>
                <w:bCs/>
                <w:snapToGrid w:val="0"/>
                <w:sz w:val="20"/>
                <w:szCs w:val="20"/>
                <w:lang w:eastAsia="en-US"/>
              </w:rPr>
              <w:t>60</w:t>
            </w:r>
          </w:p>
        </w:tc>
        <w:tc>
          <w:tcPr>
            <w:tcW w:w="290"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napToGrid w:val="0"/>
                <w:sz w:val="20"/>
                <w:szCs w:val="20"/>
                <w:lang w:eastAsia="en-US"/>
              </w:rPr>
            </w:pPr>
            <w:r w:rsidRPr="002C480C">
              <w:rPr>
                <w:rFonts w:ascii="Calibri" w:hAnsi="Calibri" w:cs="Calibri"/>
                <w:bCs/>
                <w:snapToGrid w:val="0"/>
                <w:sz w:val="20"/>
                <w:szCs w:val="20"/>
                <w:lang w:eastAsia="en-US"/>
              </w:rPr>
              <w:t>90</w:t>
            </w:r>
          </w:p>
        </w:tc>
        <w:tc>
          <w:tcPr>
            <w:tcW w:w="231"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0"/>
                <w:szCs w:val="20"/>
              </w:rPr>
            </w:pPr>
            <w:r w:rsidRPr="002C480C">
              <w:rPr>
                <w:rFonts w:ascii="Calibri" w:hAnsi="Calibri" w:cs="Calibri"/>
                <w:bCs/>
                <w:sz w:val="20"/>
                <w:szCs w:val="20"/>
              </w:rPr>
              <w:t>3</w:t>
            </w:r>
          </w:p>
        </w:tc>
      </w:tr>
      <w:tr w:rsidR="002C480C" w:rsidRPr="00AB4932" w:rsidTr="002C480C">
        <w:trPr>
          <w:trHeight w:val="255"/>
        </w:trPr>
        <w:tc>
          <w:tcPr>
            <w:tcW w:w="209" w:type="pct"/>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8</w:t>
            </w:r>
          </w:p>
        </w:tc>
        <w:tc>
          <w:tcPr>
            <w:tcW w:w="1154"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r w:rsidRPr="002C480C">
              <w:rPr>
                <w:rFonts w:ascii="Calibri" w:hAnsi="Calibri" w:cs="Calibri"/>
                <w:bCs/>
                <w:sz w:val="20"/>
                <w:szCs w:val="20"/>
              </w:rPr>
              <w:t>Dimenzije nastopanja 2</w:t>
            </w:r>
          </w:p>
        </w:tc>
        <w:tc>
          <w:tcPr>
            <w:tcW w:w="1124" w:type="pct"/>
            <w:tcBorders>
              <w:top w:val="nil"/>
              <w:left w:val="nil"/>
              <w:bottom w:val="single" w:sz="4" w:space="0" w:color="auto"/>
              <w:right w:val="single" w:sz="4" w:space="0" w:color="auto"/>
            </w:tcBorders>
            <w:noWrap/>
          </w:tcPr>
          <w:p w:rsidR="002C480C" w:rsidRPr="002C480C" w:rsidRDefault="000C4D2F" w:rsidP="002C480C">
            <w:pPr>
              <w:tabs>
                <w:tab w:val="center" w:pos="4536"/>
                <w:tab w:val="right" w:pos="9072"/>
              </w:tabs>
              <w:rPr>
                <w:rFonts w:ascii="Calibri" w:hAnsi="Calibri" w:cs="Calibri"/>
                <w:color w:val="000000"/>
                <w:sz w:val="20"/>
                <w:szCs w:val="20"/>
              </w:rPr>
            </w:pPr>
            <w:r>
              <w:rPr>
                <w:rFonts w:ascii="Calibri" w:hAnsi="Calibri" w:cs="Calibri"/>
                <w:color w:val="000000"/>
                <w:sz w:val="20"/>
                <w:szCs w:val="20"/>
              </w:rPr>
              <w:t>Habe</w:t>
            </w:r>
          </w:p>
        </w:tc>
        <w:tc>
          <w:tcPr>
            <w:tcW w:w="267"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0"/>
                <w:szCs w:val="20"/>
              </w:rPr>
            </w:pPr>
            <w:r w:rsidRPr="002C480C">
              <w:rPr>
                <w:rFonts w:ascii="Calibri" w:hAnsi="Calibri" w:cs="Calibri"/>
                <w:bCs/>
                <w:sz w:val="20"/>
                <w:szCs w:val="20"/>
              </w:rPr>
              <w:t>15</w:t>
            </w:r>
          </w:p>
        </w:tc>
        <w:tc>
          <w:tcPr>
            <w:tcW w:w="268"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cs="Calibri"/>
                <w:bCs/>
                <w:sz w:val="20"/>
                <w:szCs w:val="20"/>
              </w:rPr>
            </w:pPr>
          </w:p>
        </w:tc>
        <w:tc>
          <w:tcPr>
            <w:tcW w:w="247"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0"/>
                <w:szCs w:val="20"/>
              </w:rPr>
            </w:pPr>
            <w:r w:rsidRPr="002C480C">
              <w:rPr>
                <w:rFonts w:ascii="Calibri" w:hAnsi="Calibri" w:cs="Calibri"/>
                <w:bCs/>
                <w:sz w:val="20"/>
                <w:szCs w:val="20"/>
              </w:rPr>
              <w:t>15</w:t>
            </w:r>
          </w:p>
        </w:tc>
        <w:tc>
          <w:tcPr>
            <w:tcW w:w="341" w:type="pct"/>
            <w:tcBorders>
              <w:top w:val="single" w:sz="4" w:space="0" w:color="auto"/>
              <w:left w:val="nil"/>
              <w:bottom w:val="single" w:sz="4" w:space="0" w:color="auto"/>
              <w:right w:val="single" w:sz="4" w:space="0" w:color="auto"/>
            </w:tcBorders>
          </w:tcPr>
          <w:p w:rsidR="002C480C" w:rsidRPr="002C480C" w:rsidRDefault="002C480C" w:rsidP="002C480C">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rPr>
                <w:rFonts w:ascii="Calibri" w:hAnsi="Calibri" w:cs="Calibri"/>
                <w:bCs/>
                <w:snapToGrid w:val="0"/>
                <w:sz w:val="20"/>
                <w:szCs w:val="20"/>
                <w:lang w:eastAsia="en-US"/>
              </w:rPr>
            </w:pPr>
            <w:r w:rsidRPr="002C480C">
              <w:rPr>
                <w:rFonts w:ascii="Calibri" w:hAnsi="Calibri" w:cs="Calibri"/>
                <w:bCs/>
                <w:snapToGrid w:val="0"/>
                <w:sz w:val="20"/>
                <w:szCs w:val="20"/>
                <w:lang w:eastAsia="en-US"/>
              </w:rPr>
              <w:t>60</w:t>
            </w:r>
          </w:p>
        </w:tc>
        <w:tc>
          <w:tcPr>
            <w:tcW w:w="290"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napToGrid w:val="0"/>
                <w:sz w:val="20"/>
                <w:szCs w:val="20"/>
                <w:lang w:eastAsia="en-US"/>
              </w:rPr>
            </w:pPr>
            <w:r w:rsidRPr="002C480C">
              <w:rPr>
                <w:rFonts w:ascii="Calibri" w:hAnsi="Calibri" w:cs="Calibri"/>
                <w:bCs/>
                <w:snapToGrid w:val="0"/>
                <w:sz w:val="20"/>
                <w:szCs w:val="20"/>
                <w:lang w:eastAsia="en-US"/>
              </w:rPr>
              <w:t>90</w:t>
            </w:r>
          </w:p>
        </w:tc>
        <w:tc>
          <w:tcPr>
            <w:tcW w:w="231"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0"/>
                <w:szCs w:val="20"/>
              </w:rPr>
            </w:pPr>
            <w:r w:rsidRPr="002C480C">
              <w:rPr>
                <w:rFonts w:ascii="Calibri" w:hAnsi="Calibri" w:cs="Calibri"/>
                <w:bCs/>
                <w:sz w:val="20"/>
                <w:szCs w:val="20"/>
              </w:rPr>
              <w:t>3</w:t>
            </w:r>
          </w:p>
        </w:tc>
      </w:tr>
      <w:tr w:rsidR="002C480C" w:rsidRPr="00AB4932" w:rsidTr="002C480C">
        <w:trPr>
          <w:trHeight w:val="255"/>
        </w:trPr>
        <w:tc>
          <w:tcPr>
            <w:tcW w:w="209" w:type="pct"/>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9</w:t>
            </w:r>
          </w:p>
        </w:tc>
        <w:tc>
          <w:tcPr>
            <w:tcW w:w="1154"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r w:rsidRPr="002C480C">
              <w:rPr>
                <w:rFonts w:ascii="Calibri" w:hAnsi="Calibri" w:cs="Calibri"/>
                <w:bCs/>
                <w:sz w:val="20"/>
                <w:szCs w:val="20"/>
              </w:rPr>
              <w:t>Dimenzije nastopanja 3</w:t>
            </w:r>
          </w:p>
        </w:tc>
        <w:tc>
          <w:tcPr>
            <w:tcW w:w="1124" w:type="pct"/>
            <w:tcBorders>
              <w:top w:val="nil"/>
              <w:left w:val="nil"/>
              <w:bottom w:val="single" w:sz="4" w:space="0" w:color="auto"/>
              <w:right w:val="single" w:sz="4" w:space="0" w:color="auto"/>
            </w:tcBorders>
            <w:noWrap/>
          </w:tcPr>
          <w:p w:rsidR="002C480C" w:rsidRPr="002C480C" w:rsidRDefault="000C4D2F" w:rsidP="002C480C">
            <w:pPr>
              <w:tabs>
                <w:tab w:val="center" w:pos="4536"/>
                <w:tab w:val="right" w:pos="9072"/>
              </w:tabs>
              <w:rPr>
                <w:rFonts w:ascii="Calibri" w:hAnsi="Calibri" w:cs="Calibri"/>
                <w:color w:val="000000"/>
                <w:sz w:val="20"/>
                <w:szCs w:val="20"/>
              </w:rPr>
            </w:pPr>
            <w:r>
              <w:rPr>
                <w:rFonts w:ascii="Calibri" w:hAnsi="Calibri" w:cs="Calibri"/>
                <w:color w:val="000000"/>
                <w:sz w:val="20"/>
                <w:szCs w:val="20"/>
              </w:rPr>
              <w:t>Habe</w:t>
            </w:r>
          </w:p>
        </w:tc>
        <w:tc>
          <w:tcPr>
            <w:tcW w:w="267"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0"/>
                <w:szCs w:val="20"/>
              </w:rPr>
            </w:pPr>
            <w:r w:rsidRPr="002C480C">
              <w:rPr>
                <w:rFonts w:ascii="Calibri" w:hAnsi="Calibri" w:cs="Calibri"/>
                <w:bCs/>
                <w:sz w:val="20"/>
                <w:szCs w:val="20"/>
              </w:rPr>
              <w:t>15</w:t>
            </w:r>
          </w:p>
        </w:tc>
        <w:tc>
          <w:tcPr>
            <w:tcW w:w="268"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cs="Calibri"/>
                <w:bCs/>
                <w:sz w:val="20"/>
                <w:szCs w:val="20"/>
              </w:rPr>
            </w:pPr>
          </w:p>
        </w:tc>
        <w:tc>
          <w:tcPr>
            <w:tcW w:w="247"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0"/>
                <w:szCs w:val="20"/>
              </w:rPr>
            </w:pPr>
            <w:r w:rsidRPr="002C480C">
              <w:rPr>
                <w:rFonts w:ascii="Calibri" w:hAnsi="Calibri" w:cs="Calibri"/>
                <w:bCs/>
                <w:sz w:val="20"/>
                <w:szCs w:val="20"/>
              </w:rPr>
              <w:t>15</w:t>
            </w:r>
          </w:p>
        </w:tc>
        <w:tc>
          <w:tcPr>
            <w:tcW w:w="341" w:type="pct"/>
            <w:tcBorders>
              <w:top w:val="single" w:sz="4" w:space="0" w:color="auto"/>
              <w:left w:val="nil"/>
              <w:bottom w:val="single" w:sz="4" w:space="0" w:color="auto"/>
              <w:right w:val="single" w:sz="4" w:space="0" w:color="auto"/>
            </w:tcBorders>
          </w:tcPr>
          <w:p w:rsidR="002C480C" w:rsidRPr="002C480C" w:rsidRDefault="002C480C" w:rsidP="002C480C">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rPr>
                <w:rFonts w:ascii="Calibri" w:hAnsi="Calibri" w:cs="Calibri"/>
                <w:bCs/>
                <w:snapToGrid w:val="0"/>
                <w:sz w:val="20"/>
                <w:szCs w:val="20"/>
                <w:lang w:eastAsia="en-US"/>
              </w:rPr>
            </w:pPr>
            <w:r w:rsidRPr="002C480C">
              <w:rPr>
                <w:rFonts w:ascii="Calibri" w:hAnsi="Calibri" w:cs="Calibri"/>
                <w:bCs/>
                <w:snapToGrid w:val="0"/>
                <w:sz w:val="20"/>
                <w:szCs w:val="20"/>
                <w:lang w:eastAsia="en-US"/>
              </w:rPr>
              <w:t>60</w:t>
            </w:r>
          </w:p>
        </w:tc>
        <w:tc>
          <w:tcPr>
            <w:tcW w:w="290"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napToGrid w:val="0"/>
                <w:sz w:val="20"/>
                <w:szCs w:val="20"/>
                <w:lang w:eastAsia="en-US"/>
              </w:rPr>
            </w:pPr>
            <w:r w:rsidRPr="002C480C">
              <w:rPr>
                <w:rFonts w:ascii="Calibri" w:hAnsi="Calibri" w:cs="Calibri"/>
                <w:bCs/>
                <w:snapToGrid w:val="0"/>
                <w:sz w:val="20"/>
                <w:szCs w:val="20"/>
                <w:lang w:eastAsia="en-US"/>
              </w:rPr>
              <w:t>90</w:t>
            </w:r>
          </w:p>
        </w:tc>
        <w:tc>
          <w:tcPr>
            <w:tcW w:w="231"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0"/>
                <w:szCs w:val="20"/>
              </w:rPr>
            </w:pPr>
            <w:r w:rsidRPr="002C480C">
              <w:rPr>
                <w:rFonts w:ascii="Calibri" w:hAnsi="Calibri" w:cs="Calibri"/>
                <w:bCs/>
                <w:sz w:val="20"/>
                <w:szCs w:val="20"/>
              </w:rPr>
              <w:t>3</w:t>
            </w:r>
          </w:p>
        </w:tc>
      </w:tr>
      <w:tr w:rsidR="002C480C" w:rsidRPr="00AB4932" w:rsidTr="002C480C">
        <w:trPr>
          <w:trHeight w:val="255"/>
        </w:trPr>
        <w:tc>
          <w:tcPr>
            <w:tcW w:w="209" w:type="pct"/>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10</w:t>
            </w:r>
          </w:p>
        </w:tc>
        <w:tc>
          <w:tcPr>
            <w:tcW w:w="1154"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Cs/>
                <w:sz w:val="20"/>
                <w:szCs w:val="20"/>
                <w:lang w:eastAsia="en-US"/>
              </w:rPr>
            </w:pPr>
            <w:r w:rsidRPr="002C480C">
              <w:rPr>
                <w:rFonts w:ascii="Calibri" w:hAnsi="Calibri" w:cs="Calibri"/>
                <w:bCs/>
                <w:sz w:val="20"/>
                <w:szCs w:val="20"/>
                <w:lang w:eastAsia="en-US"/>
              </w:rPr>
              <w:t>Glasbena publicistika</w:t>
            </w:r>
          </w:p>
        </w:tc>
        <w:tc>
          <w:tcPr>
            <w:tcW w:w="1124" w:type="pct"/>
            <w:tcBorders>
              <w:top w:val="nil"/>
              <w:left w:val="nil"/>
              <w:bottom w:val="single" w:sz="4" w:space="0" w:color="auto"/>
              <w:right w:val="single" w:sz="4" w:space="0" w:color="auto"/>
            </w:tcBorders>
            <w:noWrap/>
          </w:tcPr>
          <w:p w:rsidR="002C480C" w:rsidRPr="002C480C" w:rsidRDefault="002C480C" w:rsidP="002C480C">
            <w:pPr>
              <w:snapToGrid w:val="0"/>
              <w:rPr>
                <w:rFonts w:ascii="Calibri" w:hAnsi="Calibri" w:cs="Calibri"/>
                <w:color w:val="000000"/>
                <w:sz w:val="20"/>
                <w:szCs w:val="20"/>
              </w:rPr>
            </w:pPr>
            <w:r w:rsidRPr="002C480C">
              <w:rPr>
                <w:rFonts w:ascii="Calibri" w:hAnsi="Calibri" w:cs="Calibri"/>
                <w:sz w:val="20"/>
                <w:szCs w:val="20"/>
              </w:rPr>
              <w:t>Barbo</w:t>
            </w:r>
          </w:p>
        </w:tc>
        <w:tc>
          <w:tcPr>
            <w:tcW w:w="267"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napToGrid w:val="0"/>
                <w:sz w:val="20"/>
                <w:szCs w:val="20"/>
                <w:lang w:eastAsia="en-US"/>
              </w:rPr>
            </w:pPr>
          </w:p>
        </w:tc>
        <w:tc>
          <w:tcPr>
            <w:tcW w:w="268"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napToGrid w:val="0"/>
                <w:sz w:val="20"/>
                <w:szCs w:val="20"/>
                <w:lang w:eastAsia="en-US"/>
              </w:rPr>
            </w:pPr>
            <w:r w:rsidRPr="002C480C">
              <w:rPr>
                <w:rFonts w:ascii="Calibri" w:hAnsi="Calibri" w:cs="Calibri"/>
                <w:snapToGrid w:val="0"/>
                <w:sz w:val="20"/>
                <w:szCs w:val="20"/>
                <w:lang w:eastAsia="en-US"/>
              </w:rPr>
              <w:t>60</w:t>
            </w:r>
          </w:p>
        </w:tc>
        <w:tc>
          <w:tcPr>
            <w:tcW w:w="247"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snapToGrid w:val="0"/>
                <w:sz w:val="20"/>
                <w:szCs w:val="20"/>
                <w:lang w:eastAsia="en-US"/>
              </w:rPr>
            </w:pPr>
          </w:p>
        </w:tc>
        <w:tc>
          <w:tcPr>
            <w:tcW w:w="341" w:type="pct"/>
            <w:tcBorders>
              <w:top w:val="single" w:sz="4" w:space="0" w:color="auto"/>
              <w:left w:val="nil"/>
              <w:bottom w:val="single" w:sz="4" w:space="0" w:color="auto"/>
              <w:right w:val="single" w:sz="4" w:space="0" w:color="auto"/>
            </w:tcBorders>
          </w:tcPr>
          <w:p w:rsidR="002C480C" w:rsidRPr="002C480C" w:rsidRDefault="002C480C" w:rsidP="002C480C">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Cs/>
                <w:sz w:val="20"/>
                <w:szCs w:val="20"/>
                <w:lang w:eastAsia="en-US"/>
              </w:rPr>
            </w:pPr>
            <w:r w:rsidRPr="002C480C">
              <w:rPr>
                <w:rFonts w:ascii="Calibri" w:hAnsi="Calibri" w:cs="Calibri"/>
                <w:bCs/>
                <w:sz w:val="20"/>
                <w:szCs w:val="20"/>
                <w:lang w:eastAsia="en-US"/>
              </w:rPr>
              <w:t>120</w:t>
            </w:r>
          </w:p>
        </w:tc>
        <w:tc>
          <w:tcPr>
            <w:tcW w:w="290"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Cs/>
                <w:sz w:val="20"/>
                <w:szCs w:val="20"/>
                <w:lang w:eastAsia="en-US"/>
              </w:rPr>
            </w:pPr>
            <w:r w:rsidRPr="002C480C">
              <w:rPr>
                <w:rFonts w:ascii="Calibri" w:hAnsi="Calibri" w:cs="Calibri"/>
                <w:bCs/>
                <w:sz w:val="20"/>
                <w:szCs w:val="20"/>
                <w:lang w:eastAsia="en-US"/>
              </w:rPr>
              <w:t>180</w:t>
            </w:r>
          </w:p>
        </w:tc>
        <w:tc>
          <w:tcPr>
            <w:tcW w:w="231"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napToGrid w:val="0"/>
                <w:sz w:val="20"/>
                <w:szCs w:val="20"/>
                <w:lang w:eastAsia="en-US"/>
              </w:rPr>
            </w:pPr>
            <w:r w:rsidRPr="002C480C">
              <w:rPr>
                <w:rFonts w:ascii="Calibri" w:hAnsi="Calibri" w:cs="Calibri"/>
                <w:bCs/>
                <w:snapToGrid w:val="0"/>
                <w:sz w:val="20"/>
                <w:szCs w:val="20"/>
                <w:lang w:eastAsia="en-US"/>
              </w:rPr>
              <w:t>6</w:t>
            </w:r>
          </w:p>
        </w:tc>
      </w:tr>
      <w:tr w:rsidR="002C480C" w:rsidRPr="00AB4932" w:rsidTr="002C480C">
        <w:trPr>
          <w:trHeight w:val="255"/>
        </w:trPr>
        <w:tc>
          <w:tcPr>
            <w:tcW w:w="209" w:type="pct"/>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11</w:t>
            </w:r>
          </w:p>
        </w:tc>
        <w:tc>
          <w:tcPr>
            <w:tcW w:w="1154"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r w:rsidRPr="002C480C">
              <w:rPr>
                <w:rFonts w:ascii="Calibri" w:hAnsi="Calibri" w:cs="Calibri"/>
                <w:bCs/>
                <w:sz w:val="20"/>
                <w:szCs w:val="20"/>
              </w:rPr>
              <w:t xml:space="preserve">Historični instrumenti </w:t>
            </w:r>
          </w:p>
        </w:tc>
        <w:tc>
          <w:tcPr>
            <w:tcW w:w="1124"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sz w:val="20"/>
                <w:szCs w:val="20"/>
              </w:rPr>
              <w:t>Koter</w:t>
            </w:r>
          </w:p>
        </w:tc>
        <w:tc>
          <w:tcPr>
            <w:tcW w:w="267"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0"/>
                <w:szCs w:val="20"/>
              </w:rPr>
            </w:pPr>
            <w:r w:rsidRPr="002C480C">
              <w:rPr>
                <w:rFonts w:ascii="Calibri" w:hAnsi="Calibri" w:cs="Calibri"/>
                <w:bCs/>
                <w:sz w:val="20"/>
                <w:szCs w:val="20"/>
              </w:rPr>
              <w:t>30</w:t>
            </w:r>
          </w:p>
        </w:tc>
        <w:tc>
          <w:tcPr>
            <w:tcW w:w="268"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0"/>
                <w:szCs w:val="20"/>
              </w:rPr>
            </w:pPr>
            <w:r w:rsidRPr="002C480C">
              <w:rPr>
                <w:rFonts w:ascii="Calibri" w:hAnsi="Calibri" w:cs="Calibri"/>
                <w:bCs/>
                <w:sz w:val="20"/>
                <w:szCs w:val="20"/>
              </w:rPr>
              <w:t>20</w:t>
            </w:r>
          </w:p>
        </w:tc>
        <w:tc>
          <w:tcPr>
            <w:tcW w:w="247"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cs="Calibri"/>
                <w:bCs/>
                <w:sz w:val="20"/>
                <w:szCs w:val="20"/>
              </w:rPr>
            </w:pPr>
          </w:p>
        </w:tc>
        <w:tc>
          <w:tcPr>
            <w:tcW w:w="341" w:type="pct"/>
            <w:tcBorders>
              <w:top w:val="single" w:sz="4" w:space="0" w:color="auto"/>
              <w:left w:val="nil"/>
              <w:bottom w:val="single" w:sz="4" w:space="0" w:color="auto"/>
              <w:right w:val="single" w:sz="4" w:space="0" w:color="auto"/>
            </w:tcBorders>
          </w:tcPr>
          <w:p w:rsidR="002C480C" w:rsidRPr="002C480C" w:rsidRDefault="002C480C" w:rsidP="002C480C">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 w:val="20"/>
                <w:szCs w:val="20"/>
              </w:rPr>
            </w:pPr>
            <w:r w:rsidRPr="002C480C">
              <w:rPr>
                <w:rFonts w:ascii="Calibri" w:hAnsi="Calibri" w:cs="Calibri"/>
                <w:sz w:val="20"/>
                <w:szCs w:val="20"/>
              </w:rPr>
              <w:t>10</w:t>
            </w:r>
          </w:p>
        </w:tc>
        <w:tc>
          <w:tcPr>
            <w:tcW w:w="441" w:type="pct"/>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Cs/>
                <w:sz w:val="20"/>
                <w:szCs w:val="20"/>
                <w:lang w:eastAsia="en-US"/>
              </w:rPr>
            </w:pPr>
            <w:r w:rsidRPr="002C480C">
              <w:rPr>
                <w:rFonts w:ascii="Calibri" w:hAnsi="Calibri" w:cs="Calibri"/>
                <w:bCs/>
                <w:sz w:val="20"/>
                <w:szCs w:val="20"/>
                <w:lang w:eastAsia="en-US"/>
              </w:rPr>
              <w:t>90</w:t>
            </w:r>
          </w:p>
        </w:tc>
        <w:tc>
          <w:tcPr>
            <w:tcW w:w="290"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Cs/>
                <w:sz w:val="20"/>
                <w:szCs w:val="20"/>
                <w:lang w:eastAsia="en-US"/>
              </w:rPr>
            </w:pPr>
            <w:r w:rsidRPr="002C480C">
              <w:rPr>
                <w:rFonts w:ascii="Calibri" w:hAnsi="Calibri" w:cs="Calibri"/>
                <w:bCs/>
                <w:sz w:val="20"/>
                <w:szCs w:val="20"/>
                <w:lang w:eastAsia="en-US"/>
              </w:rPr>
              <w:t>150</w:t>
            </w:r>
          </w:p>
        </w:tc>
        <w:tc>
          <w:tcPr>
            <w:tcW w:w="231"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0"/>
                <w:szCs w:val="20"/>
              </w:rPr>
            </w:pPr>
            <w:r w:rsidRPr="002C480C">
              <w:rPr>
                <w:rFonts w:ascii="Calibri" w:hAnsi="Calibri" w:cs="Calibri"/>
                <w:bCs/>
                <w:sz w:val="20"/>
                <w:szCs w:val="20"/>
              </w:rPr>
              <w:t>5</w:t>
            </w:r>
          </w:p>
        </w:tc>
      </w:tr>
      <w:tr w:rsidR="002C480C" w:rsidRPr="00AB4932" w:rsidTr="002C480C">
        <w:trPr>
          <w:trHeight w:val="255"/>
        </w:trPr>
        <w:tc>
          <w:tcPr>
            <w:tcW w:w="209" w:type="pct"/>
            <w:tcBorders>
              <w:top w:val="nil"/>
              <w:left w:val="single" w:sz="4" w:space="0" w:color="auto"/>
              <w:bottom w:val="single" w:sz="4" w:space="0" w:color="auto"/>
              <w:right w:val="single" w:sz="4" w:space="0" w:color="auto"/>
            </w:tcBorders>
            <w:noWrap/>
            <w:vAlign w:val="bottom"/>
          </w:tcPr>
          <w:p w:rsidR="002C480C" w:rsidRPr="002C480C" w:rsidRDefault="002C480C" w:rsidP="002C480C">
            <w:pPr>
              <w:rPr>
                <w:rFonts w:ascii="Calibri" w:hAnsi="Calibri" w:cs="Calibri"/>
                <w:szCs w:val="22"/>
              </w:rPr>
            </w:pPr>
            <w:r w:rsidRPr="002C480C">
              <w:rPr>
                <w:rFonts w:ascii="Calibri" w:hAnsi="Calibri" w:cs="Calibri"/>
                <w:szCs w:val="22"/>
              </w:rPr>
              <w:t>12</w:t>
            </w:r>
          </w:p>
        </w:tc>
        <w:tc>
          <w:tcPr>
            <w:tcW w:w="1154"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r w:rsidRPr="002C480C">
              <w:rPr>
                <w:rFonts w:ascii="Calibri" w:hAnsi="Calibri" w:cs="Calibri"/>
                <w:bCs/>
                <w:sz w:val="20"/>
                <w:szCs w:val="20"/>
                <w:lang w:eastAsia="en-US"/>
              </w:rPr>
              <w:t>Estetika glasbe</w:t>
            </w:r>
          </w:p>
        </w:tc>
        <w:tc>
          <w:tcPr>
            <w:tcW w:w="1124"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sz w:val="20"/>
                <w:szCs w:val="20"/>
              </w:rPr>
              <w:t>Barbo</w:t>
            </w:r>
          </w:p>
        </w:tc>
        <w:tc>
          <w:tcPr>
            <w:tcW w:w="267"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r w:rsidRPr="002C480C">
              <w:rPr>
                <w:rFonts w:ascii="Calibri" w:hAnsi="Calibri" w:cs="Calibri"/>
                <w:bCs/>
                <w:sz w:val="20"/>
                <w:szCs w:val="20"/>
              </w:rPr>
              <w:t>30</w:t>
            </w:r>
          </w:p>
        </w:tc>
        <w:tc>
          <w:tcPr>
            <w:tcW w:w="268"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p>
        </w:tc>
        <w:tc>
          <w:tcPr>
            <w:tcW w:w="247"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cs="Calibri"/>
                <w:bCs/>
                <w:sz w:val="20"/>
                <w:szCs w:val="20"/>
              </w:rPr>
            </w:pPr>
          </w:p>
        </w:tc>
        <w:tc>
          <w:tcPr>
            <w:tcW w:w="341" w:type="pct"/>
            <w:tcBorders>
              <w:top w:val="single" w:sz="4" w:space="0" w:color="auto"/>
              <w:left w:val="nil"/>
              <w:bottom w:val="single" w:sz="4" w:space="0" w:color="auto"/>
              <w:right w:val="single" w:sz="4" w:space="0" w:color="auto"/>
            </w:tcBorders>
          </w:tcPr>
          <w:p w:rsidR="002C480C" w:rsidRPr="002C480C" w:rsidRDefault="002C480C" w:rsidP="002C480C">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rPr>
                <w:rFonts w:ascii="Calibri" w:hAnsi="Calibri" w:cs="Calibri"/>
                <w:bCs/>
                <w:snapToGrid w:val="0"/>
                <w:sz w:val="20"/>
                <w:szCs w:val="20"/>
                <w:lang w:eastAsia="en-US"/>
              </w:rPr>
            </w:pPr>
            <w:r w:rsidRPr="002C480C">
              <w:rPr>
                <w:rFonts w:ascii="Calibri" w:hAnsi="Calibri" w:cs="Calibri"/>
                <w:bCs/>
                <w:snapToGrid w:val="0"/>
                <w:sz w:val="20"/>
                <w:szCs w:val="20"/>
                <w:lang w:eastAsia="en-US"/>
              </w:rPr>
              <w:t>60</w:t>
            </w:r>
          </w:p>
        </w:tc>
        <w:tc>
          <w:tcPr>
            <w:tcW w:w="290"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napToGrid w:val="0"/>
                <w:sz w:val="20"/>
                <w:szCs w:val="20"/>
                <w:lang w:eastAsia="en-US"/>
              </w:rPr>
            </w:pPr>
            <w:r w:rsidRPr="002C480C">
              <w:rPr>
                <w:rFonts w:ascii="Calibri" w:hAnsi="Calibri" w:cs="Calibri"/>
                <w:bCs/>
                <w:snapToGrid w:val="0"/>
                <w:sz w:val="20"/>
                <w:szCs w:val="20"/>
                <w:lang w:eastAsia="en-US"/>
              </w:rPr>
              <w:t>90</w:t>
            </w:r>
          </w:p>
        </w:tc>
        <w:tc>
          <w:tcPr>
            <w:tcW w:w="231"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r w:rsidRPr="002C480C">
              <w:rPr>
                <w:rFonts w:ascii="Calibri" w:hAnsi="Calibri" w:cs="Calibri"/>
                <w:bCs/>
                <w:sz w:val="20"/>
                <w:szCs w:val="20"/>
              </w:rPr>
              <w:t>3</w:t>
            </w:r>
          </w:p>
        </w:tc>
      </w:tr>
      <w:tr w:rsidR="002C480C" w:rsidRPr="00AB4932" w:rsidTr="002C480C">
        <w:trPr>
          <w:trHeight w:val="255"/>
        </w:trPr>
        <w:tc>
          <w:tcPr>
            <w:tcW w:w="209" w:type="pct"/>
            <w:tcBorders>
              <w:top w:val="nil"/>
              <w:left w:val="single" w:sz="4" w:space="0" w:color="auto"/>
              <w:bottom w:val="single" w:sz="4" w:space="0" w:color="auto"/>
              <w:right w:val="single" w:sz="4" w:space="0" w:color="auto"/>
            </w:tcBorders>
            <w:noWrap/>
            <w:vAlign w:val="center"/>
          </w:tcPr>
          <w:p w:rsidR="002C480C" w:rsidRPr="002C480C" w:rsidRDefault="002C480C" w:rsidP="002C480C">
            <w:pPr>
              <w:rPr>
                <w:rFonts w:ascii="Calibri" w:hAnsi="Calibri" w:cs="Calibri"/>
                <w:szCs w:val="22"/>
              </w:rPr>
            </w:pPr>
            <w:r w:rsidRPr="002C480C">
              <w:rPr>
                <w:rFonts w:ascii="Calibri" w:hAnsi="Calibri" w:cs="Calibri"/>
                <w:szCs w:val="22"/>
              </w:rPr>
              <w:t>13</w:t>
            </w:r>
          </w:p>
        </w:tc>
        <w:tc>
          <w:tcPr>
            <w:tcW w:w="1154"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r w:rsidRPr="002C480C">
              <w:rPr>
                <w:rFonts w:ascii="Calibri" w:hAnsi="Calibri" w:cs="Calibri"/>
                <w:bCs/>
                <w:sz w:val="20"/>
                <w:szCs w:val="20"/>
                <w:lang w:eastAsia="en-US"/>
              </w:rPr>
              <w:t>Sociologija glasbe</w:t>
            </w:r>
          </w:p>
        </w:tc>
        <w:tc>
          <w:tcPr>
            <w:tcW w:w="1124"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sz w:val="20"/>
                <w:szCs w:val="20"/>
              </w:rPr>
              <w:t>Stefanija</w:t>
            </w:r>
          </w:p>
        </w:tc>
        <w:tc>
          <w:tcPr>
            <w:tcW w:w="267"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r w:rsidRPr="002C480C">
              <w:rPr>
                <w:rFonts w:ascii="Calibri" w:hAnsi="Calibri" w:cs="Calibri"/>
                <w:bCs/>
                <w:sz w:val="20"/>
                <w:szCs w:val="20"/>
              </w:rPr>
              <w:t>30</w:t>
            </w:r>
          </w:p>
        </w:tc>
        <w:tc>
          <w:tcPr>
            <w:tcW w:w="268"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p>
        </w:tc>
        <w:tc>
          <w:tcPr>
            <w:tcW w:w="247"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cs="Calibri"/>
                <w:bCs/>
                <w:sz w:val="20"/>
                <w:szCs w:val="20"/>
              </w:rPr>
            </w:pPr>
          </w:p>
        </w:tc>
        <w:tc>
          <w:tcPr>
            <w:tcW w:w="341" w:type="pct"/>
            <w:tcBorders>
              <w:top w:val="single" w:sz="4" w:space="0" w:color="auto"/>
              <w:left w:val="nil"/>
              <w:bottom w:val="single" w:sz="4" w:space="0" w:color="auto"/>
              <w:right w:val="single" w:sz="4" w:space="0" w:color="auto"/>
            </w:tcBorders>
          </w:tcPr>
          <w:p w:rsidR="002C480C" w:rsidRPr="002C480C" w:rsidRDefault="002C480C" w:rsidP="002C480C">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rPr>
                <w:rFonts w:ascii="Calibri" w:hAnsi="Calibri" w:cs="Calibri"/>
                <w:bCs/>
                <w:snapToGrid w:val="0"/>
                <w:sz w:val="20"/>
                <w:szCs w:val="20"/>
                <w:lang w:eastAsia="en-US"/>
              </w:rPr>
            </w:pPr>
            <w:r w:rsidRPr="002C480C">
              <w:rPr>
                <w:rFonts w:ascii="Calibri" w:hAnsi="Calibri" w:cs="Calibri"/>
                <w:bCs/>
                <w:snapToGrid w:val="0"/>
                <w:sz w:val="20"/>
                <w:szCs w:val="20"/>
                <w:lang w:eastAsia="en-US"/>
              </w:rPr>
              <w:t>60</w:t>
            </w:r>
          </w:p>
        </w:tc>
        <w:tc>
          <w:tcPr>
            <w:tcW w:w="290"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napToGrid w:val="0"/>
                <w:sz w:val="20"/>
                <w:szCs w:val="20"/>
                <w:lang w:eastAsia="en-US"/>
              </w:rPr>
            </w:pPr>
            <w:r w:rsidRPr="002C480C">
              <w:rPr>
                <w:rFonts w:ascii="Calibri" w:hAnsi="Calibri" w:cs="Calibri"/>
                <w:bCs/>
                <w:snapToGrid w:val="0"/>
                <w:sz w:val="20"/>
                <w:szCs w:val="20"/>
                <w:lang w:eastAsia="en-US"/>
              </w:rPr>
              <w:t>90</w:t>
            </w:r>
          </w:p>
        </w:tc>
        <w:tc>
          <w:tcPr>
            <w:tcW w:w="231"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r w:rsidRPr="002C480C">
              <w:rPr>
                <w:rFonts w:ascii="Calibri" w:hAnsi="Calibri" w:cs="Calibri"/>
                <w:bCs/>
                <w:sz w:val="20"/>
                <w:szCs w:val="20"/>
              </w:rPr>
              <w:t>3</w:t>
            </w:r>
          </w:p>
        </w:tc>
      </w:tr>
      <w:tr w:rsidR="002C480C" w:rsidRPr="00AB4932" w:rsidTr="002C480C">
        <w:trPr>
          <w:trHeight w:val="255"/>
        </w:trPr>
        <w:tc>
          <w:tcPr>
            <w:tcW w:w="209" w:type="pct"/>
            <w:tcBorders>
              <w:top w:val="nil"/>
              <w:left w:val="single" w:sz="4" w:space="0" w:color="auto"/>
              <w:bottom w:val="single" w:sz="4" w:space="0" w:color="auto"/>
              <w:right w:val="single" w:sz="4" w:space="0" w:color="auto"/>
            </w:tcBorders>
            <w:noWrap/>
            <w:vAlign w:val="center"/>
          </w:tcPr>
          <w:p w:rsidR="002C480C" w:rsidRPr="002C480C" w:rsidRDefault="002C480C" w:rsidP="002C480C">
            <w:pPr>
              <w:rPr>
                <w:rFonts w:ascii="Calibri" w:hAnsi="Calibri" w:cs="Calibri"/>
                <w:szCs w:val="22"/>
              </w:rPr>
            </w:pPr>
            <w:r w:rsidRPr="002C480C">
              <w:rPr>
                <w:rFonts w:ascii="Calibri" w:hAnsi="Calibri" w:cs="Calibri"/>
                <w:szCs w:val="22"/>
              </w:rPr>
              <w:t>14</w:t>
            </w:r>
          </w:p>
        </w:tc>
        <w:tc>
          <w:tcPr>
            <w:tcW w:w="1154"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r w:rsidRPr="002C480C">
              <w:rPr>
                <w:rFonts w:ascii="Calibri" w:hAnsi="Calibri" w:cs="Calibri"/>
                <w:bCs/>
                <w:sz w:val="20"/>
                <w:szCs w:val="20"/>
                <w:lang w:eastAsia="en-US"/>
              </w:rPr>
              <w:t>Edicijske tehnike</w:t>
            </w:r>
          </w:p>
        </w:tc>
        <w:tc>
          <w:tcPr>
            <w:tcW w:w="1124" w:type="pct"/>
            <w:tcBorders>
              <w:top w:val="nil"/>
              <w:left w:val="nil"/>
              <w:bottom w:val="single" w:sz="4" w:space="0" w:color="auto"/>
              <w:right w:val="single" w:sz="4" w:space="0" w:color="auto"/>
            </w:tcBorders>
            <w:noWrap/>
          </w:tcPr>
          <w:p w:rsidR="002C480C" w:rsidRPr="002C480C" w:rsidRDefault="002C480C" w:rsidP="002C480C">
            <w:pPr>
              <w:pStyle w:val="Telobesedila"/>
              <w:jc w:val="left"/>
              <w:rPr>
                <w:rFonts w:ascii="Calibri" w:hAnsi="Calibri" w:cs="Calibri"/>
                <w:b w:val="0"/>
                <w:bCs w:val="0"/>
                <w:sz w:val="20"/>
              </w:rPr>
            </w:pPr>
            <w:r w:rsidRPr="002C480C">
              <w:rPr>
                <w:rFonts w:ascii="Calibri" w:hAnsi="Calibri" w:cs="Calibri"/>
                <w:b w:val="0"/>
                <w:sz w:val="20"/>
              </w:rPr>
              <w:t>Nagode</w:t>
            </w:r>
          </w:p>
        </w:tc>
        <w:tc>
          <w:tcPr>
            <w:tcW w:w="267"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p>
        </w:tc>
        <w:tc>
          <w:tcPr>
            <w:tcW w:w="268"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r w:rsidRPr="002C480C">
              <w:rPr>
                <w:rFonts w:ascii="Calibri" w:hAnsi="Calibri" w:cs="Calibri"/>
                <w:bCs/>
                <w:sz w:val="20"/>
                <w:szCs w:val="20"/>
              </w:rPr>
              <w:t>30</w:t>
            </w:r>
          </w:p>
        </w:tc>
        <w:tc>
          <w:tcPr>
            <w:tcW w:w="247"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cs="Calibri"/>
                <w:bCs/>
                <w:sz w:val="20"/>
                <w:szCs w:val="20"/>
              </w:rPr>
            </w:pPr>
          </w:p>
        </w:tc>
        <w:tc>
          <w:tcPr>
            <w:tcW w:w="341" w:type="pct"/>
            <w:tcBorders>
              <w:top w:val="single" w:sz="4" w:space="0" w:color="auto"/>
              <w:left w:val="nil"/>
              <w:bottom w:val="single" w:sz="4" w:space="0" w:color="auto"/>
              <w:right w:val="single" w:sz="4" w:space="0" w:color="auto"/>
            </w:tcBorders>
          </w:tcPr>
          <w:p w:rsidR="002C480C" w:rsidRPr="002C480C" w:rsidRDefault="002C480C" w:rsidP="002C480C">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rPr>
                <w:rFonts w:ascii="Calibri" w:hAnsi="Calibri" w:cs="Calibri"/>
                <w:bCs/>
                <w:snapToGrid w:val="0"/>
                <w:sz w:val="20"/>
                <w:szCs w:val="20"/>
                <w:lang w:eastAsia="en-US"/>
              </w:rPr>
            </w:pPr>
            <w:r w:rsidRPr="002C480C">
              <w:rPr>
                <w:rFonts w:ascii="Calibri" w:hAnsi="Calibri" w:cs="Calibri"/>
                <w:bCs/>
                <w:snapToGrid w:val="0"/>
                <w:sz w:val="20"/>
                <w:szCs w:val="20"/>
                <w:lang w:eastAsia="en-US"/>
              </w:rPr>
              <w:t>60</w:t>
            </w:r>
          </w:p>
        </w:tc>
        <w:tc>
          <w:tcPr>
            <w:tcW w:w="290"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napToGrid w:val="0"/>
                <w:sz w:val="20"/>
                <w:szCs w:val="20"/>
                <w:lang w:eastAsia="en-US"/>
              </w:rPr>
            </w:pPr>
            <w:r w:rsidRPr="002C480C">
              <w:rPr>
                <w:rFonts w:ascii="Calibri" w:hAnsi="Calibri" w:cs="Calibri"/>
                <w:bCs/>
                <w:snapToGrid w:val="0"/>
                <w:sz w:val="20"/>
                <w:szCs w:val="20"/>
                <w:lang w:eastAsia="en-US"/>
              </w:rPr>
              <w:t>90</w:t>
            </w:r>
          </w:p>
        </w:tc>
        <w:tc>
          <w:tcPr>
            <w:tcW w:w="231"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r w:rsidRPr="002C480C">
              <w:rPr>
                <w:rFonts w:ascii="Calibri" w:hAnsi="Calibri" w:cs="Calibri"/>
                <w:bCs/>
                <w:sz w:val="20"/>
                <w:szCs w:val="20"/>
              </w:rPr>
              <w:t>3</w:t>
            </w:r>
          </w:p>
        </w:tc>
      </w:tr>
      <w:tr w:rsidR="002C480C" w:rsidRPr="00AB4932" w:rsidTr="002C480C">
        <w:trPr>
          <w:trHeight w:val="255"/>
        </w:trPr>
        <w:tc>
          <w:tcPr>
            <w:tcW w:w="209" w:type="pct"/>
            <w:tcBorders>
              <w:top w:val="nil"/>
              <w:left w:val="single" w:sz="4" w:space="0" w:color="auto"/>
              <w:bottom w:val="single" w:sz="4" w:space="0" w:color="auto"/>
              <w:right w:val="single" w:sz="4" w:space="0" w:color="auto"/>
            </w:tcBorders>
            <w:noWrap/>
            <w:vAlign w:val="center"/>
          </w:tcPr>
          <w:p w:rsidR="002C480C" w:rsidRPr="002C480C" w:rsidRDefault="002C480C" w:rsidP="002C480C">
            <w:pPr>
              <w:rPr>
                <w:rFonts w:ascii="Calibri" w:hAnsi="Calibri" w:cs="Calibri"/>
                <w:szCs w:val="22"/>
              </w:rPr>
            </w:pPr>
            <w:r w:rsidRPr="002C480C">
              <w:rPr>
                <w:rFonts w:ascii="Calibri" w:hAnsi="Calibri" w:cs="Calibri"/>
                <w:szCs w:val="22"/>
              </w:rPr>
              <w:t>15</w:t>
            </w:r>
          </w:p>
        </w:tc>
        <w:tc>
          <w:tcPr>
            <w:tcW w:w="1154"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lang w:eastAsia="en-US"/>
              </w:rPr>
            </w:pPr>
            <w:r w:rsidRPr="002C480C">
              <w:rPr>
                <w:rFonts w:ascii="Calibri" w:hAnsi="Calibri" w:cs="Calibri"/>
                <w:bCs/>
                <w:sz w:val="20"/>
                <w:szCs w:val="20"/>
                <w:lang w:eastAsia="en-US"/>
              </w:rPr>
              <w:t>Glasba in tehnologija</w:t>
            </w:r>
          </w:p>
        </w:tc>
        <w:tc>
          <w:tcPr>
            <w:tcW w:w="1124"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sz w:val="20"/>
                <w:szCs w:val="20"/>
              </w:rPr>
              <w:t>Stefanija</w:t>
            </w:r>
          </w:p>
        </w:tc>
        <w:tc>
          <w:tcPr>
            <w:tcW w:w="267"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p>
        </w:tc>
        <w:tc>
          <w:tcPr>
            <w:tcW w:w="268"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p>
        </w:tc>
        <w:tc>
          <w:tcPr>
            <w:tcW w:w="247" w:type="pct"/>
            <w:tcBorders>
              <w:top w:val="nil"/>
              <w:left w:val="nil"/>
              <w:bottom w:val="single" w:sz="4" w:space="0" w:color="auto"/>
              <w:right w:val="single" w:sz="4" w:space="0" w:color="auto"/>
            </w:tcBorders>
            <w:noWrap/>
          </w:tcPr>
          <w:p w:rsidR="002C480C" w:rsidRPr="002C480C" w:rsidRDefault="002C480C" w:rsidP="002C4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0"/>
                <w:szCs w:val="20"/>
              </w:rPr>
            </w:pPr>
            <w:r w:rsidRPr="002C480C">
              <w:rPr>
                <w:rFonts w:ascii="Calibri" w:hAnsi="Calibri" w:cs="Calibri"/>
                <w:bCs/>
                <w:sz w:val="20"/>
                <w:szCs w:val="20"/>
              </w:rPr>
              <w:t>30</w:t>
            </w:r>
          </w:p>
        </w:tc>
        <w:tc>
          <w:tcPr>
            <w:tcW w:w="341" w:type="pct"/>
            <w:tcBorders>
              <w:top w:val="single" w:sz="4" w:space="0" w:color="auto"/>
              <w:left w:val="nil"/>
              <w:bottom w:val="single" w:sz="4" w:space="0" w:color="auto"/>
              <w:right w:val="single" w:sz="4" w:space="0" w:color="auto"/>
            </w:tcBorders>
          </w:tcPr>
          <w:p w:rsidR="002C480C" w:rsidRPr="002C480C" w:rsidRDefault="002C480C" w:rsidP="002C480C">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rPr>
                <w:rFonts w:ascii="Calibri" w:hAnsi="Calibri" w:cs="Calibri"/>
                <w:bCs/>
                <w:snapToGrid w:val="0"/>
                <w:sz w:val="20"/>
                <w:szCs w:val="20"/>
                <w:lang w:eastAsia="en-US"/>
              </w:rPr>
            </w:pPr>
            <w:r w:rsidRPr="002C480C">
              <w:rPr>
                <w:rFonts w:ascii="Calibri" w:hAnsi="Calibri" w:cs="Calibri"/>
                <w:bCs/>
                <w:snapToGrid w:val="0"/>
                <w:sz w:val="20"/>
                <w:szCs w:val="20"/>
                <w:lang w:eastAsia="en-US"/>
              </w:rPr>
              <w:t>60</w:t>
            </w:r>
          </w:p>
        </w:tc>
        <w:tc>
          <w:tcPr>
            <w:tcW w:w="290"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napToGrid w:val="0"/>
                <w:sz w:val="20"/>
                <w:szCs w:val="20"/>
                <w:lang w:eastAsia="en-US"/>
              </w:rPr>
            </w:pPr>
            <w:r w:rsidRPr="002C480C">
              <w:rPr>
                <w:rFonts w:ascii="Calibri" w:hAnsi="Calibri" w:cs="Calibri"/>
                <w:bCs/>
                <w:snapToGrid w:val="0"/>
                <w:sz w:val="20"/>
                <w:szCs w:val="20"/>
                <w:lang w:eastAsia="en-US"/>
              </w:rPr>
              <w:t>90</w:t>
            </w:r>
          </w:p>
        </w:tc>
        <w:tc>
          <w:tcPr>
            <w:tcW w:w="231"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r w:rsidRPr="002C480C">
              <w:rPr>
                <w:rFonts w:ascii="Calibri" w:hAnsi="Calibri" w:cs="Calibri"/>
                <w:bCs/>
                <w:sz w:val="20"/>
                <w:szCs w:val="20"/>
              </w:rPr>
              <w:t>3</w:t>
            </w:r>
          </w:p>
        </w:tc>
      </w:tr>
      <w:tr w:rsidR="002C480C" w:rsidRPr="00AB4932" w:rsidTr="002C480C">
        <w:trPr>
          <w:trHeight w:val="255"/>
        </w:trPr>
        <w:tc>
          <w:tcPr>
            <w:tcW w:w="209" w:type="pct"/>
            <w:tcBorders>
              <w:top w:val="nil"/>
              <w:left w:val="single" w:sz="4" w:space="0" w:color="auto"/>
              <w:bottom w:val="single" w:sz="4" w:space="0" w:color="auto"/>
              <w:right w:val="single" w:sz="4" w:space="0" w:color="auto"/>
            </w:tcBorders>
            <w:noWrap/>
            <w:vAlign w:val="center"/>
          </w:tcPr>
          <w:p w:rsidR="002C480C" w:rsidRPr="002C480C" w:rsidRDefault="002C480C" w:rsidP="002C480C">
            <w:pPr>
              <w:rPr>
                <w:rFonts w:ascii="Calibri" w:hAnsi="Calibri" w:cs="Calibri"/>
                <w:szCs w:val="22"/>
              </w:rPr>
            </w:pPr>
            <w:r w:rsidRPr="002C480C">
              <w:rPr>
                <w:rFonts w:ascii="Calibri" w:hAnsi="Calibri" w:cs="Calibri"/>
                <w:szCs w:val="22"/>
              </w:rPr>
              <w:t>16</w:t>
            </w:r>
          </w:p>
        </w:tc>
        <w:tc>
          <w:tcPr>
            <w:tcW w:w="1154"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color w:val="000000"/>
                <w:sz w:val="20"/>
                <w:szCs w:val="20"/>
              </w:rPr>
            </w:pPr>
            <w:r w:rsidRPr="002C480C">
              <w:rPr>
                <w:rFonts w:ascii="Calibri" w:hAnsi="Calibri" w:cs="Calibri"/>
                <w:bCs/>
                <w:sz w:val="20"/>
                <w:szCs w:val="20"/>
                <w:lang w:eastAsia="en-US"/>
              </w:rPr>
              <w:t>Glasbena paleografija</w:t>
            </w:r>
          </w:p>
        </w:tc>
        <w:tc>
          <w:tcPr>
            <w:tcW w:w="1124"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sz w:val="20"/>
                <w:szCs w:val="20"/>
              </w:rPr>
              <w:t>Nagode</w:t>
            </w:r>
          </w:p>
        </w:tc>
        <w:tc>
          <w:tcPr>
            <w:tcW w:w="267"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268"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bCs/>
                <w:sz w:val="20"/>
                <w:szCs w:val="20"/>
              </w:rPr>
              <w:t>30</w:t>
            </w:r>
          </w:p>
        </w:tc>
        <w:tc>
          <w:tcPr>
            <w:tcW w:w="247"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2C480C" w:rsidRPr="002C480C" w:rsidRDefault="002C480C" w:rsidP="002C480C">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290"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r w:rsidRPr="002C480C">
              <w:rPr>
                <w:rFonts w:ascii="Calibri" w:hAnsi="Calibri" w:cs="Calibri"/>
                <w:bCs/>
                <w:sz w:val="20"/>
                <w:szCs w:val="20"/>
              </w:rPr>
              <w:t>3</w:t>
            </w:r>
          </w:p>
        </w:tc>
      </w:tr>
      <w:tr w:rsidR="002C480C" w:rsidRPr="00AB4932" w:rsidTr="002C480C">
        <w:trPr>
          <w:trHeight w:val="255"/>
        </w:trPr>
        <w:tc>
          <w:tcPr>
            <w:tcW w:w="209" w:type="pct"/>
            <w:tcBorders>
              <w:top w:val="nil"/>
              <w:left w:val="single" w:sz="4" w:space="0" w:color="auto"/>
              <w:bottom w:val="single" w:sz="4" w:space="0" w:color="auto"/>
              <w:right w:val="single" w:sz="4" w:space="0" w:color="auto"/>
            </w:tcBorders>
            <w:noWrap/>
            <w:vAlign w:val="center"/>
          </w:tcPr>
          <w:p w:rsidR="002C480C" w:rsidRPr="002C480C" w:rsidRDefault="002C480C" w:rsidP="002C480C">
            <w:pPr>
              <w:rPr>
                <w:rFonts w:ascii="Calibri" w:hAnsi="Calibri" w:cs="Calibri"/>
                <w:szCs w:val="22"/>
              </w:rPr>
            </w:pPr>
            <w:r w:rsidRPr="002C480C">
              <w:rPr>
                <w:rFonts w:ascii="Calibri" w:hAnsi="Calibri" w:cs="Calibri"/>
                <w:szCs w:val="22"/>
              </w:rPr>
              <w:t>17</w:t>
            </w:r>
          </w:p>
        </w:tc>
        <w:tc>
          <w:tcPr>
            <w:tcW w:w="1154"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r w:rsidRPr="002C480C">
              <w:rPr>
                <w:rFonts w:ascii="Calibri" w:hAnsi="Calibri" w:cs="Calibri"/>
                <w:bCs/>
                <w:sz w:val="20"/>
                <w:szCs w:val="20"/>
              </w:rPr>
              <w:t xml:space="preserve">Kompozicijske tehnike 20. in 21. stoletja  </w:t>
            </w:r>
          </w:p>
        </w:tc>
        <w:tc>
          <w:tcPr>
            <w:tcW w:w="1124"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z w:val="20"/>
                <w:szCs w:val="20"/>
              </w:rPr>
            </w:pPr>
            <w:r w:rsidRPr="002C480C">
              <w:rPr>
                <w:rFonts w:ascii="Calibri" w:hAnsi="Calibri" w:cs="Calibri"/>
                <w:sz w:val="20"/>
                <w:szCs w:val="20"/>
              </w:rPr>
              <w:t>Rojko</w:t>
            </w:r>
          </w:p>
        </w:tc>
        <w:tc>
          <w:tcPr>
            <w:tcW w:w="267"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bCs/>
                <w:sz w:val="20"/>
                <w:szCs w:val="20"/>
              </w:rPr>
            </w:pPr>
          </w:p>
        </w:tc>
        <w:tc>
          <w:tcPr>
            <w:tcW w:w="247"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2C480C" w:rsidRPr="002C480C" w:rsidRDefault="002C480C" w:rsidP="002C480C">
            <w:pPr>
              <w:rPr>
                <w:rFonts w:ascii="Calibri" w:hAnsi="Calibri" w:cs="Calibri"/>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 w:val="20"/>
                <w:szCs w:val="20"/>
              </w:rPr>
            </w:pPr>
          </w:p>
        </w:tc>
        <w:tc>
          <w:tcPr>
            <w:tcW w:w="441" w:type="pct"/>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290"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r w:rsidRPr="002C480C">
              <w:rPr>
                <w:rFonts w:ascii="Calibri" w:hAnsi="Calibri" w:cs="Calibri"/>
                <w:bCs/>
                <w:sz w:val="20"/>
                <w:szCs w:val="20"/>
              </w:rPr>
              <w:t>5</w:t>
            </w:r>
          </w:p>
        </w:tc>
      </w:tr>
      <w:tr w:rsidR="002C480C" w:rsidRPr="00AB4932" w:rsidTr="002C480C">
        <w:trPr>
          <w:trHeight w:val="255"/>
        </w:trPr>
        <w:tc>
          <w:tcPr>
            <w:tcW w:w="209" w:type="pct"/>
            <w:tcBorders>
              <w:top w:val="nil"/>
              <w:left w:val="single" w:sz="4" w:space="0" w:color="auto"/>
              <w:bottom w:val="single" w:sz="4" w:space="0" w:color="auto"/>
              <w:right w:val="single" w:sz="4" w:space="0" w:color="auto"/>
            </w:tcBorders>
            <w:noWrap/>
            <w:vAlign w:val="center"/>
          </w:tcPr>
          <w:p w:rsidR="002C480C" w:rsidRPr="002C480C" w:rsidRDefault="002C480C" w:rsidP="002C480C">
            <w:pPr>
              <w:rPr>
                <w:rFonts w:ascii="Calibri" w:hAnsi="Calibri" w:cs="Calibri"/>
                <w:szCs w:val="22"/>
              </w:rPr>
            </w:pPr>
            <w:r w:rsidRPr="002C480C">
              <w:rPr>
                <w:rFonts w:ascii="Calibri" w:hAnsi="Calibri" w:cs="Calibri"/>
                <w:szCs w:val="22"/>
              </w:rPr>
              <w:t>18</w:t>
            </w:r>
          </w:p>
        </w:tc>
        <w:tc>
          <w:tcPr>
            <w:tcW w:w="1154"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r w:rsidRPr="002C480C">
              <w:rPr>
                <w:rFonts w:ascii="Calibri" w:hAnsi="Calibri" w:cs="Calibri"/>
                <w:bCs/>
                <w:sz w:val="20"/>
                <w:szCs w:val="20"/>
              </w:rPr>
              <w:t>Zgodovina jazza in stili</w:t>
            </w:r>
          </w:p>
        </w:tc>
        <w:tc>
          <w:tcPr>
            <w:tcW w:w="1124"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z w:val="20"/>
                <w:szCs w:val="20"/>
              </w:rPr>
            </w:pPr>
            <w:r w:rsidRPr="002C480C">
              <w:rPr>
                <w:rFonts w:ascii="Calibri" w:hAnsi="Calibri" w:cs="Calibri"/>
                <w:sz w:val="20"/>
                <w:szCs w:val="20"/>
              </w:rPr>
              <w:t>R. Golob</w:t>
            </w:r>
          </w:p>
        </w:tc>
        <w:tc>
          <w:tcPr>
            <w:tcW w:w="267"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2C480C" w:rsidRPr="002C480C" w:rsidRDefault="002C480C" w:rsidP="002C480C">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290"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5</w:t>
            </w:r>
          </w:p>
        </w:tc>
      </w:tr>
      <w:tr w:rsidR="002C480C" w:rsidRPr="00AB4932" w:rsidTr="002C480C">
        <w:trPr>
          <w:trHeight w:val="255"/>
        </w:trPr>
        <w:tc>
          <w:tcPr>
            <w:tcW w:w="209" w:type="pct"/>
            <w:tcBorders>
              <w:top w:val="nil"/>
              <w:left w:val="single" w:sz="4" w:space="0" w:color="auto"/>
              <w:bottom w:val="single" w:sz="4" w:space="0" w:color="auto"/>
              <w:right w:val="single" w:sz="4" w:space="0" w:color="auto"/>
            </w:tcBorders>
            <w:noWrap/>
            <w:vAlign w:val="center"/>
          </w:tcPr>
          <w:p w:rsidR="002C480C" w:rsidRPr="002C480C" w:rsidRDefault="002C480C" w:rsidP="002C480C">
            <w:pPr>
              <w:rPr>
                <w:rFonts w:ascii="Calibri" w:hAnsi="Calibri" w:cs="Calibri"/>
                <w:szCs w:val="22"/>
              </w:rPr>
            </w:pPr>
            <w:r w:rsidRPr="002C480C">
              <w:rPr>
                <w:rFonts w:ascii="Calibri" w:hAnsi="Calibri" w:cs="Calibri"/>
                <w:szCs w:val="22"/>
              </w:rPr>
              <w:t>19</w:t>
            </w:r>
          </w:p>
        </w:tc>
        <w:tc>
          <w:tcPr>
            <w:tcW w:w="1154"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r w:rsidRPr="002C480C">
              <w:rPr>
                <w:rFonts w:ascii="Calibri" w:hAnsi="Calibri" w:cs="Calibri"/>
                <w:bCs/>
                <w:sz w:val="20"/>
                <w:szCs w:val="20"/>
              </w:rPr>
              <w:t>Antropologija glasbe: glasbe sveta</w:t>
            </w:r>
          </w:p>
        </w:tc>
        <w:tc>
          <w:tcPr>
            <w:tcW w:w="1124"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z w:val="20"/>
                <w:szCs w:val="20"/>
              </w:rPr>
            </w:pPr>
            <w:r w:rsidRPr="002C480C">
              <w:rPr>
                <w:rFonts w:ascii="Calibri" w:hAnsi="Calibri" w:cs="Calibri"/>
                <w:sz w:val="20"/>
                <w:szCs w:val="20"/>
              </w:rPr>
              <w:t>Pettan</w:t>
            </w:r>
          </w:p>
        </w:tc>
        <w:tc>
          <w:tcPr>
            <w:tcW w:w="267"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268"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2C480C" w:rsidRPr="002C480C" w:rsidRDefault="002C480C" w:rsidP="002C480C">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6</w:t>
            </w:r>
          </w:p>
        </w:tc>
      </w:tr>
      <w:tr w:rsidR="002C480C" w:rsidRPr="00AB4932" w:rsidTr="002C480C">
        <w:trPr>
          <w:trHeight w:val="255"/>
        </w:trPr>
        <w:tc>
          <w:tcPr>
            <w:tcW w:w="209" w:type="pct"/>
            <w:tcBorders>
              <w:top w:val="nil"/>
              <w:left w:val="single" w:sz="4" w:space="0" w:color="auto"/>
              <w:bottom w:val="single" w:sz="4" w:space="0" w:color="auto"/>
              <w:right w:val="single" w:sz="4" w:space="0" w:color="auto"/>
            </w:tcBorders>
            <w:noWrap/>
            <w:vAlign w:val="center"/>
          </w:tcPr>
          <w:p w:rsidR="002C480C" w:rsidRPr="002C480C" w:rsidRDefault="002C480C" w:rsidP="002C480C">
            <w:pPr>
              <w:rPr>
                <w:rFonts w:ascii="Calibri" w:hAnsi="Calibri" w:cs="Calibri"/>
                <w:szCs w:val="22"/>
              </w:rPr>
            </w:pPr>
            <w:r w:rsidRPr="002C480C">
              <w:rPr>
                <w:rFonts w:ascii="Calibri" w:hAnsi="Calibri" w:cs="Calibri"/>
                <w:szCs w:val="22"/>
              </w:rPr>
              <w:t>20</w:t>
            </w:r>
          </w:p>
        </w:tc>
        <w:tc>
          <w:tcPr>
            <w:tcW w:w="1154"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r w:rsidRPr="002C480C">
              <w:rPr>
                <w:rFonts w:ascii="Calibri" w:hAnsi="Calibri" w:cs="Calibri"/>
                <w:bCs/>
                <w:sz w:val="20"/>
                <w:szCs w:val="20"/>
              </w:rPr>
              <w:t>Uvod v etnomuzikologijo</w:t>
            </w:r>
          </w:p>
        </w:tc>
        <w:tc>
          <w:tcPr>
            <w:tcW w:w="1124"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z w:val="20"/>
                <w:szCs w:val="20"/>
              </w:rPr>
            </w:pPr>
            <w:r w:rsidRPr="002C480C">
              <w:rPr>
                <w:rFonts w:ascii="Calibri" w:hAnsi="Calibri" w:cs="Calibri"/>
                <w:sz w:val="20"/>
                <w:szCs w:val="20"/>
              </w:rPr>
              <w:t>Pettan</w:t>
            </w:r>
          </w:p>
        </w:tc>
        <w:tc>
          <w:tcPr>
            <w:tcW w:w="267"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2C480C" w:rsidRPr="002C480C" w:rsidRDefault="002C480C" w:rsidP="002C480C">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6</w:t>
            </w:r>
          </w:p>
        </w:tc>
      </w:tr>
      <w:tr w:rsidR="002C480C" w:rsidRPr="00AB4932" w:rsidTr="002C480C">
        <w:trPr>
          <w:trHeight w:val="255"/>
        </w:trPr>
        <w:tc>
          <w:tcPr>
            <w:tcW w:w="209" w:type="pct"/>
            <w:tcBorders>
              <w:top w:val="nil"/>
              <w:left w:val="single" w:sz="4" w:space="0" w:color="auto"/>
              <w:bottom w:val="single" w:sz="4" w:space="0" w:color="auto"/>
              <w:right w:val="single" w:sz="4" w:space="0" w:color="auto"/>
            </w:tcBorders>
            <w:noWrap/>
            <w:vAlign w:val="center"/>
          </w:tcPr>
          <w:p w:rsidR="002C480C" w:rsidRPr="002C480C" w:rsidRDefault="002C480C" w:rsidP="002C480C">
            <w:pPr>
              <w:rPr>
                <w:rFonts w:ascii="Calibri" w:hAnsi="Calibri" w:cs="Calibri"/>
                <w:szCs w:val="22"/>
              </w:rPr>
            </w:pPr>
            <w:r w:rsidRPr="002C480C">
              <w:rPr>
                <w:rFonts w:ascii="Calibri" w:hAnsi="Calibri" w:cs="Calibri"/>
                <w:szCs w:val="22"/>
              </w:rPr>
              <w:t>21</w:t>
            </w:r>
          </w:p>
        </w:tc>
        <w:tc>
          <w:tcPr>
            <w:tcW w:w="1154"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r w:rsidRPr="002C480C">
              <w:rPr>
                <w:rFonts w:ascii="Calibri" w:hAnsi="Calibri" w:cs="Calibri"/>
                <w:bCs/>
                <w:sz w:val="20"/>
                <w:szCs w:val="20"/>
              </w:rPr>
              <w:t>Slovenska ljudska in popularna glasba</w:t>
            </w:r>
          </w:p>
        </w:tc>
        <w:tc>
          <w:tcPr>
            <w:tcW w:w="1124"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z w:val="20"/>
                <w:szCs w:val="20"/>
              </w:rPr>
            </w:pPr>
            <w:r w:rsidRPr="002C480C">
              <w:rPr>
                <w:rFonts w:ascii="Calibri" w:hAnsi="Calibri" w:cs="Calibri"/>
                <w:sz w:val="20"/>
                <w:szCs w:val="20"/>
              </w:rPr>
              <w:t>Pettan</w:t>
            </w:r>
          </w:p>
        </w:tc>
        <w:tc>
          <w:tcPr>
            <w:tcW w:w="267"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60</w:t>
            </w:r>
          </w:p>
        </w:tc>
        <w:tc>
          <w:tcPr>
            <w:tcW w:w="268"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341" w:type="pct"/>
            <w:tcBorders>
              <w:top w:val="single" w:sz="4" w:space="0" w:color="auto"/>
              <w:left w:val="nil"/>
              <w:bottom w:val="single" w:sz="4" w:space="0" w:color="auto"/>
              <w:right w:val="single" w:sz="4" w:space="0" w:color="auto"/>
            </w:tcBorders>
          </w:tcPr>
          <w:p w:rsidR="002C480C" w:rsidRPr="002C480C" w:rsidRDefault="002C480C" w:rsidP="002C480C">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6</w:t>
            </w:r>
          </w:p>
        </w:tc>
      </w:tr>
      <w:tr w:rsidR="002C480C" w:rsidRPr="00AB4932" w:rsidTr="002C480C">
        <w:trPr>
          <w:trHeight w:val="255"/>
        </w:trPr>
        <w:tc>
          <w:tcPr>
            <w:tcW w:w="209" w:type="pct"/>
            <w:tcBorders>
              <w:top w:val="nil"/>
              <w:left w:val="single" w:sz="4" w:space="0" w:color="auto"/>
              <w:bottom w:val="single" w:sz="4" w:space="0" w:color="auto"/>
              <w:right w:val="single" w:sz="4" w:space="0" w:color="auto"/>
            </w:tcBorders>
            <w:noWrap/>
            <w:vAlign w:val="center"/>
          </w:tcPr>
          <w:p w:rsidR="002C480C" w:rsidRPr="002C480C" w:rsidRDefault="002C480C" w:rsidP="002C480C">
            <w:pPr>
              <w:rPr>
                <w:rFonts w:ascii="Calibri" w:hAnsi="Calibri" w:cs="Calibri"/>
                <w:szCs w:val="22"/>
              </w:rPr>
            </w:pPr>
            <w:r w:rsidRPr="002C480C">
              <w:rPr>
                <w:rFonts w:ascii="Calibri" w:hAnsi="Calibri" w:cs="Calibri"/>
                <w:szCs w:val="22"/>
              </w:rPr>
              <w:t>22</w:t>
            </w:r>
          </w:p>
        </w:tc>
        <w:tc>
          <w:tcPr>
            <w:tcW w:w="1154" w:type="pct"/>
            <w:tcBorders>
              <w:top w:val="nil"/>
              <w:left w:val="nil"/>
              <w:bottom w:val="single" w:sz="4" w:space="0" w:color="auto"/>
              <w:right w:val="single" w:sz="4" w:space="0" w:color="auto"/>
            </w:tcBorders>
            <w:noWrap/>
          </w:tcPr>
          <w:p w:rsidR="002C480C" w:rsidRPr="002C480C" w:rsidRDefault="002C480C" w:rsidP="002C480C">
            <w:pPr>
              <w:rPr>
                <w:rFonts w:ascii="Calibri" w:hAnsi="Calibri" w:cs="Calibri"/>
                <w:bCs/>
                <w:sz w:val="20"/>
                <w:szCs w:val="20"/>
              </w:rPr>
            </w:pPr>
            <w:r w:rsidRPr="002C480C">
              <w:rPr>
                <w:rFonts w:ascii="Calibri" w:hAnsi="Calibri" w:cs="Calibri"/>
                <w:bCs/>
                <w:sz w:val="20"/>
                <w:szCs w:val="20"/>
              </w:rPr>
              <w:t>Uvod v muzikologijo</w:t>
            </w:r>
          </w:p>
        </w:tc>
        <w:tc>
          <w:tcPr>
            <w:tcW w:w="1124"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Barbo</w:t>
            </w:r>
          </w:p>
        </w:tc>
        <w:tc>
          <w:tcPr>
            <w:tcW w:w="267"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2C480C" w:rsidRPr="002C480C" w:rsidRDefault="002C480C" w:rsidP="002C480C">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2C480C" w:rsidRPr="002C480C" w:rsidRDefault="002C480C" w:rsidP="002C480C">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120</w:t>
            </w:r>
          </w:p>
        </w:tc>
        <w:tc>
          <w:tcPr>
            <w:tcW w:w="290"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180</w:t>
            </w:r>
          </w:p>
        </w:tc>
        <w:tc>
          <w:tcPr>
            <w:tcW w:w="231" w:type="pct"/>
            <w:tcBorders>
              <w:top w:val="nil"/>
              <w:left w:val="nil"/>
              <w:bottom w:val="single" w:sz="4" w:space="0" w:color="auto"/>
              <w:right w:val="single" w:sz="4" w:space="0" w:color="auto"/>
            </w:tcBorders>
            <w:noWrap/>
          </w:tcPr>
          <w:p w:rsidR="002C480C" w:rsidRPr="002C480C" w:rsidRDefault="002C480C" w:rsidP="002C480C">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6</w:t>
            </w:r>
          </w:p>
        </w:tc>
      </w:tr>
      <w:tr w:rsidR="00A302F1" w:rsidRPr="00AB4932" w:rsidTr="002C480C">
        <w:trPr>
          <w:trHeight w:val="255"/>
        </w:trPr>
        <w:tc>
          <w:tcPr>
            <w:tcW w:w="209" w:type="pct"/>
            <w:tcBorders>
              <w:top w:val="nil"/>
              <w:left w:val="single" w:sz="4" w:space="0" w:color="auto"/>
              <w:bottom w:val="single" w:sz="4" w:space="0" w:color="auto"/>
              <w:right w:val="single" w:sz="4" w:space="0" w:color="auto"/>
            </w:tcBorders>
            <w:noWrap/>
            <w:vAlign w:val="center"/>
          </w:tcPr>
          <w:p w:rsidR="00A302F1" w:rsidRPr="002C480C" w:rsidRDefault="00A302F1" w:rsidP="00A302F1">
            <w:pPr>
              <w:rPr>
                <w:rFonts w:ascii="Calibri" w:hAnsi="Calibri" w:cs="Calibri"/>
                <w:szCs w:val="22"/>
              </w:rPr>
            </w:pPr>
            <w:r w:rsidRPr="002C480C">
              <w:rPr>
                <w:rFonts w:ascii="Calibri" w:hAnsi="Calibri" w:cs="Calibri"/>
                <w:szCs w:val="22"/>
              </w:rPr>
              <w:lastRenderedPageBreak/>
              <w:t>23</w:t>
            </w:r>
          </w:p>
        </w:tc>
        <w:tc>
          <w:tcPr>
            <w:tcW w:w="1154" w:type="pct"/>
            <w:tcBorders>
              <w:top w:val="nil"/>
              <w:left w:val="nil"/>
              <w:bottom w:val="single" w:sz="4" w:space="0" w:color="auto"/>
              <w:right w:val="single" w:sz="4" w:space="0" w:color="auto"/>
            </w:tcBorders>
            <w:noWrap/>
          </w:tcPr>
          <w:p w:rsidR="00A302F1" w:rsidRPr="008E325C" w:rsidRDefault="00A302F1" w:rsidP="00A302F1">
            <w:pPr>
              <w:rPr>
                <w:rFonts w:ascii="Calibri" w:hAnsi="Calibri" w:cs="Calibri"/>
                <w:bCs/>
                <w:sz w:val="20"/>
                <w:szCs w:val="20"/>
              </w:rPr>
            </w:pPr>
            <w:r>
              <w:rPr>
                <w:rFonts w:ascii="Calibri" w:hAnsi="Calibri" w:cs="Calibri"/>
                <w:bCs/>
                <w:sz w:val="20"/>
                <w:szCs w:val="20"/>
              </w:rPr>
              <w:t>Komponiranje glasbe za medije</w:t>
            </w:r>
          </w:p>
        </w:tc>
        <w:tc>
          <w:tcPr>
            <w:tcW w:w="1124" w:type="pct"/>
            <w:tcBorders>
              <w:top w:val="nil"/>
              <w:left w:val="nil"/>
              <w:bottom w:val="single" w:sz="4" w:space="0" w:color="auto"/>
              <w:right w:val="single" w:sz="4" w:space="0" w:color="auto"/>
            </w:tcBorders>
            <w:noWrap/>
          </w:tcPr>
          <w:p w:rsidR="00A302F1" w:rsidRPr="008E325C" w:rsidRDefault="00A302F1" w:rsidP="00A302F1">
            <w:pPr>
              <w:tabs>
                <w:tab w:val="center" w:pos="4536"/>
                <w:tab w:val="right" w:pos="9072"/>
              </w:tabs>
              <w:rPr>
                <w:rFonts w:ascii="Calibri" w:hAnsi="Calibri" w:cs="Calibri"/>
                <w:color w:val="000000"/>
                <w:sz w:val="20"/>
                <w:szCs w:val="20"/>
              </w:rPr>
            </w:pPr>
            <w:r>
              <w:rPr>
                <w:rFonts w:ascii="Calibri" w:hAnsi="Calibri" w:cs="Calibri"/>
                <w:color w:val="000000"/>
                <w:sz w:val="20"/>
                <w:szCs w:val="20"/>
              </w:rPr>
              <w:t>Rozman</w:t>
            </w:r>
          </w:p>
        </w:tc>
        <w:tc>
          <w:tcPr>
            <w:tcW w:w="267" w:type="pct"/>
            <w:tcBorders>
              <w:top w:val="nil"/>
              <w:left w:val="nil"/>
              <w:bottom w:val="single" w:sz="4" w:space="0" w:color="auto"/>
              <w:right w:val="single" w:sz="4" w:space="0" w:color="auto"/>
            </w:tcBorders>
            <w:noWrap/>
          </w:tcPr>
          <w:p w:rsidR="00A302F1" w:rsidRPr="008E325C" w:rsidRDefault="00A302F1" w:rsidP="00A302F1">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A302F1" w:rsidRPr="008E325C" w:rsidRDefault="00A302F1" w:rsidP="00A302F1">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A302F1" w:rsidRPr="008E325C" w:rsidRDefault="00A302F1" w:rsidP="00A302F1">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A302F1" w:rsidRPr="008E325C" w:rsidRDefault="00A302F1" w:rsidP="00A302F1">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A302F1" w:rsidRPr="008E325C" w:rsidRDefault="00A302F1" w:rsidP="00A302F1">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A302F1" w:rsidRPr="008E325C" w:rsidRDefault="00A302F1" w:rsidP="00A302F1">
            <w:pPr>
              <w:tabs>
                <w:tab w:val="center" w:pos="4536"/>
                <w:tab w:val="right" w:pos="9072"/>
              </w:tabs>
              <w:rPr>
                <w:rFonts w:ascii="Calibri" w:hAnsi="Calibri" w:cs="Calibri"/>
                <w:snapToGrid w:val="0"/>
                <w:color w:val="000000"/>
                <w:sz w:val="20"/>
                <w:szCs w:val="20"/>
              </w:rPr>
            </w:pPr>
          </w:p>
        </w:tc>
        <w:tc>
          <w:tcPr>
            <w:tcW w:w="290" w:type="pct"/>
            <w:tcBorders>
              <w:top w:val="nil"/>
              <w:left w:val="nil"/>
              <w:bottom w:val="single" w:sz="4" w:space="0" w:color="auto"/>
              <w:right w:val="single" w:sz="4" w:space="0" w:color="auto"/>
            </w:tcBorders>
            <w:noWrap/>
          </w:tcPr>
          <w:p w:rsidR="00A302F1" w:rsidRPr="008E325C" w:rsidRDefault="00A302F1" w:rsidP="00A302F1">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60</w:t>
            </w:r>
          </w:p>
        </w:tc>
        <w:tc>
          <w:tcPr>
            <w:tcW w:w="231" w:type="pct"/>
            <w:tcBorders>
              <w:top w:val="nil"/>
              <w:left w:val="nil"/>
              <w:bottom w:val="single" w:sz="4" w:space="0" w:color="auto"/>
              <w:right w:val="single" w:sz="4" w:space="0" w:color="auto"/>
            </w:tcBorders>
            <w:noWrap/>
          </w:tcPr>
          <w:p w:rsidR="00A302F1" w:rsidRPr="008E325C" w:rsidRDefault="00A302F1" w:rsidP="00A302F1">
            <w:pPr>
              <w:tabs>
                <w:tab w:val="center" w:pos="4536"/>
                <w:tab w:val="right" w:pos="9072"/>
              </w:tabs>
              <w:rPr>
                <w:rFonts w:ascii="Calibri" w:hAnsi="Calibri" w:cs="Calibri"/>
                <w:color w:val="000000"/>
                <w:sz w:val="20"/>
                <w:szCs w:val="20"/>
              </w:rPr>
            </w:pPr>
            <w:r>
              <w:rPr>
                <w:rFonts w:ascii="Calibri" w:hAnsi="Calibri" w:cs="Calibri"/>
                <w:color w:val="000000"/>
                <w:sz w:val="20"/>
                <w:szCs w:val="20"/>
              </w:rPr>
              <w:t>4</w:t>
            </w:r>
          </w:p>
        </w:tc>
      </w:tr>
      <w:tr w:rsidR="00A302F1" w:rsidRPr="00AB4932" w:rsidTr="002C480C">
        <w:trPr>
          <w:trHeight w:val="255"/>
        </w:trPr>
        <w:tc>
          <w:tcPr>
            <w:tcW w:w="209" w:type="pct"/>
            <w:tcBorders>
              <w:top w:val="nil"/>
              <w:left w:val="single" w:sz="4" w:space="0" w:color="auto"/>
              <w:bottom w:val="single" w:sz="4" w:space="0" w:color="auto"/>
              <w:right w:val="single" w:sz="4" w:space="0" w:color="auto"/>
            </w:tcBorders>
            <w:noWrap/>
            <w:vAlign w:val="center"/>
          </w:tcPr>
          <w:p w:rsidR="00A302F1" w:rsidRPr="002C480C" w:rsidRDefault="00A302F1" w:rsidP="00A302F1">
            <w:pPr>
              <w:rPr>
                <w:rFonts w:ascii="Calibri" w:hAnsi="Calibri" w:cs="Calibri"/>
                <w:szCs w:val="22"/>
              </w:rPr>
            </w:pPr>
            <w:r w:rsidRPr="002C480C">
              <w:rPr>
                <w:rFonts w:ascii="Calibri" w:hAnsi="Calibri" w:cs="Calibri"/>
                <w:szCs w:val="22"/>
              </w:rPr>
              <w:t>24</w:t>
            </w:r>
          </w:p>
        </w:tc>
        <w:tc>
          <w:tcPr>
            <w:tcW w:w="1154" w:type="pct"/>
            <w:tcBorders>
              <w:top w:val="nil"/>
              <w:left w:val="nil"/>
              <w:bottom w:val="single" w:sz="4" w:space="0" w:color="auto"/>
              <w:right w:val="single" w:sz="4" w:space="0" w:color="auto"/>
            </w:tcBorders>
            <w:noWrap/>
          </w:tcPr>
          <w:p w:rsidR="00A302F1" w:rsidRDefault="00A302F1" w:rsidP="00A302F1">
            <w:pPr>
              <w:rPr>
                <w:rFonts w:ascii="Calibri" w:hAnsi="Calibri" w:cs="Calibri"/>
                <w:bCs/>
                <w:sz w:val="20"/>
                <w:szCs w:val="20"/>
              </w:rPr>
            </w:pPr>
            <w:r>
              <w:rPr>
                <w:rFonts w:ascii="Calibri" w:hAnsi="Calibri" w:cs="Calibri"/>
                <w:bCs/>
                <w:sz w:val="20"/>
                <w:szCs w:val="20"/>
              </w:rPr>
              <w:t>Uporabni vidiki psihologije glasbe</w:t>
            </w:r>
          </w:p>
        </w:tc>
        <w:tc>
          <w:tcPr>
            <w:tcW w:w="1124" w:type="pct"/>
            <w:tcBorders>
              <w:top w:val="nil"/>
              <w:left w:val="nil"/>
              <w:bottom w:val="single" w:sz="4" w:space="0" w:color="auto"/>
              <w:right w:val="single" w:sz="4" w:space="0" w:color="auto"/>
            </w:tcBorders>
            <w:noWrap/>
          </w:tcPr>
          <w:p w:rsidR="00A302F1" w:rsidRDefault="00A302F1" w:rsidP="00A302F1">
            <w:pPr>
              <w:tabs>
                <w:tab w:val="center" w:pos="4536"/>
                <w:tab w:val="right" w:pos="9072"/>
              </w:tabs>
              <w:rPr>
                <w:rFonts w:ascii="Calibri" w:hAnsi="Calibri" w:cs="Calibri"/>
                <w:color w:val="000000"/>
                <w:sz w:val="20"/>
                <w:szCs w:val="20"/>
              </w:rPr>
            </w:pPr>
            <w:r>
              <w:rPr>
                <w:rFonts w:ascii="Calibri" w:hAnsi="Calibri" w:cs="Calibri"/>
                <w:color w:val="000000"/>
                <w:sz w:val="20"/>
                <w:szCs w:val="20"/>
              </w:rPr>
              <w:t>Habe</w:t>
            </w:r>
          </w:p>
        </w:tc>
        <w:tc>
          <w:tcPr>
            <w:tcW w:w="267" w:type="pct"/>
            <w:tcBorders>
              <w:top w:val="nil"/>
              <w:left w:val="nil"/>
              <w:bottom w:val="single" w:sz="4" w:space="0" w:color="auto"/>
              <w:right w:val="single" w:sz="4" w:space="0" w:color="auto"/>
            </w:tcBorders>
            <w:noWrap/>
          </w:tcPr>
          <w:p w:rsidR="00A302F1" w:rsidRDefault="00A302F1" w:rsidP="00A302F1">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68" w:type="pct"/>
            <w:tcBorders>
              <w:top w:val="nil"/>
              <w:left w:val="nil"/>
              <w:bottom w:val="single" w:sz="4" w:space="0" w:color="auto"/>
              <w:right w:val="single" w:sz="4" w:space="0" w:color="auto"/>
            </w:tcBorders>
            <w:noWrap/>
          </w:tcPr>
          <w:p w:rsidR="00A302F1" w:rsidRPr="008E325C" w:rsidRDefault="00A302F1" w:rsidP="00A302F1">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47" w:type="pct"/>
            <w:tcBorders>
              <w:top w:val="nil"/>
              <w:left w:val="nil"/>
              <w:bottom w:val="single" w:sz="4" w:space="0" w:color="auto"/>
              <w:right w:val="single" w:sz="4" w:space="0" w:color="auto"/>
            </w:tcBorders>
            <w:noWrap/>
          </w:tcPr>
          <w:p w:rsidR="00A302F1" w:rsidRDefault="00A302F1" w:rsidP="00A302F1">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A302F1" w:rsidRPr="00254BC0" w:rsidRDefault="00A302F1" w:rsidP="00A302F1">
            <w:pPr>
              <w:rPr>
                <w:rFonts w:ascii="Calibri" w:hAnsi="Calibri" w:cs="Calibri"/>
                <w:sz w:val="20"/>
                <w:szCs w:val="20"/>
              </w:rPr>
            </w:pPr>
            <w:r w:rsidRPr="00254BC0">
              <w:rPr>
                <w:rFonts w:ascii="Calibri" w:hAnsi="Calibri" w:cs="Calibri"/>
                <w:sz w:val="20"/>
                <w:szCs w:val="20"/>
              </w:rPr>
              <w:t>15</w:t>
            </w:r>
          </w:p>
        </w:tc>
        <w:tc>
          <w:tcPr>
            <w:tcW w:w="428" w:type="pct"/>
            <w:tcBorders>
              <w:top w:val="single" w:sz="4" w:space="0" w:color="auto"/>
              <w:left w:val="single" w:sz="4" w:space="0" w:color="auto"/>
              <w:bottom w:val="single" w:sz="4" w:space="0" w:color="auto"/>
              <w:right w:val="single" w:sz="4" w:space="0" w:color="auto"/>
            </w:tcBorders>
            <w:vAlign w:val="center"/>
          </w:tcPr>
          <w:p w:rsidR="00A302F1" w:rsidRPr="008E325C" w:rsidRDefault="00A302F1" w:rsidP="00A302F1">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A302F1" w:rsidRPr="008E325C" w:rsidRDefault="00A302F1" w:rsidP="00A302F1">
            <w:pPr>
              <w:tabs>
                <w:tab w:val="center" w:pos="4536"/>
                <w:tab w:val="right" w:pos="9072"/>
              </w:tabs>
              <w:rPr>
                <w:rFonts w:ascii="Calibri" w:hAnsi="Calibri" w:cs="Calibri"/>
                <w:snapToGrid w:val="0"/>
                <w:color w:val="000000"/>
                <w:sz w:val="20"/>
                <w:szCs w:val="20"/>
              </w:rPr>
            </w:pPr>
          </w:p>
        </w:tc>
        <w:tc>
          <w:tcPr>
            <w:tcW w:w="290" w:type="pct"/>
            <w:tcBorders>
              <w:top w:val="nil"/>
              <w:left w:val="nil"/>
              <w:bottom w:val="single" w:sz="4" w:space="0" w:color="auto"/>
              <w:right w:val="single" w:sz="4" w:space="0" w:color="auto"/>
            </w:tcBorders>
            <w:noWrap/>
          </w:tcPr>
          <w:p w:rsidR="00A302F1" w:rsidRDefault="00A302F1" w:rsidP="00A302F1">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A302F1" w:rsidRDefault="00A302F1" w:rsidP="00A302F1">
            <w:pPr>
              <w:tabs>
                <w:tab w:val="center" w:pos="4536"/>
                <w:tab w:val="right" w:pos="9072"/>
              </w:tabs>
              <w:rPr>
                <w:rFonts w:ascii="Calibri" w:hAnsi="Calibri" w:cs="Calibri"/>
                <w:color w:val="000000"/>
                <w:sz w:val="20"/>
                <w:szCs w:val="20"/>
              </w:rPr>
            </w:pPr>
            <w:r>
              <w:rPr>
                <w:rFonts w:ascii="Calibri" w:hAnsi="Calibri" w:cs="Calibri"/>
                <w:color w:val="000000"/>
                <w:sz w:val="20"/>
                <w:szCs w:val="20"/>
              </w:rPr>
              <w:t>5</w:t>
            </w:r>
          </w:p>
        </w:tc>
      </w:tr>
      <w:tr w:rsidR="00A302F1" w:rsidRPr="00AB4932" w:rsidTr="002C480C">
        <w:trPr>
          <w:trHeight w:val="255"/>
        </w:trPr>
        <w:tc>
          <w:tcPr>
            <w:tcW w:w="209" w:type="pct"/>
            <w:tcBorders>
              <w:top w:val="nil"/>
              <w:left w:val="single" w:sz="4" w:space="0" w:color="auto"/>
              <w:bottom w:val="single" w:sz="4" w:space="0" w:color="auto"/>
              <w:right w:val="single" w:sz="4" w:space="0" w:color="auto"/>
            </w:tcBorders>
            <w:noWrap/>
            <w:vAlign w:val="center"/>
          </w:tcPr>
          <w:p w:rsidR="00A302F1" w:rsidRPr="002C480C" w:rsidRDefault="00A302F1" w:rsidP="00A302F1">
            <w:pPr>
              <w:rPr>
                <w:rFonts w:ascii="Calibri" w:hAnsi="Calibri" w:cs="Calibri"/>
                <w:szCs w:val="22"/>
              </w:rPr>
            </w:pPr>
            <w:r w:rsidRPr="002C480C">
              <w:rPr>
                <w:rFonts w:ascii="Calibri" w:hAnsi="Calibri" w:cs="Calibri"/>
                <w:szCs w:val="22"/>
              </w:rPr>
              <w:t>25</w:t>
            </w:r>
          </w:p>
        </w:tc>
        <w:tc>
          <w:tcPr>
            <w:tcW w:w="1154" w:type="pct"/>
            <w:tcBorders>
              <w:top w:val="nil"/>
              <w:left w:val="nil"/>
              <w:bottom w:val="single" w:sz="4" w:space="0" w:color="auto"/>
              <w:right w:val="single" w:sz="4" w:space="0" w:color="auto"/>
            </w:tcBorders>
            <w:noWrap/>
          </w:tcPr>
          <w:p w:rsidR="00A302F1" w:rsidRDefault="00A302F1" w:rsidP="00A302F1">
            <w:pPr>
              <w:rPr>
                <w:rFonts w:ascii="Calibri" w:hAnsi="Calibri" w:cs="Calibri"/>
                <w:bCs/>
                <w:sz w:val="20"/>
                <w:szCs w:val="20"/>
              </w:rPr>
            </w:pPr>
            <w:r>
              <w:rPr>
                <w:rFonts w:ascii="Calibri" w:hAnsi="Calibri" w:cs="Calibri"/>
                <w:bCs/>
                <w:sz w:val="20"/>
                <w:szCs w:val="20"/>
              </w:rPr>
              <w:t>Veščine uspešne psihične priprave za nastop</w:t>
            </w:r>
          </w:p>
        </w:tc>
        <w:tc>
          <w:tcPr>
            <w:tcW w:w="1124" w:type="pct"/>
            <w:tcBorders>
              <w:top w:val="nil"/>
              <w:left w:val="nil"/>
              <w:bottom w:val="single" w:sz="4" w:space="0" w:color="auto"/>
              <w:right w:val="single" w:sz="4" w:space="0" w:color="auto"/>
            </w:tcBorders>
            <w:noWrap/>
          </w:tcPr>
          <w:p w:rsidR="00A302F1" w:rsidRDefault="00A302F1" w:rsidP="00A302F1">
            <w:pPr>
              <w:tabs>
                <w:tab w:val="center" w:pos="4536"/>
                <w:tab w:val="right" w:pos="9072"/>
              </w:tabs>
              <w:rPr>
                <w:rFonts w:ascii="Calibri" w:hAnsi="Calibri" w:cs="Calibri"/>
                <w:color w:val="000000"/>
                <w:sz w:val="20"/>
                <w:szCs w:val="20"/>
              </w:rPr>
            </w:pPr>
            <w:r>
              <w:rPr>
                <w:rFonts w:ascii="Calibri" w:hAnsi="Calibri" w:cs="Calibri"/>
                <w:color w:val="000000"/>
                <w:sz w:val="20"/>
                <w:szCs w:val="20"/>
              </w:rPr>
              <w:t>Habe</w:t>
            </w:r>
          </w:p>
        </w:tc>
        <w:tc>
          <w:tcPr>
            <w:tcW w:w="267" w:type="pct"/>
            <w:tcBorders>
              <w:top w:val="nil"/>
              <w:left w:val="nil"/>
              <w:bottom w:val="single" w:sz="4" w:space="0" w:color="auto"/>
              <w:right w:val="single" w:sz="4" w:space="0" w:color="auto"/>
            </w:tcBorders>
            <w:noWrap/>
          </w:tcPr>
          <w:p w:rsidR="00A302F1" w:rsidRDefault="00A302F1" w:rsidP="00A302F1">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68" w:type="pct"/>
            <w:tcBorders>
              <w:top w:val="nil"/>
              <w:left w:val="nil"/>
              <w:bottom w:val="single" w:sz="4" w:space="0" w:color="auto"/>
              <w:right w:val="single" w:sz="4" w:space="0" w:color="auto"/>
            </w:tcBorders>
            <w:noWrap/>
          </w:tcPr>
          <w:p w:rsidR="00A302F1" w:rsidRPr="008E325C" w:rsidRDefault="00A302F1" w:rsidP="00A302F1">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247" w:type="pct"/>
            <w:tcBorders>
              <w:top w:val="nil"/>
              <w:left w:val="nil"/>
              <w:bottom w:val="single" w:sz="4" w:space="0" w:color="auto"/>
              <w:right w:val="single" w:sz="4" w:space="0" w:color="auto"/>
            </w:tcBorders>
            <w:noWrap/>
          </w:tcPr>
          <w:p w:rsidR="00A302F1" w:rsidRDefault="00A302F1" w:rsidP="00A302F1">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15</w:t>
            </w:r>
          </w:p>
        </w:tc>
        <w:tc>
          <w:tcPr>
            <w:tcW w:w="341" w:type="pct"/>
            <w:tcBorders>
              <w:top w:val="single" w:sz="4" w:space="0" w:color="auto"/>
              <w:left w:val="nil"/>
              <w:bottom w:val="single" w:sz="4" w:space="0" w:color="auto"/>
              <w:right w:val="single" w:sz="4" w:space="0" w:color="auto"/>
            </w:tcBorders>
          </w:tcPr>
          <w:p w:rsidR="00A302F1" w:rsidRPr="00254BC0" w:rsidRDefault="00A302F1" w:rsidP="00A302F1">
            <w:pPr>
              <w:rPr>
                <w:rFonts w:ascii="Calibri" w:hAnsi="Calibri" w:cs="Calibri"/>
                <w:sz w:val="20"/>
                <w:szCs w:val="20"/>
              </w:rPr>
            </w:pPr>
            <w:r w:rsidRPr="00254BC0">
              <w:rPr>
                <w:rFonts w:ascii="Calibri" w:hAnsi="Calibri" w:cs="Calibri"/>
                <w:sz w:val="20"/>
                <w:szCs w:val="20"/>
              </w:rPr>
              <w:t>15</w:t>
            </w:r>
          </w:p>
        </w:tc>
        <w:tc>
          <w:tcPr>
            <w:tcW w:w="428" w:type="pct"/>
            <w:tcBorders>
              <w:top w:val="single" w:sz="4" w:space="0" w:color="auto"/>
              <w:left w:val="single" w:sz="4" w:space="0" w:color="auto"/>
              <w:bottom w:val="single" w:sz="4" w:space="0" w:color="auto"/>
              <w:right w:val="single" w:sz="4" w:space="0" w:color="auto"/>
            </w:tcBorders>
            <w:vAlign w:val="center"/>
          </w:tcPr>
          <w:p w:rsidR="00A302F1" w:rsidRPr="008E325C" w:rsidRDefault="00A302F1" w:rsidP="00A302F1">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A302F1" w:rsidRPr="008E325C" w:rsidRDefault="00A302F1" w:rsidP="00A302F1">
            <w:pPr>
              <w:tabs>
                <w:tab w:val="center" w:pos="4536"/>
                <w:tab w:val="right" w:pos="9072"/>
              </w:tabs>
              <w:rPr>
                <w:rFonts w:ascii="Calibri" w:hAnsi="Calibri" w:cs="Calibri"/>
                <w:snapToGrid w:val="0"/>
                <w:color w:val="000000"/>
                <w:sz w:val="20"/>
                <w:szCs w:val="20"/>
              </w:rPr>
            </w:pPr>
          </w:p>
        </w:tc>
        <w:tc>
          <w:tcPr>
            <w:tcW w:w="290" w:type="pct"/>
            <w:tcBorders>
              <w:top w:val="nil"/>
              <w:left w:val="nil"/>
              <w:bottom w:val="single" w:sz="4" w:space="0" w:color="auto"/>
              <w:right w:val="single" w:sz="4" w:space="0" w:color="auto"/>
            </w:tcBorders>
            <w:noWrap/>
          </w:tcPr>
          <w:p w:rsidR="00A302F1" w:rsidRDefault="00A302F1" w:rsidP="00A302F1">
            <w:pPr>
              <w:tabs>
                <w:tab w:val="center" w:pos="4536"/>
                <w:tab w:val="right" w:pos="9072"/>
              </w:tabs>
              <w:rPr>
                <w:rFonts w:ascii="Calibri" w:hAnsi="Calibri" w:cs="Calibri"/>
                <w:snapToGrid w:val="0"/>
                <w:color w:val="000000"/>
                <w:sz w:val="20"/>
                <w:szCs w:val="20"/>
              </w:rPr>
            </w:pPr>
            <w:r>
              <w:rPr>
                <w:rFonts w:ascii="Calibri" w:hAnsi="Calibri" w:cs="Calibri"/>
                <w:snapToGrid w:val="0"/>
                <w:color w:val="000000"/>
                <w:sz w:val="20"/>
                <w:szCs w:val="20"/>
              </w:rPr>
              <w:t>30</w:t>
            </w:r>
          </w:p>
        </w:tc>
        <w:tc>
          <w:tcPr>
            <w:tcW w:w="231" w:type="pct"/>
            <w:tcBorders>
              <w:top w:val="nil"/>
              <w:left w:val="nil"/>
              <w:bottom w:val="single" w:sz="4" w:space="0" w:color="auto"/>
              <w:right w:val="single" w:sz="4" w:space="0" w:color="auto"/>
            </w:tcBorders>
            <w:noWrap/>
          </w:tcPr>
          <w:p w:rsidR="00A302F1" w:rsidRDefault="00A302F1" w:rsidP="00A302F1">
            <w:pPr>
              <w:tabs>
                <w:tab w:val="center" w:pos="4536"/>
                <w:tab w:val="right" w:pos="9072"/>
              </w:tabs>
              <w:rPr>
                <w:rFonts w:ascii="Calibri" w:hAnsi="Calibri" w:cs="Calibri"/>
                <w:color w:val="000000"/>
                <w:sz w:val="20"/>
                <w:szCs w:val="20"/>
              </w:rPr>
            </w:pPr>
            <w:r>
              <w:rPr>
                <w:rFonts w:ascii="Calibri" w:hAnsi="Calibri" w:cs="Calibri"/>
                <w:color w:val="000000"/>
                <w:sz w:val="20"/>
                <w:szCs w:val="20"/>
              </w:rPr>
              <w:t>3</w:t>
            </w:r>
          </w:p>
        </w:tc>
      </w:tr>
      <w:tr w:rsidR="00A302F1" w:rsidRPr="00AB4932" w:rsidTr="002C480C">
        <w:trPr>
          <w:trHeight w:val="255"/>
        </w:trPr>
        <w:tc>
          <w:tcPr>
            <w:tcW w:w="209" w:type="pct"/>
            <w:tcBorders>
              <w:top w:val="nil"/>
              <w:left w:val="single" w:sz="4" w:space="0" w:color="auto"/>
              <w:bottom w:val="single" w:sz="4" w:space="0" w:color="auto"/>
              <w:right w:val="single" w:sz="4" w:space="0" w:color="auto"/>
            </w:tcBorders>
            <w:noWrap/>
            <w:vAlign w:val="center"/>
          </w:tcPr>
          <w:p w:rsidR="00A302F1" w:rsidRPr="002C480C" w:rsidRDefault="00A302F1" w:rsidP="00A302F1">
            <w:pPr>
              <w:rPr>
                <w:rFonts w:ascii="Calibri" w:hAnsi="Calibri" w:cs="Calibri"/>
                <w:szCs w:val="22"/>
              </w:rPr>
            </w:pPr>
            <w:r>
              <w:rPr>
                <w:rFonts w:ascii="Calibri" w:hAnsi="Calibri" w:cs="Calibri"/>
                <w:szCs w:val="22"/>
              </w:rPr>
              <w:t>26</w:t>
            </w:r>
          </w:p>
        </w:tc>
        <w:tc>
          <w:tcPr>
            <w:tcW w:w="1154" w:type="pct"/>
            <w:tcBorders>
              <w:top w:val="nil"/>
              <w:left w:val="nil"/>
              <w:bottom w:val="single" w:sz="4" w:space="0" w:color="auto"/>
              <w:right w:val="single" w:sz="4" w:space="0" w:color="auto"/>
            </w:tcBorders>
            <w:noWrap/>
          </w:tcPr>
          <w:p w:rsidR="00A302F1" w:rsidRPr="002C480C" w:rsidRDefault="00A302F1" w:rsidP="00A302F1">
            <w:pPr>
              <w:rPr>
                <w:rFonts w:ascii="Calibri" w:hAnsi="Calibri" w:cs="Calibri"/>
                <w:bCs/>
                <w:sz w:val="20"/>
                <w:szCs w:val="20"/>
              </w:rPr>
            </w:pPr>
            <w:r w:rsidRPr="002C480C">
              <w:rPr>
                <w:rFonts w:ascii="Calibri" w:hAnsi="Calibri" w:cs="Calibri"/>
                <w:bCs/>
                <w:sz w:val="20"/>
                <w:szCs w:val="20"/>
              </w:rPr>
              <w:t>Zborovski umetniški projekt</w:t>
            </w:r>
          </w:p>
        </w:tc>
        <w:tc>
          <w:tcPr>
            <w:tcW w:w="1124" w:type="pct"/>
            <w:tcBorders>
              <w:top w:val="nil"/>
              <w:left w:val="nil"/>
              <w:bottom w:val="single" w:sz="4" w:space="0" w:color="auto"/>
              <w:right w:val="single" w:sz="4" w:space="0" w:color="auto"/>
            </w:tcBorders>
            <w:noWrap/>
          </w:tcPr>
          <w:p w:rsidR="00A302F1" w:rsidRPr="002C480C" w:rsidRDefault="00A302F1" w:rsidP="00A302F1">
            <w:pPr>
              <w:tabs>
                <w:tab w:val="center" w:pos="4536"/>
                <w:tab w:val="right" w:pos="9072"/>
              </w:tabs>
              <w:rPr>
                <w:rFonts w:ascii="Calibri" w:hAnsi="Calibri" w:cs="Calibri"/>
                <w:color w:val="000000"/>
                <w:sz w:val="20"/>
                <w:szCs w:val="20"/>
              </w:rPr>
            </w:pPr>
            <w:r>
              <w:rPr>
                <w:rFonts w:ascii="Calibri" w:hAnsi="Calibri" w:cs="Calibri"/>
                <w:color w:val="000000"/>
                <w:sz w:val="20"/>
                <w:szCs w:val="20"/>
              </w:rPr>
              <w:t>Vatovec, Vrhovnik</w:t>
            </w:r>
          </w:p>
        </w:tc>
        <w:tc>
          <w:tcPr>
            <w:tcW w:w="267" w:type="pct"/>
            <w:tcBorders>
              <w:top w:val="nil"/>
              <w:left w:val="nil"/>
              <w:bottom w:val="single" w:sz="4" w:space="0" w:color="auto"/>
              <w:right w:val="single" w:sz="4" w:space="0" w:color="auto"/>
            </w:tcBorders>
            <w:noWrap/>
          </w:tcPr>
          <w:p w:rsidR="00A302F1" w:rsidRPr="002C480C" w:rsidRDefault="00A302F1" w:rsidP="00A302F1">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268" w:type="pct"/>
            <w:tcBorders>
              <w:top w:val="nil"/>
              <w:left w:val="nil"/>
              <w:bottom w:val="single" w:sz="4" w:space="0" w:color="auto"/>
              <w:right w:val="single" w:sz="4" w:space="0" w:color="auto"/>
            </w:tcBorders>
            <w:noWrap/>
          </w:tcPr>
          <w:p w:rsidR="00A302F1" w:rsidRPr="002C480C" w:rsidRDefault="00A302F1" w:rsidP="00A302F1">
            <w:pPr>
              <w:tabs>
                <w:tab w:val="center" w:pos="4536"/>
                <w:tab w:val="right" w:pos="9072"/>
              </w:tabs>
              <w:rPr>
                <w:rFonts w:ascii="Calibri" w:hAnsi="Calibri" w:cs="Calibri"/>
                <w:snapToGrid w:val="0"/>
                <w:color w:val="000000"/>
                <w:sz w:val="20"/>
                <w:szCs w:val="20"/>
              </w:rPr>
            </w:pPr>
          </w:p>
        </w:tc>
        <w:tc>
          <w:tcPr>
            <w:tcW w:w="247" w:type="pct"/>
            <w:tcBorders>
              <w:top w:val="nil"/>
              <w:left w:val="nil"/>
              <w:bottom w:val="single" w:sz="4" w:space="0" w:color="auto"/>
              <w:right w:val="single" w:sz="4" w:space="0" w:color="auto"/>
            </w:tcBorders>
            <w:noWrap/>
          </w:tcPr>
          <w:p w:rsidR="00A302F1" w:rsidRPr="002C480C" w:rsidRDefault="00A302F1" w:rsidP="00A302F1">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30</w:t>
            </w:r>
          </w:p>
        </w:tc>
        <w:tc>
          <w:tcPr>
            <w:tcW w:w="341" w:type="pct"/>
            <w:tcBorders>
              <w:top w:val="single" w:sz="4" w:space="0" w:color="auto"/>
              <w:left w:val="nil"/>
              <w:bottom w:val="single" w:sz="4" w:space="0" w:color="auto"/>
              <w:right w:val="single" w:sz="4" w:space="0" w:color="auto"/>
            </w:tcBorders>
          </w:tcPr>
          <w:p w:rsidR="00A302F1" w:rsidRPr="002C480C" w:rsidRDefault="00A302F1" w:rsidP="00A302F1">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A302F1" w:rsidRPr="002C480C" w:rsidRDefault="00A302F1" w:rsidP="00A302F1">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A302F1" w:rsidRPr="002C480C" w:rsidRDefault="00A302F1" w:rsidP="00A302F1">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290" w:type="pct"/>
            <w:tcBorders>
              <w:top w:val="nil"/>
              <w:left w:val="nil"/>
              <w:bottom w:val="single" w:sz="4" w:space="0" w:color="auto"/>
              <w:right w:val="single" w:sz="4" w:space="0" w:color="auto"/>
            </w:tcBorders>
            <w:noWrap/>
          </w:tcPr>
          <w:p w:rsidR="00A302F1" w:rsidRPr="002C480C" w:rsidRDefault="00A302F1" w:rsidP="00A302F1">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150</w:t>
            </w:r>
          </w:p>
        </w:tc>
        <w:tc>
          <w:tcPr>
            <w:tcW w:w="231" w:type="pct"/>
            <w:tcBorders>
              <w:top w:val="nil"/>
              <w:left w:val="nil"/>
              <w:bottom w:val="single" w:sz="4" w:space="0" w:color="auto"/>
              <w:right w:val="single" w:sz="4" w:space="0" w:color="auto"/>
            </w:tcBorders>
            <w:noWrap/>
          </w:tcPr>
          <w:p w:rsidR="00A302F1" w:rsidRPr="002C480C" w:rsidRDefault="00A302F1" w:rsidP="00A302F1">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5</w:t>
            </w:r>
          </w:p>
        </w:tc>
      </w:tr>
      <w:tr w:rsidR="00A302F1" w:rsidRPr="00AB4932" w:rsidTr="002C480C">
        <w:trPr>
          <w:trHeight w:val="255"/>
        </w:trPr>
        <w:tc>
          <w:tcPr>
            <w:tcW w:w="209" w:type="pct"/>
            <w:tcBorders>
              <w:top w:val="nil"/>
              <w:left w:val="single" w:sz="4" w:space="0" w:color="auto"/>
              <w:bottom w:val="single" w:sz="4" w:space="0" w:color="auto"/>
              <w:right w:val="single" w:sz="4" w:space="0" w:color="auto"/>
            </w:tcBorders>
            <w:noWrap/>
            <w:vAlign w:val="center"/>
          </w:tcPr>
          <w:p w:rsidR="00A302F1" w:rsidRPr="002C480C" w:rsidRDefault="00A302F1" w:rsidP="00A302F1">
            <w:pPr>
              <w:rPr>
                <w:rFonts w:ascii="Calibri" w:hAnsi="Calibri" w:cs="Calibri"/>
                <w:szCs w:val="22"/>
              </w:rPr>
            </w:pPr>
            <w:r>
              <w:rPr>
                <w:rFonts w:ascii="Calibri" w:hAnsi="Calibri" w:cs="Calibri"/>
                <w:szCs w:val="22"/>
              </w:rPr>
              <w:t>27</w:t>
            </w:r>
          </w:p>
        </w:tc>
        <w:tc>
          <w:tcPr>
            <w:tcW w:w="1154" w:type="pct"/>
            <w:tcBorders>
              <w:top w:val="nil"/>
              <w:left w:val="nil"/>
              <w:bottom w:val="single" w:sz="4" w:space="0" w:color="auto"/>
              <w:right w:val="single" w:sz="4" w:space="0" w:color="auto"/>
            </w:tcBorders>
            <w:noWrap/>
          </w:tcPr>
          <w:p w:rsidR="00A302F1" w:rsidRPr="002C480C" w:rsidRDefault="00A302F1" w:rsidP="00A302F1">
            <w:pPr>
              <w:rPr>
                <w:rFonts w:ascii="Calibri" w:hAnsi="Calibri" w:cs="Calibri"/>
                <w:bCs/>
                <w:sz w:val="20"/>
                <w:szCs w:val="20"/>
              </w:rPr>
            </w:pPr>
            <w:r w:rsidRPr="002C480C">
              <w:rPr>
                <w:rFonts w:ascii="Calibri" w:hAnsi="Calibri" w:cs="Calibri"/>
                <w:bCs/>
                <w:sz w:val="20"/>
                <w:szCs w:val="20"/>
              </w:rPr>
              <w:t>Študentsko tutorstvo</w:t>
            </w:r>
          </w:p>
        </w:tc>
        <w:tc>
          <w:tcPr>
            <w:tcW w:w="1124" w:type="pct"/>
            <w:tcBorders>
              <w:top w:val="nil"/>
              <w:left w:val="nil"/>
              <w:bottom w:val="single" w:sz="4" w:space="0" w:color="auto"/>
              <w:right w:val="single" w:sz="4" w:space="0" w:color="auto"/>
            </w:tcBorders>
            <w:noWrap/>
          </w:tcPr>
          <w:p w:rsidR="00A302F1" w:rsidRPr="002C480C" w:rsidRDefault="00A302F1" w:rsidP="00A302F1">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A302F1" w:rsidRPr="002C480C" w:rsidRDefault="00A302F1" w:rsidP="00A302F1">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A302F1" w:rsidRPr="002C480C" w:rsidRDefault="00A302F1" w:rsidP="00A302F1">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A302F1" w:rsidRPr="002C480C" w:rsidRDefault="00A302F1" w:rsidP="00A302F1">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A302F1" w:rsidRPr="002C480C" w:rsidRDefault="00A302F1" w:rsidP="00A302F1">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A302F1" w:rsidRPr="002C480C" w:rsidRDefault="00A302F1" w:rsidP="00A302F1">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A302F1" w:rsidRPr="002C480C" w:rsidRDefault="00A302F1" w:rsidP="00A302F1">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A302F1" w:rsidRPr="002C480C" w:rsidRDefault="00A302F1" w:rsidP="00A302F1">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A302F1" w:rsidRPr="002C480C" w:rsidRDefault="00A302F1" w:rsidP="00A302F1">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3</w:t>
            </w:r>
          </w:p>
        </w:tc>
      </w:tr>
      <w:tr w:rsidR="00A302F1" w:rsidRPr="00AB4932" w:rsidTr="002C480C">
        <w:trPr>
          <w:trHeight w:val="255"/>
        </w:trPr>
        <w:tc>
          <w:tcPr>
            <w:tcW w:w="209" w:type="pct"/>
            <w:tcBorders>
              <w:top w:val="nil"/>
              <w:left w:val="single" w:sz="4" w:space="0" w:color="auto"/>
              <w:bottom w:val="single" w:sz="4" w:space="0" w:color="auto"/>
              <w:right w:val="single" w:sz="4" w:space="0" w:color="auto"/>
            </w:tcBorders>
            <w:noWrap/>
            <w:vAlign w:val="center"/>
          </w:tcPr>
          <w:p w:rsidR="00A302F1" w:rsidRPr="002C480C" w:rsidRDefault="00A302F1" w:rsidP="00A302F1">
            <w:pPr>
              <w:rPr>
                <w:rFonts w:ascii="Calibri" w:hAnsi="Calibri" w:cs="Calibri"/>
                <w:szCs w:val="22"/>
              </w:rPr>
            </w:pPr>
            <w:r>
              <w:rPr>
                <w:rFonts w:ascii="Calibri" w:hAnsi="Calibri" w:cs="Calibri"/>
                <w:szCs w:val="22"/>
              </w:rPr>
              <w:t>28</w:t>
            </w:r>
          </w:p>
        </w:tc>
        <w:tc>
          <w:tcPr>
            <w:tcW w:w="1154" w:type="pct"/>
            <w:tcBorders>
              <w:top w:val="nil"/>
              <w:left w:val="nil"/>
              <w:bottom w:val="single" w:sz="4" w:space="0" w:color="auto"/>
              <w:right w:val="single" w:sz="4" w:space="0" w:color="auto"/>
            </w:tcBorders>
            <w:noWrap/>
          </w:tcPr>
          <w:p w:rsidR="00A302F1" w:rsidRPr="002C480C" w:rsidRDefault="00A302F1" w:rsidP="00A302F1">
            <w:pPr>
              <w:rPr>
                <w:rFonts w:ascii="Calibri" w:hAnsi="Calibri" w:cs="Calibri"/>
                <w:bCs/>
                <w:sz w:val="20"/>
                <w:szCs w:val="20"/>
              </w:rPr>
            </w:pPr>
            <w:r w:rsidRPr="002C480C">
              <w:rPr>
                <w:rFonts w:ascii="Calibri" w:hAnsi="Calibri" w:cs="Calibri"/>
                <w:bCs/>
                <w:sz w:val="20"/>
                <w:szCs w:val="20"/>
              </w:rPr>
              <w:t>Koordinacija študentskega tutorstva</w:t>
            </w:r>
          </w:p>
        </w:tc>
        <w:tc>
          <w:tcPr>
            <w:tcW w:w="1124" w:type="pct"/>
            <w:tcBorders>
              <w:top w:val="nil"/>
              <w:left w:val="nil"/>
              <w:bottom w:val="single" w:sz="4" w:space="0" w:color="auto"/>
              <w:right w:val="single" w:sz="4" w:space="0" w:color="auto"/>
            </w:tcBorders>
            <w:noWrap/>
          </w:tcPr>
          <w:p w:rsidR="00A302F1" w:rsidRPr="002C480C" w:rsidRDefault="00A302F1" w:rsidP="00A302F1">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Vatovec</w:t>
            </w:r>
          </w:p>
        </w:tc>
        <w:tc>
          <w:tcPr>
            <w:tcW w:w="267" w:type="pct"/>
            <w:tcBorders>
              <w:top w:val="nil"/>
              <w:left w:val="nil"/>
              <w:bottom w:val="single" w:sz="4" w:space="0" w:color="auto"/>
              <w:right w:val="single" w:sz="4" w:space="0" w:color="auto"/>
            </w:tcBorders>
            <w:noWrap/>
          </w:tcPr>
          <w:p w:rsidR="00A302F1" w:rsidRPr="002C480C" w:rsidRDefault="00A302F1" w:rsidP="00A302F1">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w:t>
            </w:r>
          </w:p>
        </w:tc>
        <w:tc>
          <w:tcPr>
            <w:tcW w:w="268" w:type="pct"/>
            <w:tcBorders>
              <w:top w:val="nil"/>
              <w:left w:val="nil"/>
              <w:bottom w:val="single" w:sz="4" w:space="0" w:color="auto"/>
              <w:right w:val="single" w:sz="4" w:space="0" w:color="auto"/>
            </w:tcBorders>
            <w:noWrap/>
          </w:tcPr>
          <w:p w:rsidR="00A302F1" w:rsidRPr="002C480C" w:rsidRDefault="00A302F1" w:rsidP="00A302F1">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8</w:t>
            </w:r>
          </w:p>
        </w:tc>
        <w:tc>
          <w:tcPr>
            <w:tcW w:w="247" w:type="pct"/>
            <w:tcBorders>
              <w:top w:val="nil"/>
              <w:left w:val="nil"/>
              <w:bottom w:val="single" w:sz="4" w:space="0" w:color="auto"/>
              <w:right w:val="single" w:sz="4" w:space="0" w:color="auto"/>
            </w:tcBorders>
            <w:noWrap/>
          </w:tcPr>
          <w:p w:rsidR="00A302F1" w:rsidRPr="002C480C" w:rsidRDefault="00A302F1" w:rsidP="00A302F1">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8</w:t>
            </w:r>
          </w:p>
        </w:tc>
        <w:tc>
          <w:tcPr>
            <w:tcW w:w="341" w:type="pct"/>
            <w:tcBorders>
              <w:top w:val="single" w:sz="4" w:space="0" w:color="auto"/>
              <w:left w:val="nil"/>
              <w:bottom w:val="single" w:sz="4" w:space="0" w:color="auto"/>
              <w:right w:val="single" w:sz="4" w:space="0" w:color="auto"/>
            </w:tcBorders>
          </w:tcPr>
          <w:p w:rsidR="00A302F1" w:rsidRPr="002C480C" w:rsidRDefault="00A302F1" w:rsidP="00A302F1">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A302F1" w:rsidRPr="002C480C" w:rsidRDefault="00A302F1" w:rsidP="00A302F1">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tcPr>
          <w:p w:rsidR="00A302F1" w:rsidRPr="002C480C" w:rsidRDefault="00A302F1" w:rsidP="00A302F1">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68</w:t>
            </w:r>
          </w:p>
        </w:tc>
        <w:tc>
          <w:tcPr>
            <w:tcW w:w="290" w:type="pct"/>
            <w:tcBorders>
              <w:top w:val="nil"/>
              <w:left w:val="nil"/>
              <w:bottom w:val="single" w:sz="4" w:space="0" w:color="auto"/>
              <w:right w:val="single" w:sz="4" w:space="0" w:color="auto"/>
            </w:tcBorders>
            <w:noWrap/>
          </w:tcPr>
          <w:p w:rsidR="00A302F1" w:rsidRPr="002C480C" w:rsidRDefault="00A302F1" w:rsidP="00A302F1">
            <w:pPr>
              <w:tabs>
                <w:tab w:val="center" w:pos="4536"/>
                <w:tab w:val="right" w:pos="9072"/>
              </w:tabs>
              <w:rPr>
                <w:rFonts w:ascii="Calibri" w:hAnsi="Calibri" w:cs="Calibri"/>
                <w:snapToGrid w:val="0"/>
                <w:color w:val="000000"/>
                <w:sz w:val="20"/>
                <w:szCs w:val="20"/>
              </w:rPr>
            </w:pPr>
            <w:r w:rsidRPr="002C480C">
              <w:rPr>
                <w:rFonts w:ascii="Calibri" w:hAnsi="Calibri" w:cs="Calibri"/>
                <w:snapToGrid w:val="0"/>
                <w:color w:val="000000"/>
                <w:sz w:val="20"/>
                <w:szCs w:val="20"/>
              </w:rPr>
              <w:t>90</w:t>
            </w:r>
          </w:p>
        </w:tc>
        <w:tc>
          <w:tcPr>
            <w:tcW w:w="231" w:type="pct"/>
            <w:tcBorders>
              <w:top w:val="nil"/>
              <w:left w:val="nil"/>
              <w:bottom w:val="single" w:sz="4" w:space="0" w:color="auto"/>
              <w:right w:val="single" w:sz="4" w:space="0" w:color="auto"/>
            </w:tcBorders>
            <w:noWrap/>
          </w:tcPr>
          <w:p w:rsidR="00A302F1" w:rsidRPr="002C480C" w:rsidRDefault="00A302F1" w:rsidP="00A302F1">
            <w:pPr>
              <w:tabs>
                <w:tab w:val="center" w:pos="4536"/>
                <w:tab w:val="right" w:pos="9072"/>
              </w:tabs>
              <w:rPr>
                <w:rFonts w:ascii="Calibri" w:hAnsi="Calibri" w:cs="Calibri"/>
                <w:color w:val="000000"/>
                <w:sz w:val="20"/>
                <w:szCs w:val="20"/>
              </w:rPr>
            </w:pPr>
            <w:r w:rsidRPr="002C480C">
              <w:rPr>
                <w:rFonts w:ascii="Calibri" w:hAnsi="Calibri" w:cs="Calibri"/>
                <w:color w:val="000000"/>
                <w:sz w:val="20"/>
                <w:szCs w:val="20"/>
              </w:rPr>
              <w:t>3</w:t>
            </w:r>
          </w:p>
        </w:tc>
      </w:tr>
      <w:tr w:rsidR="00A302F1" w:rsidRPr="006D2671" w:rsidTr="002C480C">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A302F1" w:rsidRPr="002C480C" w:rsidRDefault="00A302F1" w:rsidP="00A302F1">
            <w:pPr>
              <w:rPr>
                <w:rFonts w:ascii="Calibri" w:hAnsi="Calibri" w:cs="Calibri"/>
                <w:szCs w:val="22"/>
              </w:rPr>
            </w:pPr>
            <w:r w:rsidRPr="002C480C">
              <w:rPr>
                <w:rFonts w:ascii="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A302F1" w:rsidRPr="002C480C" w:rsidRDefault="00A302F1" w:rsidP="00A302F1">
            <w:pPr>
              <w:rPr>
                <w:rFonts w:ascii="Calibri" w:hAnsi="Calibri" w:cs="Calibri"/>
                <w:szCs w:val="22"/>
              </w:rPr>
            </w:pPr>
          </w:p>
        </w:tc>
        <w:tc>
          <w:tcPr>
            <w:tcW w:w="268" w:type="pct"/>
            <w:tcBorders>
              <w:top w:val="nil"/>
              <w:left w:val="nil"/>
              <w:bottom w:val="single" w:sz="4" w:space="0" w:color="auto"/>
              <w:right w:val="single" w:sz="4" w:space="0" w:color="auto"/>
            </w:tcBorders>
            <w:noWrap/>
            <w:vAlign w:val="center"/>
          </w:tcPr>
          <w:p w:rsidR="00A302F1" w:rsidRPr="002C480C" w:rsidRDefault="00A302F1" w:rsidP="00A302F1">
            <w:pPr>
              <w:rPr>
                <w:rFonts w:ascii="Calibri" w:hAnsi="Calibri" w:cs="Calibri"/>
                <w:szCs w:val="22"/>
              </w:rPr>
            </w:pPr>
          </w:p>
        </w:tc>
        <w:tc>
          <w:tcPr>
            <w:tcW w:w="247" w:type="pct"/>
            <w:tcBorders>
              <w:top w:val="nil"/>
              <w:left w:val="nil"/>
              <w:bottom w:val="single" w:sz="4" w:space="0" w:color="auto"/>
              <w:right w:val="single" w:sz="4" w:space="0" w:color="auto"/>
            </w:tcBorders>
            <w:noWrap/>
            <w:vAlign w:val="center"/>
          </w:tcPr>
          <w:p w:rsidR="00A302F1" w:rsidRPr="002C480C" w:rsidRDefault="00A302F1" w:rsidP="00A302F1">
            <w:pPr>
              <w:rPr>
                <w:rFonts w:ascii="Calibri" w:hAnsi="Calibri" w:cs="Calibri"/>
                <w:szCs w:val="22"/>
              </w:rPr>
            </w:pPr>
          </w:p>
        </w:tc>
        <w:tc>
          <w:tcPr>
            <w:tcW w:w="341" w:type="pct"/>
            <w:tcBorders>
              <w:top w:val="single" w:sz="4" w:space="0" w:color="auto"/>
              <w:left w:val="nil"/>
              <w:bottom w:val="single" w:sz="4" w:space="0" w:color="auto"/>
              <w:right w:val="single" w:sz="4" w:space="0" w:color="auto"/>
            </w:tcBorders>
          </w:tcPr>
          <w:p w:rsidR="00A302F1" w:rsidRPr="002C480C" w:rsidRDefault="00A302F1" w:rsidP="00A302F1">
            <w:pPr>
              <w:rPr>
                <w:rFonts w:ascii="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A302F1" w:rsidRPr="002C480C" w:rsidRDefault="00A302F1" w:rsidP="00A302F1">
            <w:pPr>
              <w:rPr>
                <w:rFonts w:ascii="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A302F1" w:rsidRPr="002C480C" w:rsidRDefault="00A302F1" w:rsidP="00A302F1">
            <w:pPr>
              <w:rPr>
                <w:rFonts w:ascii="Calibri" w:hAnsi="Calibri" w:cs="Calibri"/>
                <w:szCs w:val="22"/>
              </w:rPr>
            </w:pPr>
          </w:p>
        </w:tc>
        <w:tc>
          <w:tcPr>
            <w:tcW w:w="290" w:type="pct"/>
            <w:tcBorders>
              <w:top w:val="nil"/>
              <w:left w:val="nil"/>
              <w:bottom w:val="single" w:sz="4" w:space="0" w:color="auto"/>
              <w:right w:val="single" w:sz="4" w:space="0" w:color="auto"/>
            </w:tcBorders>
            <w:noWrap/>
            <w:vAlign w:val="center"/>
          </w:tcPr>
          <w:p w:rsidR="00A302F1" w:rsidRPr="002C480C" w:rsidRDefault="00A302F1" w:rsidP="00A302F1">
            <w:pPr>
              <w:rPr>
                <w:rFonts w:ascii="Calibri" w:hAnsi="Calibri" w:cs="Calibri"/>
                <w:szCs w:val="22"/>
              </w:rPr>
            </w:pPr>
          </w:p>
        </w:tc>
        <w:tc>
          <w:tcPr>
            <w:tcW w:w="231" w:type="pct"/>
            <w:tcBorders>
              <w:top w:val="nil"/>
              <w:left w:val="nil"/>
              <w:bottom w:val="single" w:sz="4" w:space="0" w:color="auto"/>
              <w:right w:val="single" w:sz="4" w:space="0" w:color="auto"/>
            </w:tcBorders>
            <w:noWrap/>
            <w:vAlign w:val="center"/>
          </w:tcPr>
          <w:p w:rsidR="00A302F1" w:rsidRPr="002C480C" w:rsidRDefault="00A302F1" w:rsidP="00A302F1">
            <w:pPr>
              <w:rPr>
                <w:rFonts w:ascii="Calibri" w:hAnsi="Calibri" w:cs="Calibri"/>
                <w:szCs w:val="22"/>
              </w:rPr>
            </w:pPr>
          </w:p>
        </w:tc>
      </w:tr>
    </w:tbl>
    <w:p w:rsidR="002C480C" w:rsidRDefault="002C480C">
      <w:pPr>
        <w:pStyle w:val="Telobesedila2"/>
        <w:rPr>
          <w:b/>
          <w:bCs/>
        </w:rPr>
      </w:pPr>
    </w:p>
    <w:p w:rsidR="00840DEC" w:rsidRDefault="00A302F1" w:rsidP="00346348">
      <w:pPr>
        <w:pStyle w:val="Telobesedila2"/>
        <w:numPr>
          <w:ilvl w:val="1"/>
          <w:numId w:val="28"/>
        </w:numPr>
      </w:pPr>
      <w:r>
        <w:t xml:space="preserve"> </w:t>
      </w:r>
      <w:r w:rsidR="00840DEC">
        <w:t>Ločeno za posamezni letnik z navedbo imena predmeta/modula</w:t>
      </w:r>
    </w:p>
    <w:p w:rsidR="00840DEC" w:rsidRDefault="00840DEC">
      <w:pPr>
        <w:pStyle w:val="Telobesedila2"/>
        <w:rPr>
          <w:b/>
          <w:bCs/>
        </w:rPr>
      </w:pPr>
    </w:p>
    <w:p w:rsidR="00840DEC" w:rsidRDefault="00840DEC">
      <w:pPr>
        <w:rPr>
          <w:b/>
          <w:bCs/>
          <w:sz w:val="20"/>
        </w:rPr>
      </w:pPr>
      <w:r>
        <w:rPr>
          <w:b/>
          <w:bCs/>
          <w:sz w:val="20"/>
        </w:rPr>
        <w:t>KU – kontaktne ure</w:t>
      </w:r>
    </w:p>
    <w:p w:rsidR="00840DEC" w:rsidRDefault="00840DEC">
      <w:pPr>
        <w:rPr>
          <w:b/>
          <w:bCs/>
          <w:sz w:val="20"/>
        </w:rPr>
      </w:pPr>
      <w:r>
        <w:rPr>
          <w:b/>
          <w:bCs/>
          <w:sz w:val="20"/>
        </w:rPr>
        <w:t>ECTS – kreditne točke, 1 točka je 25-30 ur študentovega dela</w:t>
      </w:r>
    </w:p>
    <w:p w:rsidR="00840DEC" w:rsidRDefault="00840DEC">
      <w:pPr>
        <w:rPr>
          <w:b/>
          <w:bCs/>
          <w:sz w:val="20"/>
        </w:rPr>
      </w:pPr>
      <w:r>
        <w:rPr>
          <w:b/>
          <w:bCs/>
          <w:sz w:val="20"/>
        </w:rPr>
        <w:t>ŠOŠ – študijske obveznosti študenta, izražene v urah</w:t>
      </w:r>
    </w:p>
    <w:p w:rsidR="00840DEC" w:rsidRDefault="00840DEC">
      <w:pPr>
        <w:pStyle w:val="Telobesedila2"/>
        <w:rPr>
          <w:b/>
          <w:bCs/>
          <w:iCs/>
          <w:sz w:val="20"/>
        </w:rPr>
      </w:pPr>
      <w:r>
        <w:rPr>
          <w:b/>
          <w:bCs/>
          <w:iCs/>
          <w:sz w:val="20"/>
        </w:rPr>
        <w:t>* celoletni predmeti/moduli</w:t>
      </w:r>
    </w:p>
    <w:p w:rsidR="00346348" w:rsidRDefault="00346348">
      <w:pPr>
        <w:pStyle w:val="Telobesedila"/>
        <w:jc w:val="left"/>
        <w:rPr>
          <w:b w:val="0"/>
          <w:bCs w:val="0"/>
          <w:i/>
          <w:sz w:val="22"/>
          <w:szCs w:val="24"/>
        </w:rPr>
      </w:pPr>
    </w:p>
    <w:p w:rsidR="00840DEC" w:rsidRPr="00EB5A34" w:rsidRDefault="00840DEC">
      <w:pPr>
        <w:pStyle w:val="Telobesedila"/>
        <w:numPr>
          <w:ilvl w:val="0"/>
          <w:numId w:val="22"/>
        </w:numPr>
        <w:jc w:val="left"/>
        <w:rPr>
          <w:rFonts w:ascii="Calibri" w:hAnsi="Calibri"/>
          <w:iCs/>
          <w:szCs w:val="24"/>
        </w:rPr>
      </w:pPr>
      <w:r w:rsidRPr="00EB5A34">
        <w:rPr>
          <w:rFonts w:ascii="Calibri" w:hAnsi="Calibri"/>
          <w:iCs/>
          <w:szCs w:val="24"/>
        </w:rPr>
        <w:t>letnik:</w:t>
      </w:r>
    </w:p>
    <w:p w:rsidR="00840DEC" w:rsidRPr="00EB5A34" w:rsidRDefault="00840DEC">
      <w:pPr>
        <w:pStyle w:val="Telobesedila"/>
        <w:ind w:left="360"/>
        <w:jc w:val="left"/>
        <w:rPr>
          <w:rFonts w:ascii="Calibri" w:hAnsi="Calibri"/>
          <w:iCs/>
          <w:sz w:val="16"/>
          <w:szCs w:val="16"/>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88"/>
        <w:gridCol w:w="1260"/>
        <w:gridCol w:w="1080"/>
        <w:gridCol w:w="1080"/>
      </w:tblGrid>
      <w:tr w:rsidR="00840DEC" w:rsidRPr="00EB5A34">
        <w:tc>
          <w:tcPr>
            <w:tcW w:w="9108" w:type="dxa"/>
            <w:gridSpan w:val="4"/>
            <w:tcBorders>
              <w:top w:val="single" w:sz="4" w:space="0" w:color="auto"/>
              <w:left w:val="single" w:sz="4" w:space="0" w:color="auto"/>
              <w:bottom w:val="single" w:sz="4" w:space="0" w:color="auto"/>
              <w:right w:val="single" w:sz="4" w:space="0" w:color="auto"/>
            </w:tcBorders>
          </w:tcPr>
          <w:p w:rsidR="00840DEC" w:rsidRPr="00EB5A34" w:rsidRDefault="00840DEC">
            <w:pPr>
              <w:pStyle w:val="Naslov1"/>
              <w:rPr>
                <w:rFonts w:ascii="Calibri" w:hAnsi="Calibri"/>
              </w:rPr>
            </w:pPr>
            <w:r w:rsidRPr="00EB5A34">
              <w:rPr>
                <w:rFonts w:ascii="Calibri" w:hAnsi="Calibri"/>
              </w:rPr>
              <w:t>OBVEZNI  STROKOVNI PREDMETI</w:t>
            </w:r>
          </w:p>
        </w:tc>
      </w:tr>
      <w:tr w:rsidR="00840DEC" w:rsidRPr="00EB5A34">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Naslov1"/>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KU</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pStyle w:val="Naslov1"/>
              <w:rPr>
                <w:rFonts w:ascii="Calibri" w:hAnsi="Calibri"/>
              </w:rPr>
            </w:pPr>
            <w:r w:rsidRPr="00EB5A34">
              <w:rPr>
                <w:rFonts w:ascii="Calibri" w:hAnsi="Calibri"/>
              </w:rPr>
              <w:t>ECTS</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ŠOŠ</w:t>
            </w:r>
          </w:p>
        </w:tc>
      </w:tr>
      <w:tr w:rsidR="00840DEC" w:rsidRPr="00EB5A34">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 xml:space="preserve">Specialna glasbena didaktika 1 - </w:t>
            </w:r>
            <w:r w:rsidRPr="00EB5A34">
              <w:rPr>
                <w:rFonts w:ascii="Calibri" w:hAnsi="Calibri"/>
                <w:b/>
                <w:bCs/>
                <w:sz w:val="20"/>
              </w:rPr>
              <w:t>glasbena vzgoja za najmlajše</w:t>
            </w:r>
            <w:r w:rsidRPr="00EB5A34">
              <w:rPr>
                <w:rFonts w:ascii="Calibri" w:hAnsi="Calibri"/>
                <w:b/>
                <w:bCs/>
                <w:i/>
                <w:sz w:val="20"/>
              </w:rPr>
              <w:t>*</w:t>
            </w:r>
            <w:r w:rsidRPr="00EB5A34">
              <w:rPr>
                <w:rFonts w:ascii="Calibri" w:hAnsi="Calibri"/>
                <w:b/>
                <w:bCs/>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75</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5</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150</w:t>
            </w:r>
          </w:p>
        </w:tc>
      </w:tr>
      <w:tr w:rsidR="00840DEC" w:rsidRPr="00EB5A34">
        <w:trPr>
          <w:cantSplit/>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bCs/>
                <w:iCs/>
                <w:sz w:val="20"/>
              </w:rPr>
              <w:t xml:space="preserve">Zborovodski modul I </w:t>
            </w:r>
            <w:r w:rsidRPr="00EB5A34">
              <w:rPr>
                <w:rFonts w:ascii="Calibri" w:hAnsi="Calibri"/>
                <w:b/>
                <w:bCs/>
                <w:sz w:val="20"/>
              </w:rPr>
              <w:t>(vpiše se kot modul )</w:t>
            </w:r>
            <w:r w:rsidRPr="00EB5A34">
              <w:rPr>
                <w:rFonts w:ascii="Calibri" w:hAnsi="Calibri"/>
                <w:b/>
                <w:bCs/>
                <w:i/>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p>
          <w:p w:rsidR="00840DEC" w:rsidRPr="00EB5A34" w:rsidRDefault="00840DEC">
            <w:pPr>
              <w:rPr>
                <w:rFonts w:ascii="Calibri" w:hAnsi="Calibri"/>
                <w:b/>
                <w:sz w:val="20"/>
              </w:rPr>
            </w:pPr>
          </w:p>
          <w:p w:rsidR="00840DEC" w:rsidRPr="00EB5A34" w:rsidRDefault="00840DEC">
            <w:pPr>
              <w:rPr>
                <w:rFonts w:ascii="Calibri" w:hAnsi="Calibri"/>
                <w:b/>
                <w:sz w:val="20"/>
              </w:rPr>
            </w:pPr>
            <w:r w:rsidRPr="00EB5A34">
              <w:rPr>
                <w:rFonts w:ascii="Calibri" w:hAnsi="Calibri"/>
                <w:b/>
                <w:sz w:val="20"/>
              </w:rPr>
              <w:t>15</w:t>
            </w:r>
          </w:p>
        </w:tc>
        <w:tc>
          <w:tcPr>
            <w:tcW w:w="1080" w:type="dxa"/>
            <w:vMerge w:val="restart"/>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p>
          <w:p w:rsidR="00840DEC" w:rsidRPr="00EB5A34" w:rsidRDefault="00840DEC">
            <w:pPr>
              <w:rPr>
                <w:rFonts w:ascii="Calibri" w:hAnsi="Calibri"/>
                <w:b/>
                <w:sz w:val="20"/>
              </w:rPr>
            </w:pPr>
          </w:p>
          <w:p w:rsidR="00840DEC" w:rsidRPr="00EB5A34" w:rsidRDefault="00840DEC">
            <w:pPr>
              <w:rPr>
                <w:rFonts w:ascii="Calibri" w:hAnsi="Calibri"/>
                <w:b/>
                <w:sz w:val="20"/>
              </w:rPr>
            </w:pPr>
            <w:r w:rsidRPr="00EB5A34">
              <w:rPr>
                <w:rFonts w:ascii="Calibri" w:hAnsi="Calibri"/>
                <w:b/>
                <w:sz w:val="20"/>
              </w:rPr>
              <w:t>450</w:t>
            </w:r>
          </w:p>
        </w:tc>
      </w:tr>
      <w:tr w:rsidR="00840DEC" w:rsidRPr="00EB5A34">
        <w:trPr>
          <w:cantSplit/>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rPr>
                <w:rFonts w:ascii="Calibri" w:hAnsi="Calibri"/>
                <w:b w:val="0"/>
                <w:bCs w:val="0"/>
                <w:i/>
                <w:sz w:val="20"/>
                <w:szCs w:val="24"/>
              </w:rPr>
            </w:pPr>
            <w:r w:rsidRPr="00EB5A34">
              <w:rPr>
                <w:rFonts w:ascii="Calibri" w:hAnsi="Calibri"/>
                <w:b w:val="0"/>
                <w:bCs w:val="0"/>
                <w:i/>
                <w:iCs/>
                <w:sz w:val="20"/>
              </w:rPr>
              <w:t>Zborovsko dirigiranje 1</w:t>
            </w:r>
            <w:r w:rsidRPr="00EB5A34">
              <w:rPr>
                <w:rFonts w:ascii="Calibri" w:hAnsi="Calibri"/>
                <w:b w:val="0"/>
                <w:bCs w:val="0"/>
                <w:i/>
                <w:sz w:val="20"/>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60</w:t>
            </w: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r>
      <w:tr w:rsidR="00840DEC" w:rsidRPr="00EB5A34">
        <w:trPr>
          <w:cantSplit/>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rPr>
                <w:rFonts w:ascii="Calibri" w:hAnsi="Calibri"/>
                <w:b w:val="0"/>
                <w:bCs w:val="0"/>
                <w:i/>
                <w:sz w:val="20"/>
                <w:szCs w:val="24"/>
              </w:rPr>
            </w:pPr>
            <w:r w:rsidRPr="00EB5A34">
              <w:rPr>
                <w:rFonts w:ascii="Calibri" w:hAnsi="Calibri"/>
                <w:b w:val="0"/>
                <w:bCs w:val="0"/>
                <w:i/>
                <w:iCs/>
                <w:sz w:val="20"/>
              </w:rPr>
              <w:t>Zbor1</w:t>
            </w:r>
            <w:r w:rsidRPr="00EB5A34">
              <w:rPr>
                <w:rFonts w:ascii="Calibri" w:hAnsi="Calibri"/>
                <w:b w:val="0"/>
                <w:bCs w:val="0"/>
                <w:i/>
                <w:sz w:val="20"/>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90</w:t>
            </w: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r>
      <w:tr w:rsidR="00840DEC" w:rsidRPr="00EB5A34">
        <w:trPr>
          <w:cantSplit/>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rPr>
                <w:rFonts w:ascii="Calibri" w:hAnsi="Calibri"/>
                <w:b w:val="0"/>
                <w:bCs w:val="0"/>
                <w:i/>
                <w:sz w:val="20"/>
                <w:szCs w:val="24"/>
              </w:rPr>
            </w:pPr>
            <w:r w:rsidRPr="00EB5A34">
              <w:rPr>
                <w:rFonts w:ascii="Calibri" w:hAnsi="Calibri"/>
                <w:b w:val="0"/>
                <w:bCs w:val="0"/>
                <w:i/>
                <w:iCs/>
                <w:sz w:val="20"/>
              </w:rPr>
              <w:t>Vokalna tehnika 1</w:t>
            </w:r>
            <w:r w:rsidRPr="00EB5A34">
              <w:rPr>
                <w:rFonts w:ascii="Calibri" w:hAnsi="Calibri"/>
                <w:b w:val="0"/>
                <w:bCs w:val="0"/>
                <w:i/>
                <w:sz w:val="20"/>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30</w:t>
            </w: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r>
      <w:tr w:rsidR="00840DEC" w:rsidRPr="00EB5A34">
        <w:trPr>
          <w:cantSplit/>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Naslov5"/>
              <w:rPr>
                <w:rFonts w:ascii="Calibri" w:hAnsi="Calibri"/>
              </w:rPr>
            </w:pPr>
            <w:r w:rsidRPr="00EB5A34">
              <w:rPr>
                <w:rFonts w:ascii="Calibri" w:hAnsi="Calibri"/>
              </w:rPr>
              <w:t>Igranje zborovskih partitur 1</w:t>
            </w:r>
            <w:r w:rsidRPr="00EB5A34">
              <w:rPr>
                <w:rFonts w:ascii="Calibri" w:hAnsi="Calibri"/>
                <w:b/>
                <w:bCs/>
                <w:i w:val="0"/>
                <w:iCs w:val="0"/>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30</w:t>
            </w: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r>
      <w:tr w:rsidR="00840DEC" w:rsidRPr="00EB5A34">
        <w:trPr>
          <w:cantSplit/>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i/>
                <w:iCs/>
                <w:sz w:val="20"/>
              </w:rPr>
            </w:pPr>
            <w:r w:rsidRPr="00EB5A34">
              <w:rPr>
                <w:rFonts w:ascii="Calibri" w:hAnsi="Calibri"/>
                <w:i/>
                <w:iCs/>
                <w:sz w:val="20"/>
              </w:rPr>
              <w:t>Gregorijanski kora</w:t>
            </w:r>
            <w:r w:rsidRPr="00EB5A34">
              <w:rPr>
                <w:rFonts w:ascii="Calibri" w:hAnsi="Calibri"/>
                <w:b/>
                <w:bCs/>
                <w:i/>
                <w:sz w:val="20"/>
              </w:rPr>
              <w:t>*</w:t>
            </w:r>
            <w:r w:rsidRPr="00EB5A34">
              <w:rPr>
                <w:rFonts w:ascii="Calibri" w:hAnsi="Calibri"/>
                <w:i/>
                <w:iCs/>
                <w:sz w:val="20"/>
              </w:rPr>
              <w:t>l</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30</w:t>
            </w: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r>
      <w:tr w:rsidR="00840DEC" w:rsidRPr="00EB5A34">
        <w:trPr>
          <w:cantSplit/>
          <w:trHeight w:val="160"/>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bCs/>
                <w:iCs/>
                <w:sz w:val="20"/>
              </w:rPr>
              <w:t xml:space="preserve">Splošni pedagoški modul I </w:t>
            </w:r>
            <w:r w:rsidRPr="00EB5A34">
              <w:rPr>
                <w:rFonts w:ascii="Calibri" w:hAnsi="Calibri"/>
                <w:b/>
                <w:bCs/>
                <w:sz w:val="20"/>
              </w:rPr>
              <w:t>(vpiše se kot modul )</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p>
          <w:p w:rsidR="00840DEC" w:rsidRPr="00EB5A34" w:rsidRDefault="00840DEC">
            <w:pPr>
              <w:rPr>
                <w:rFonts w:ascii="Calibri" w:hAnsi="Calibri"/>
                <w:b/>
                <w:sz w:val="20"/>
              </w:rPr>
            </w:pPr>
            <w:r w:rsidRPr="00EB5A34">
              <w:rPr>
                <w:rFonts w:ascii="Calibri" w:hAnsi="Calibri"/>
                <w:b/>
                <w:sz w:val="20"/>
              </w:rPr>
              <w:t>12</w:t>
            </w:r>
          </w:p>
        </w:tc>
        <w:tc>
          <w:tcPr>
            <w:tcW w:w="1080" w:type="dxa"/>
            <w:vMerge w:val="restart"/>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p>
          <w:p w:rsidR="00840DEC" w:rsidRPr="00EB5A34" w:rsidRDefault="00840DEC">
            <w:pPr>
              <w:rPr>
                <w:rFonts w:ascii="Calibri" w:hAnsi="Calibri"/>
                <w:b/>
                <w:sz w:val="20"/>
              </w:rPr>
            </w:pPr>
            <w:r w:rsidRPr="00EB5A34">
              <w:rPr>
                <w:rFonts w:ascii="Calibri" w:hAnsi="Calibri"/>
                <w:b/>
                <w:sz w:val="20"/>
              </w:rPr>
              <w:t>360</w:t>
            </w:r>
          </w:p>
        </w:tc>
      </w:tr>
      <w:tr w:rsidR="00840DEC" w:rsidRPr="00EB5A34">
        <w:trPr>
          <w:cantSplit/>
          <w:trHeight w:val="160"/>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rPr>
                <w:rFonts w:ascii="Calibri" w:hAnsi="Calibri"/>
                <w:b w:val="0"/>
                <w:bCs w:val="0"/>
                <w:i/>
                <w:iCs/>
                <w:sz w:val="20"/>
                <w:szCs w:val="24"/>
              </w:rPr>
            </w:pPr>
            <w:r w:rsidRPr="00EB5A34">
              <w:rPr>
                <w:rFonts w:ascii="Calibri" w:hAnsi="Calibri"/>
                <w:b w:val="0"/>
                <w:bCs w:val="0"/>
                <w:i/>
                <w:iCs/>
                <w:sz w:val="20"/>
              </w:rPr>
              <w:t>Psihologija 1</w:t>
            </w:r>
            <w:r w:rsidRPr="00EB5A34">
              <w:rPr>
                <w:rFonts w:ascii="Calibri" w:hAnsi="Calibri"/>
                <w:b w:val="0"/>
                <w:bCs w:val="0"/>
                <w:i/>
                <w:sz w:val="20"/>
              </w:rPr>
              <w:t>*</w:t>
            </w:r>
            <w:r w:rsidRPr="00EB5A34">
              <w:rPr>
                <w:rFonts w:ascii="Calibri" w:hAnsi="Calibri"/>
                <w:b w:val="0"/>
                <w:bCs w:val="0"/>
                <w:i/>
                <w:iCs/>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60</w:t>
            </w: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r>
      <w:tr w:rsidR="00840DEC" w:rsidRPr="00EB5A34">
        <w:trPr>
          <w:cantSplit/>
          <w:trHeight w:val="160"/>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rPr>
                <w:rFonts w:ascii="Calibri" w:hAnsi="Calibri"/>
                <w:b w:val="0"/>
                <w:bCs w:val="0"/>
                <w:i/>
                <w:iCs/>
                <w:sz w:val="20"/>
                <w:szCs w:val="24"/>
              </w:rPr>
            </w:pPr>
            <w:r w:rsidRPr="00EB5A34">
              <w:rPr>
                <w:rFonts w:ascii="Calibri" w:hAnsi="Calibri"/>
                <w:b w:val="0"/>
                <w:bCs w:val="0"/>
                <w:i/>
                <w:iCs/>
                <w:sz w:val="20"/>
              </w:rPr>
              <w:t>Pedagogika in andragogika 1</w:t>
            </w:r>
            <w:r w:rsidRPr="00EB5A34">
              <w:rPr>
                <w:rFonts w:ascii="Calibri" w:hAnsi="Calibri"/>
                <w:b w:val="0"/>
                <w:bCs w:val="0"/>
                <w:i/>
                <w:sz w:val="20"/>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60</w:t>
            </w: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r>
      <w:tr w:rsidR="00840DEC" w:rsidRPr="00EB5A34">
        <w:trPr>
          <w:cantSplit/>
          <w:trHeight w:val="160"/>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2"/>
              <w:rPr>
                <w:rFonts w:ascii="Calibri" w:hAnsi="Calibri"/>
                <w:i/>
                <w:iCs/>
                <w:sz w:val="20"/>
              </w:rPr>
            </w:pPr>
            <w:r w:rsidRPr="00EB5A34">
              <w:rPr>
                <w:rFonts w:ascii="Calibri" w:hAnsi="Calibri"/>
                <w:i/>
                <w:iCs/>
                <w:sz w:val="20"/>
              </w:rPr>
              <w:t>Obča glasbena didaktika</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30</w:t>
            </w: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r>
      <w:tr w:rsidR="00840DEC" w:rsidRPr="00EB5A34">
        <w:trPr>
          <w:cantSplit/>
          <w:trHeight w:val="58"/>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bCs/>
                <w:iCs/>
                <w:sz w:val="20"/>
              </w:rPr>
              <w:t xml:space="preserve">Glasbeno-teoretični modul I </w:t>
            </w:r>
            <w:r w:rsidRPr="00EB5A34">
              <w:rPr>
                <w:rFonts w:ascii="Calibri" w:hAnsi="Calibri"/>
                <w:b/>
                <w:bCs/>
                <w:sz w:val="20"/>
              </w:rPr>
              <w:t>(vpiše se kot modul )</w:t>
            </w:r>
            <w:r w:rsidRPr="00EB5A34">
              <w:rPr>
                <w:rFonts w:ascii="Calibri" w:hAnsi="Calibri"/>
                <w:b/>
                <w:bCs/>
                <w:i/>
                <w:sz w:val="20"/>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p>
          <w:p w:rsidR="00840DEC" w:rsidRPr="00EB5A34" w:rsidRDefault="00840DEC">
            <w:pPr>
              <w:rPr>
                <w:rFonts w:ascii="Calibri" w:hAnsi="Calibri"/>
                <w:b/>
                <w:sz w:val="20"/>
              </w:rPr>
            </w:pPr>
            <w:r w:rsidRPr="00EB5A34">
              <w:rPr>
                <w:rFonts w:ascii="Calibri" w:hAnsi="Calibri"/>
                <w:b/>
                <w:sz w:val="20"/>
              </w:rPr>
              <w:t>15</w:t>
            </w:r>
          </w:p>
        </w:tc>
        <w:tc>
          <w:tcPr>
            <w:tcW w:w="1080" w:type="dxa"/>
            <w:vMerge w:val="restart"/>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p>
          <w:p w:rsidR="00840DEC" w:rsidRPr="00EB5A34" w:rsidRDefault="00840DEC">
            <w:pPr>
              <w:rPr>
                <w:rFonts w:ascii="Calibri" w:hAnsi="Calibri"/>
                <w:b/>
                <w:sz w:val="20"/>
              </w:rPr>
            </w:pPr>
            <w:r w:rsidRPr="00EB5A34">
              <w:rPr>
                <w:rFonts w:ascii="Calibri" w:hAnsi="Calibri"/>
                <w:b/>
                <w:sz w:val="20"/>
              </w:rPr>
              <w:t>450</w:t>
            </w:r>
          </w:p>
        </w:tc>
      </w:tr>
      <w:tr w:rsidR="00840DEC" w:rsidRPr="00EB5A34">
        <w:trPr>
          <w:cantSplit/>
          <w:trHeight w:val="58"/>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rPr>
                <w:rFonts w:ascii="Calibri" w:hAnsi="Calibri"/>
                <w:b w:val="0"/>
                <w:bCs w:val="0"/>
                <w:iCs/>
                <w:sz w:val="22"/>
                <w:szCs w:val="24"/>
              </w:rPr>
            </w:pPr>
            <w:r w:rsidRPr="00EB5A34">
              <w:rPr>
                <w:rFonts w:ascii="Calibri" w:hAnsi="Calibri"/>
                <w:b w:val="0"/>
                <w:bCs w:val="0"/>
                <w:i/>
                <w:iCs/>
                <w:sz w:val="20"/>
              </w:rPr>
              <w:t>Kontrapunkt B1</w:t>
            </w:r>
            <w:r w:rsidRPr="00EB5A34">
              <w:rPr>
                <w:rFonts w:ascii="Calibri" w:hAnsi="Calibri"/>
                <w:b w:val="0"/>
                <w:bCs w:val="0"/>
                <w:i/>
                <w:sz w:val="20"/>
              </w:rPr>
              <w:t>*</w:t>
            </w:r>
            <w:r w:rsidRPr="00EB5A34">
              <w:rPr>
                <w:rFonts w:ascii="Calibri" w:hAnsi="Calibri"/>
                <w:b w:val="0"/>
                <w:bCs w:val="0"/>
                <w:i/>
                <w:iCs/>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rPr>
            </w:pPr>
            <w:r w:rsidRPr="00EB5A34">
              <w:rPr>
                <w:rFonts w:ascii="Calibri" w:hAnsi="Calibri"/>
                <w:b/>
                <w:sz w:val="20"/>
              </w:rPr>
              <w:t>60</w:t>
            </w: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r>
      <w:tr w:rsidR="00840DEC" w:rsidRPr="00EB5A34">
        <w:trPr>
          <w:cantSplit/>
          <w:trHeight w:val="58"/>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rPr>
                <w:rFonts w:ascii="Calibri" w:hAnsi="Calibri"/>
                <w:b w:val="0"/>
                <w:bCs w:val="0"/>
                <w:iCs/>
                <w:sz w:val="22"/>
                <w:szCs w:val="24"/>
              </w:rPr>
            </w:pPr>
            <w:r w:rsidRPr="00EB5A34">
              <w:rPr>
                <w:rFonts w:ascii="Calibri" w:hAnsi="Calibri"/>
                <w:b w:val="0"/>
                <w:bCs w:val="0"/>
                <w:i/>
                <w:iCs/>
                <w:sz w:val="20"/>
              </w:rPr>
              <w:t>Harmonija C1</w:t>
            </w:r>
            <w:r w:rsidRPr="00EB5A34">
              <w:rPr>
                <w:rFonts w:ascii="Calibri" w:hAnsi="Calibri"/>
                <w:b w:val="0"/>
                <w:bCs w:val="0"/>
                <w:i/>
                <w:sz w:val="20"/>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rPr>
            </w:pPr>
            <w:r w:rsidRPr="00EB5A34">
              <w:rPr>
                <w:rFonts w:ascii="Calibri" w:hAnsi="Calibri"/>
                <w:b/>
                <w:sz w:val="20"/>
              </w:rPr>
              <w:t>60</w:t>
            </w: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r>
      <w:tr w:rsidR="00840DEC" w:rsidRPr="00EB5A34">
        <w:trPr>
          <w:cantSplit/>
          <w:trHeight w:val="58"/>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2"/>
              <w:rPr>
                <w:rFonts w:ascii="Calibri" w:hAnsi="Calibri"/>
                <w:iCs/>
                <w:sz w:val="22"/>
              </w:rPr>
            </w:pPr>
            <w:r w:rsidRPr="00EB5A34">
              <w:rPr>
                <w:rFonts w:ascii="Calibri" w:hAnsi="Calibri"/>
                <w:i/>
                <w:iCs/>
                <w:sz w:val="20"/>
              </w:rPr>
              <w:lastRenderedPageBreak/>
              <w:t>Solfeggio B1</w:t>
            </w:r>
            <w:r w:rsidRPr="00EB5A34">
              <w:rPr>
                <w:rFonts w:ascii="Calibri" w:hAnsi="Calibri"/>
                <w:i/>
                <w:sz w:val="20"/>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rPr>
            </w:pPr>
            <w:r w:rsidRPr="00EB5A34">
              <w:rPr>
                <w:rFonts w:ascii="Calibri" w:hAnsi="Calibri"/>
                <w:b/>
                <w:sz w:val="20"/>
              </w:rPr>
              <w:t>60</w:t>
            </w: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r>
      <w:tr w:rsidR="00840DEC" w:rsidRPr="00EB5A34">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bCs/>
                <w:iCs/>
                <w:sz w:val="20"/>
              </w:rPr>
              <w:t>Zgodovina glasbe 1</w:t>
            </w:r>
            <w:r w:rsidRPr="00EB5A34">
              <w:rPr>
                <w:rFonts w:ascii="Calibri" w:hAnsi="Calibri"/>
                <w:b/>
                <w:bCs/>
                <w:i/>
                <w:sz w:val="20"/>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60</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5</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150</w:t>
            </w:r>
          </w:p>
        </w:tc>
      </w:tr>
      <w:tr w:rsidR="00840DEC" w:rsidRPr="00EB5A34">
        <w:trPr>
          <w:cantSplit/>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HTML-oblikovano"/>
              <w:rPr>
                <w:rFonts w:ascii="Calibri" w:eastAsia="Times New Roman" w:hAnsi="Calibri" w:cs="Times New Roman"/>
                <w:b/>
                <w:bCs/>
                <w:iCs/>
                <w:szCs w:val="24"/>
              </w:rPr>
            </w:pPr>
            <w:r w:rsidRPr="00EB5A34">
              <w:rPr>
                <w:rFonts w:ascii="Calibri" w:eastAsia="Times New Roman" w:hAnsi="Calibri" w:cs="Times New Roman"/>
                <w:b/>
                <w:bCs/>
                <w:iCs/>
                <w:szCs w:val="24"/>
              </w:rPr>
              <w:t xml:space="preserve">Izvajalski modul I </w:t>
            </w:r>
            <w:r w:rsidRPr="00EB5A34">
              <w:rPr>
                <w:rFonts w:ascii="Calibri" w:hAnsi="Calibri"/>
                <w:b/>
                <w:bCs/>
              </w:rPr>
              <w:t>(vpiše se kot modul )</w:t>
            </w:r>
            <w:r w:rsidRPr="00EB5A34">
              <w:rPr>
                <w:rFonts w:ascii="Calibri" w:hAnsi="Calibri"/>
                <w:b/>
                <w:bCs/>
                <w:iCs/>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sz w:val="20"/>
              </w:rPr>
            </w:pPr>
          </w:p>
          <w:p w:rsidR="00840DEC" w:rsidRPr="00EB5A34" w:rsidRDefault="00840DEC">
            <w:pPr>
              <w:tabs>
                <w:tab w:val="left" w:pos="708"/>
              </w:tabs>
              <w:rPr>
                <w:rFonts w:ascii="Calibri" w:hAnsi="Calibri"/>
                <w:b/>
                <w:sz w:val="20"/>
              </w:rPr>
            </w:pPr>
            <w:r w:rsidRPr="00EB5A34">
              <w:rPr>
                <w:rFonts w:ascii="Calibri" w:hAnsi="Calibri"/>
                <w:b/>
                <w:sz w:val="20"/>
              </w:rPr>
              <w:t>5</w:t>
            </w:r>
          </w:p>
        </w:tc>
        <w:tc>
          <w:tcPr>
            <w:tcW w:w="1080" w:type="dxa"/>
            <w:vMerge w:val="restart"/>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sz w:val="20"/>
              </w:rPr>
            </w:pPr>
          </w:p>
          <w:p w:rsidR="00840DEC" w:rsidRPr="00EB5A34" w:rsidRDefault="00840DEC">
            <w:pPr>
              <w:tabs>
                <w:tab w:val="left" w:pos="708"/>
              </w:tabs>
              <w:rPr>
                <w:rFonts w:ascii="Calibri" w:hAnsi="Calibri"/>
                <w:b/>
                <w:sz w:val="20"/>
              </w:rPr>
            </w:pPr>
            <w:r w:rsidRPr="00EB5A34">
              <w:rPr>
                <w:rFonts w:ascii="Calibri" w:hAnsi="Calibri"/>
                <w:b/>
                <w:sz w:val="20"/>
              </w:rPr>
              <w:t>150</w:t>
            </w:r>
          </w:p>
        </w:tc>
      </w:tr>
      <w:tr w:rsidR="00840DEC" w:rsidRPr="00EB5A34">
        <w:trPr>
          <w:cantSplit/>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tabs>
                <w:tab w:val="left" w:pos="708"/>
              </w:tabs>
              <w:rPr>
                <w:rFonts w:ascii="Calibri" w:hAnsi="Calibri"/>
                <w:b w:val="0"/>
                <w:bCs w:val="0"/>
                <w:i/>
                <w:iCs/>
                <w:szCs w:val="24"/>
              </w:rPr>
            </w:pPr>
            <w:r w:rsidRPr="00EB5A34">
              <w:rPr>
                <w:rFonts w:ascii="Calibri" w:hAnsi="Calibri"/>
                <w:b w:val="0"/>
                <w:bCs w:val="0"/>
                <w:i/>
                <w:iCs/>
                <w:sz w:val="20"/>
              </w:rPr>
              <w:t>klavir A1/B1/C1</w:t>
            </w:r>
            <w:r w:rsidRPr="00EB5A34">
              <w:rPr>
                <w:rFonts w:ascii="Calibri" w:hAnsi="Calibri"/>
                <w:b w:val="0"/>
                <w:bCs w:val="0"/>
                <w:i/>
                <w:sz w:val="20"/>
              </w:rPr>
              <w:t>*</w:t>
            </w:r>
            <w:r w:rsidRPr="00EB5A34">
              <w:rPr>
                <w:rFonts w:ascii="Calibri" w:hAnsi="Calibri"/>
                <w:b w:val="0"/>
                <w:bCs w:val="0"/>
                <w:i/>
                <w:iCs/>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sz w:val="20"/>
              </w:rPr>
            </w:pPr>
            <w:r w:rsidRPr="00EB5A34">
              <w:rPr>
                <w:rFonts w:ascii="Calibri" w:hAnsi="Calibri"/>
                <w:b/>
                <w:sz w:val="20"/>
              </w:rPr>
              <w:t>30</w:t>
            </w: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r>
      <w:tr w:rsidR="00840DEC" w:rsidRPr="00EB5A34">
        <w:trPr>
          <w:cantSplit/>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2"/>
              <w:tabs>
                <w:tab w:val="left" w:pos="708"/>
              </w:tabs>
              <w:rPr>
                <w:rFonts w:ascii="Calibri" w:hAnsi="Calibri"/>
                <w:i/>
                <w:iCs/>
              </w:rPr>
            </w:pPr>
            <w:r w:rsidRPr="00EB5A34">
              <w:rPr>
                <w:rFonts w:ascii="Calibri" w:hAnsi="Calibri"/>
                <w:i/>
                <w:iCs/>
                <w:sz w:val="20"/>
              </w:rPr>
              <w:t>Orffov praktikum 1</w:t>
            </w:r>
            <w:r w:rsidRPr="00EB5A34">
              <w:rPr>
                <w:rFonts w:ascii="Calibri" w:hAnsi="Calibri"/>
                <w:i/>
                <w:sz w:val="20"/>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sz w:val="20"/>
              </w:rPr>
            </w:pPr>
            <w:r w:rsidRPr="00EB5A34">
              <w:rPr>
                <w:rFonts w:ascii="Calibri" w:hAnsi="Calibri"/>
                <w:b/>
                <w:sz w:val="20"/>
              </w:rPr>
              <w:t>60</w:t>
            </w: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r>
      <w:tr w:rsidR="00840DEC" w:rsidRPr="00EB5A34">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sz w:val="20"/>
              </w:rPr>
            </w:pPr>
            <w:r w:rsidRPr="00EB5A34">
              <w:rPr>
                <w:rFonts w:ascii="Calibri" w:hAnsi="Calibri"/>
                <w:b/>
                <w:sz w:val="20"/>
              </w:rPr>
              <w:t>Pedagoška praksa 1</w:t>
            </w:r>
            <w:r w:rsidRPr="00EB5A34">
              <w:rPr>
                <w:rFonts w:ascii="Calibri" w:hAnsi="Calibri"/>
                <w:b/>
                <w:bCs/>
                <w:i/>
                <w:sz w:val="20"/>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sz w:val="20"/>
              </w:rPr>
            </w:pPr>
            <w:r w:rsidRPr="00EB5A34">
              <w:rPr>
                <w:rFonts w:ascii="Calibri" w:hAnsi="Calibri"/>
                <w:b/>
                <w:sz w:val="20"/>
              </w:rPr>
              <w:t>45</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sz w:val="20"/>
              </w:rPr>
            </w:pPr>
            <w:r w:rsidRPr="00EB5A34">
              <w:rPr>
                <w:rFonts w:ascii="Calibri" w:hAnsi="Calibri"/>
                <w:b/>
                <w:sz w:val="20"/>
              </w:rPr>
              <w:t>3</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sz w:val="20"/>
              </w:rPr>
            </w:pPr>
            <w:r w:rsidRPr="00EB5A34">
              <w:rPr>
                <w:rFonts w:ascii="Calibri" w:hAnsi="Calibri"/>
                <w:b/>
                <w:sz w:val="20"/>
              </w:rPr>
              <w:t>90</w:t>
            </w:r>
          </w:p>
        </w:tc>
      </w:tr>
      <w:tr w:rsidR="00840DEC" w:rsidRPr="00EB5A34">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jc w:val="right"/>
              <w:rPr>
                <w:rFonts w:ascii="Calibri" w:hAnsi="Calibri"/>
                <w:b/>
                <w:i/>
                <w:sz w:val="20"/>
              </w:rPr>
            </w:pPr>
            <w:r w:rsidRPr="00EB5A34">
              <w:rPr>
                <w:rFonts w:ascii="Calibri" w:hAnsi="Calibri"/>
                <w:b/>
                <w:i/>
                <w:sz w:val="20"/>
              </w:rPr>
              <w:t>Skupaj:</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i/>
                <w:sz w:val="20"/>
              </w:rPr>
            </w:pPr>
            <w:r w:rsidRPr="00EB5A34">
              <w:rPr>
                <w:rFonts w:ascii="Calibri" w:hAnsi="Calibri"/>
                <w:b/>
                <w:i/>
                <w:sz w:val="20"/>
              </w:rPr>
              <w:t>840</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i/>
                <w:sz w:val="20"/>
              </w:rPr>
            </w:pPr>
            <w:r w:rsidRPr="00EB5A34">
              <w:rPr>
                <w:rFonts w:ascii="Calibri" w:hAnsi="Calibri"/>
                <w:b/>
                <w:i/>
                <w:sz w:val="20"/>
              </w:rPr>
              <w:t>60</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i/>
                <w:sz w:val="20"/>
              </w:rPr>
            </w:pPr>
            <w:r w:rsidRPr="00EB5A34">
              <w:rPr>
                <w:rFonts w:ascii="Calibri" w:hAnsi="Calibri"/>
                <w:b/>
                <w:i/>
                <w:sz w:val="20"/>
              </w:rPr>
              <w:t>1800</w:t>
            </w:r>
          </w:p>
        </w:tc>
      </w:tr>
    </w:tbl>
    <w:p w:rsidR="00840DEC" w:rsidRPr="00EB5A34" w:rsidRDefault="00840DEC" w:rsidP="002C480C">
      <w:pPr>
        <w:rPr>
          <w:rFonts w:ascii="Calibri" w:hAnsi="Calibri"/>
          <w:sz w:val="18"/>
          <w:szCs w:val="18"/>
        </w:rPr>
      </w:pPr>
    </w:p>
    <w:p w:rsidR="00840DEC" w:rsidRPr="00EB5A34" w:rsidRDefault="00840DEC">
      <w:pPr>
        <w:numPr>
          <w:ilvl w:val="0"/>
          <w:numId w:val="22"/>
        </w:numPr>
        <w:rPr>
          <w:rFonts w:ascii="Calibri" w:hAnsi="Calibri"/>
          <w:b/>
          <w:bCs/>
        </w:rPr>
      </w:pPr>
      <w:r w:rsidRPr="00EB5A34">
        <w:rPr>
          <w:rFonts w:ascii="Calibri" w:hAnsi="Calibri"/>
          <w:b/>
          <w:bCs/>
        </w:rPr>
        <w:t xml:space="preserve">letnik: </w:t>
      </w:r>
    </w:p>
    <w:p w:rsidR="00840DEC" w:rsidRPr="00EB5A34" w:rsidRDefault="00840DEC">
      <w:pPr>
        <w:ind w:left="360"/>
        <w:rPr>
          <w:rFonts w:ascii="Calibri" w:hAnsi="Calibri"/>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88"/>
        <w:gridCol w:w="1260"/>
        <w:gridCol w:w="1080"/>
        <w:gridCol w:w="1080"/>
      </w:tblGrid>
      <w:tr w:rsidR="00840DEC" w:rsidRPr="00EB5A34">
        <w:tc>
          <w:tcPr>
            <w:tcW w:w="9108" w:type="dxa"/>
            <w:gridSpan w:val="4"/>
            <w:tcBorders>
              <w:top w:val="single" w:sz="4" w:space="0" w:color="auto"/>
              <w:left w:val="single" w:sz="4" w:space="0" w:color="auto"/>
              <w:bottom w:val="single" w:sz="4" w:space="0" w:color="auto"/>
              <w:right w:val="single" w:sz="4" w:space="0" w:color="auto"/>
            </w:tcBorders>
          </w:tcPr>
          <w:p w:rsidR="00840DEC" w:rsidRPr="00EB5A34" w:rsidRDefault="00840DEC">
            <w:pPr>
              <w:pStyle w:val="Naslov7"/>
              <w:rPr>
                <w:rFonts w:ascii="Calibri" w:hAnsi="Calibri"/>
                <w:bCs/>
                <w:sz w:val="20"/>
              </w:rPr>
            </w:pPr>
            <w:r w:rsidRPr="00EB5A34">
              <w:rPr>
                <w:rFonts w:ascii="Calibri" w:hAnsi="Calibri"/>
                <w:bCs/>
                <w:sz w:val="20"/>
              </w:rPr>
              <w:t>OBVEZNI STROKOVNI PREDMETI</w:t>
            </w:r>
          </w:p>
        </w:tc>
      </w:tr>
      <w:tr w:rsidR="00840DEC" w:rsidRPr="00EB5A34">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Naslov1"/>
              <w:rPr>
                <w:rFonts w:ascii="Calibri" w:hAnsi="Calibri"/>
                <w:b w:val="0"/>
                <w:bCs/>
              </w:rPr>
            </w:pP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pStyle w:val="Naslov1"/>
              <w:rPr>
                <w:rFonts w:ascii="Calibri" w:hAnsi="Calibri"/>
              </w:rPr>
            </w:pPr>
            <w:r w:rsidRPr="00EB5A34">
              <w:rPr>
                <w:rFonts w:ascii="Calibri" w:hAnsi="Calibri"/>
              </w:rPr>
              <w:t>KU</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ECTS</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ŠOŠ</w:t>
            </w:r>
          </w:p>
        </w:tc>
      </w:tr>
      <w:tr w:rsidR="00840DEC" w:rsidRPr="00EB5A34">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bCs/>
                <w:iCs/>
                <w:sz w:val="20"/>
              </w:rPr>
              <w:t>Specialna glasbena didaktika 2 -</w:t>
            </w:r>
            <w:r w:rsidRPr="00EB5A34">
              <w:rPr>
                <w:rFonts w:ascii="Calibri" w:hAnsi="Calibri"/>
                <w:b/>
                <w:bCs/>
                <w:i/>
                <w:iCs/>
                <w:sz w:val="20"/>
              </w:rPr>
              <w:t xml:space="preserve"> </w:t>
            </w:r>
            <w:r w:rsidRPr="00EB5A34">
              <w:rPr>
                <w:rFonts w:ascii="Calibri" w:hAnsi="Calibri"/>
                <w:b/>
                <w:bCs/>
                <w:sz w:val="20"/>
              </w:rPr>
              <w:t>glasbena vzgoja v OŠ</w:t>
            </w:r>
            <w:r w:rsidRPr="00EB5A34">
              <w:rPr>
                <w:rFonts w:ascii="Calibri" w:hAnsi="Calibri"/>
                <w:b/>
                <w:bCs/>
                <w:i/>
                <w:sz w:val="20"/>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75</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5</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150</w:t>
            </w:r>
          </w:p>
        </w:tc>
      </w:tr>
      <w:tr w:rsidR="00840DEC" w:rsidRPr="00EB5A34">
        <w:trPr>
          <w:cantSplit/>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bCs/>
                <w:iCs/>
                <w:sz w:val="20"/>
              </w:rPr>
              <w:t xml:space="preserve">Zborovodski modul II </w:t>
            </w:r>
            <w:r w:rsidRPr="00EB5A34">
              <w:rPr>
                <w:rFonts w:ascii="Calibri" w:hAnsi="Calibri"/>
                <w:b/>
                <w:bCs/>
                <w:sz w:val="20"/>
              </w:rPr>
              <w:t>(vpiše se kot modul )</w:t>
            </w:r>
            <w:r w:rsidRPr="00EB5A34">
              <w:rPr>
                <w:rFonts w:ascii="Calibri" w:hAnsi="Calibri"/>
                <w:b/>
                <w:bCs/>
                <w:i/>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p>
          <w:p w:rsidR="00840DEC" w:rsidRPr="00EB5A34" w:rsidRDefault="00840DEC">
            <w:pPr>
              <w:rPr>
                <w:rFonts w:ascii="Calibri" w:hAnsi="Calibri"/>
                <w:b/>
                <w:sz w:val="20"/>
              </w:rPr>
            </w:pPr>
          </w:p>
          <w:p w:rsidR="00840DEC" w:rsidRPr="00EB5A34" w:rsidRDefault="00840DEC">
            <w:pPr>
              <w:rPr>
                <w:rFonts w:ascii="Calibri" w:hAnsi="Calibri"/>
                <w:b/>
                <w:sz w:val="20"/>
              </w:rPr>
            </w:pPr>
            <w:r w:rsidRPr="00EB5A34">
              <w:rPr>
                <w:rFonts w:ascii="Calibri" w:hAnsi="Calibri"/>
                <w:b/>
                <w:sz w:val="20"/>
              </w:rPr>
              <w:t>13</w:t>
            </w:r>
          </w:p>
        </w:tc>
        <w:tc>
          <w:tcPr>
            <w:tcW w:w="1080" w:type="dxa"/>
            <w:vMerge w:val="restart"/>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p>
          <w:p w:rsidR="00840DEC" w:rsidRPr="00EB5A34" w:rsidRDefault="00840DEC">
            <w:pPr>
              <w:rPr>
                <w:rFonts w:ascii="Calibri" w:hAnsi="Calibri"/>
                <w:b/>
                <w:sz w:val="20"/>
              </w:rPr>
            </w:pPr>
          </w:p>
          <w:p w:rsidR="00840DEC" w:rsidRPr="00EB5A34" w:rsidRDefault="00840DEC">
            <w:pPr>
              <w:rPr>
                <w:rFonts w:ascii="Calibri" w:hAnsi="Calibri"/>
                <w:b/>
                <w:sz w:val="20"/>
              </w:rPr>
            </w:pPr>
            <w:r w:rsidRPr="00EB5A34">
              <w:rPr>
                <w:rFonts w:ascii="Calibri" w:hAnsi="Calibri"/>
                <w:b/>
                <w:sz w:val="20"/>
              </w:rPr>
              <w:t>390</w:t>
            </w:r>
          </w:p>
        </w:tc>
      </w:tr>
      <w:tr w:rsidR="00840DEC" w:rsidRPr="00EB5A34">
        <w:trPr>
          <w:cantSplit/>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rPr>
                <w:rFonts w:ascii="Calibri" w:hAnsi="Calibri"/>
                <w:b w:val="0"/>
                <w:bCs w:val="0"/>
                <w:i/>
                <w:sz w:val="20"/>
                <w:szCs w:val="24"/>
              </w:rPr>
            </w:pPr>
            <w:r w:rsidRPr="00EB5A34">
              <w:rPr>
                <w:rFonts w:ascii="Calibri" w:hAnsi="Calibri"/>
                <w:b w:val="0"/>
                <w:bCs w:val="0"/>
                <w:i/>
                <w:iCs/>
                <w:sz w:val="20"/>
              </w:rPr>
              <w:t>Zborovsko dirigiranje 2</w:t>
            </w:r>
            <w:r w:rsidRPr="00EB5A34">
              <w:rPr>
                <w:rFonts w:ascii="Calibri" w:hAnsi="Calibri"/>
                <w:b w:val="0"/>
                <w:bCs w:val="0"/>
                <w:i/>
                <w:sz w:val="20"/>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75</w:t>
            </w: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r>
      <w:tr w:rsidR="00840DEC" w:rsidRPr="00EB5A34">
        <w:trPr>
          <w:cantSplit/>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rPr>
                <w:rFonts w:ascii="Calibri" w:hAnsi="Calibri"/>
                <w:b w:val="0"/>
                <w:bCs w:val="0"/>
                <w:i/>
                <w:sz w:val="20"/>
                <w:szCs w:val="24"/>
              </w:rPr>
            </w:pPr>
            <w:r w:rsidRPr="00EB5A34">
              <w:rPr>
                <w:rFonts w:ascii="Calibri" w:hAnsi="Calibri"/>
                <w:b w:val="0"/>
                <w:bCs w:val="0"/>
                <w:i/>
                <w:iCs/>
                <w:sz w:val="20"/>
              </w:rPr>
              <w:t>Zbor 2</w:t>
            </w:r>
            <w:r w:rsidRPr="00EB5A34">
              <w:rPr>
                <w:rFonts w:ascii="Calibri" w:hAnsi="Calibri"/>
                <w:b w:val="0"/>
                <w:bCs w:val="0"/>
                <w:i/>
                <w:sz w:val="20"/>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90</w:t>
            </w: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r>
      <w:tr w:rsidR="00840DEC" w:rsidRPr="00EB5A34">
        <w:trPr>
          <w:cantSplit/>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rPr>
                <w:rFonts w:ascii="Calibri" w:hAnsi="Calibri"/>
                <w:b w:val="0"/>
                <w:bCs w:val="0"/>
                <w:i/>
                <w:sz w:val="20"/>
                <w:szCs w:val="24"/>
              </w:rPr>
            </w:pPr>
            <w:r w:rsidRPr="00EB5A34">
              <w:rPr>
                <w:rFonts w:ascii="Calibri" w:hAnsi="Calibri"/>
                <w:b w:val="0"/>
                <w:bCs w:val="0"/>
                <w:i/>
                <w:iCs/>
                <w:sz w:val="20"/>
              </w:rPr>
              <w:t>Vokalna tehnika 2</w:t>
            </w:r>
            <w:r w:rsidRPr="00EB5A34">
              <w:rPr>
                <w:rFonts w:ascii="Calibri" w:hAnsi="Calibri"/>
                <w:b w:val="0"/>
                <w:bCs w:val="0"/>
                <w:i/>
                <w:sz w:val="20"/>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30</w:t>
            </w: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r>
      <w:tr w:rsidR="00840DEC" w:rsidRPr="00EB5A34">
        <w:trPr>
          <w:cantSplit/>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Naslov5"/>
              <w:rPr>
                <w:rFonts w:ascii="Calibri" w:hAnsi="Calibri"/>
              </w:rPr>
            </w:pPr>
            <w:r w:rsidRPr="00EB5A34">
              <w:rPr>
                <w:rFonts w:ascii="Calibri" w:hAnsi="Calibri"/>
              </w:rPr>
              <w:t>Igranje zborovskih partitur 2</w:t>
            </w:r>
            <w:r w:rsidRPr="00EB5A34">
              <w:rPr>
                <w:rFonts w:ascii="Calibri" w:hAnsi="Calibri"/>
                <w:i w:val="0"/>
                <w:iCs w:val="0"/>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30</w:t>
            </w: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r>
      <w:tr w:rsidR="00840DEC" w:rsidRPr="00EB5A34">
        <w:trPr>
          <w:cantSplit/>
          <w:trHeight w:val="160"/>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bCs/>
                <w:iCs/>
                <w:sz w:val="20"/>
              </w:rPr>
              <w:t xml:space="preserve">Splošni pedagoški modul II </w:t>
            </w:r>
            <w:r w:rsidRPr="00EB5A34">
              <w:rPr>
                <w:rFonts w:ascii="Calibri" w:hAnsi="Calibri"/>
                <w:b/>
                <w:bCs/>
                <w:sz w:val="20"/>
              </w:rPr>
              <w:t>(vpiše se kot modul )</w:t>
            </w:r>
            <w:r w:rsidRPr="00EB5A34">
              <w:rPr>
                <w:rFonts w:ascii="Calibri" w:hAnsi="Calibri"/>
                <w:b/>
                <w:bCs/>
                <w:i/>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p>
          <w:p w:rsidR="00840DEC" w:rsidRPr="00EB5A34" w:rsidRDefault="00840DEC">
            <w:pPr>
              <w:rPr>
                <w:rFonts w:ascii="Calibri" w:hAnsi="Calibri"/>
                <w:b/>
                <w:sz w:val="20"/>
              </w:rPr>
            </w:pPr>
            <w:r w:rsidRPr="00EB5A34">
              <w:rPr>
                <w:rFonts w:ascii="Calibri" w:hAnsi="Calibri"/>
                <w:b/>
                <w:sz w:val="20"/>
              </w:rPr>
              <w:t>8</w:t>
            </w:r>
          </w:p>
        </w:tc>
        <w:tc>
          <w:tcPr>
            <w:tcW w:w="1080" w:type="dxa"/>
            <w:vMerge w:val="restart"/>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p>
          <w:p w:rsidR="00840DEC" w:rsidRPr="00EB5A34" w:rsidRDefault="00840DEC">
            <w:pPr>
              <w:rPr>
                <w:rFonts w:ascii="Calibri" w:hAnsi="Calibri"/>
                <w:b/>
                <w:sz w:val="20"/>
              </w:rPr>
            </w:pPr>
            <w:r w:rsidRPr="00EB5A34">
              <w:rPr>
                <w:rFonts w:ascii="Calibri" w:hAnsi="Calibri"/>
                <w:b/>
                <w:sz w:val="20"/>
              </w:rPr>
              <w:t>240</w:t>
            </w:r>
          </w:p>
        </w:tc>
      </w:tr>
      <w:tr w:rsidR="00840DEC" w:rsidRPr="00EB5A34">
        <w:trPr>
          <w:cantSplit/>
          <w:trHeight w:val="160"/>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rPr>
                <w:rFonts w:ascii="Calibri" w:hAnsi="Calibri"/>
                <w:b w:val="0"/>
                <w:bCs w:val="0"/>
                <w:i/>
                <w:iCs/>
                <w:sz w:val="20"/>
                <w:szCs w:val="24"/>
              </w:rPr>
            </w:pPr>
            <w:r w:rsidRPr="00EB5A34">
              <w:rPr>
                <w:rFonts w:ascii="Calibri" w:hAnsi="Calibri"/>
                <w:b w:val="0"/>
                <w:bCs w:val="0"/>
                <w:i/>
                <w:iCs/>
                <w:sz w:val="20"/>
              </w:rPr>
              <w:t>Psihologija 2</w:t>
            </w:r>
            <w:r w:rsidRPr="00EB5A34">
              <w:rPr>
                <w:rFonts w:ascii="Calibri" w:hAnsi="Calibri"/>
                <w:b w:val="0"/>
                <w:bCs w:val="0"/>
                <w:i/>
                <w:sz w:val="20"/>
              </w:rPr>
              <w:t>*</w:t>
            </w:r>
            <w:r w:rsidRPr="00EB5A34">
              <w:rPr>
                <w:rFonts w:ascii="Calibri" w:hAnsi="Calibri"/>
                <w:b w:val="0"/>
                <w:bCs w:val="0"/>
                <w:i/>
                <w:iCs/>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60</w:t>
            </w: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r>
      <w:tr w:rsidR="00840DEC" w:rsidRPr="00EB5A34">
        <w:trPr>
          <w:cantSplit/>
          <w:trHeight w:val="160"/>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2"/>
              <w:rPr>
                <w:rFonts w:ascii="Calibri" w:hAnsi="Calibri"/>
                <w:i/>
                <w:iCs/>
                <w:sz w:val="20"/>
              </w:rPr>
            </w:pPr>
            <w:r w:rsidRPr="00EB5A34">
              <w:rPr>
                <w:rFonts w:ascii="Calibri" w:hAnsi="Calibri"/>
                <w:i/>
                <w:iCs/>
                <w:sz w:val="20"/>
              </w:rPr>
              <w:t>Pedagogika in andragogika 2</w:t>
            </w:r>
            <w:r w:rsidRPr="00EB5A34">
              <w:rPr>
                <w:rFonts w:ascii="Calibri" w:hAnsi="Calibri"/>
                <w:i/>
                <w:sz w:val="20"/>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30</w:t>
            </w: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r>
      <w:tr w:rsidR="00840DEC" w:rsidRPr="00EB5A34">
        <w:trPr>
          <w:cantSplit/>
          <w:trHeight w:val="58"/>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bCs/>
                <w:iCs/>
                <w:sz w:val="20"/>
              </w:rPr>
              <w:t xml:space="preserve">Glasbeno-teoretični modul II </w:t>
            </w:r>
            <w:r w:rsidRPr="00EB5A34">
              <w:rPr>
                <w:rFonts w:ascii="Calibri" w:hAnsi="Calibri"/>
                <w:b/>
                <w:bCs/>
                <w:sz w:val="20"/>
              </w:rPr>
              <w:t>(vpiše se kot modul )</w:t>
            </w:r>
            <w:r w:rsidRPr="00EB5A34">
              <w:rPr>
                <w:rFonts w:ascii="Calibri" w:hAnsi="Calibri"/>
                <w:b/>
                <w:bCs/>
                <w:i/>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p>
          <w:p w:rsidR="00840DEC" w:rsidRPr="00EB5A34" w:rsidRDefault="00840DEC">
            <w:pPr>
              <w:rPr>
                <w:rFonts w:ascii="Calibri" w:hAnsi="Calibri"/>
                <w:b/>
                <w:sz w:val="20"/>
              </w:rPr>
            </w:pPr>
            <w:r w:rsidRPr="00EB5A34">
              <w:rPr>
                <w:rFonts w:ascii="Calibri" w:hAnsi="Calibri"/>
                <w:b/>
                <w:sz w:val="20"/>
              </w:rPr>
              <w:t>15</w:t>
            </w:r>
          </w:p>
        </w:tc>
        <w:tc>
          <w:tcPr>
            <w:tcW w:w="1080" w:type="dxa"/>
            <w:vMerge w:val="restart"/>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p>
          <w:p w:rsidR="00840DEC" w:rsidRPr="00EB5A34" w:rsidRDefault="00840DEC">
            <w:pPr>
              <w:rPr>
                <w:rFonts w:ascii="Calibri" w:hAnsi="Calibri"/>
                <w:b/>
                <w:sz w:val="20"/>
              </w:rPr>
            </w:pPr>
            <w:r w:rsidRPr="00EB5A34">
              <w:rPr>
                <w:rFonts w:ascii="Calibri" w:hAnsi="Calibri"/>
                <w:b/>
                <w:sz w:val="20"/>
              </w:rPr>
              <w:t>450</w:t>
            </w:r>
          </w:p>
        </w:tc>
      </w:tr>
      <w:tr w:rsidR="00840DEC" w:rsidRPr="00EB5A34">
        <w:trPr>
          <w:cantSplit/>
          <w:trHeight w:val="58"/>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rPr>
                <w:rFonts w:ascii="Calibri" w:hAnsi="Calibri"/>
                <w:iCs/>
                <w:sz w:val="22"/>
                <w:szCs w:val="24"/>
              </w:rPr>
            </w:pPr>
            <w:r w:rsidRPr="00EB5A34">
              <w:rPr>
                <w:rFonts w:ascii="Calibri" w:hAnsi="Calibri"/>
                <w:b w:val="0"/>
                <w:bCs w:val="0"/>
                <w:i/>
                <w:iCs/>
                <w:sz w:val="20"/>
              </w:rPr>
              <w:t>Harmonija C2</w:t>
            </w:r>
            <w:r w:rsidRPr="00EB5A34">
              <w:rPr>
                <w:rFonts w:ascii="Calibri" w:hAnsi="Calibri"/>
                <w:b w:val="0"/>
                <w:bCs w:val="0"/>
                <w:i/>
                <w:sz w:val="20"/>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rPr>
            </w:pPr>
            <w:r w:rsidRPr="00EB5A34">
              <w:rPr>
                <w:rFonts w:ascii="Calibri" w:hAnsi="Calibri"/>
                <w:b/>
                <w:sz w:val="20"/>
              </w:rPr>
              <w:t>60</w:t>
            </w: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r>
      <w:tr w:rsidR="00840DEC" w:rsidRPr="00EB5A34">
        <w:trPr>
          <w:cantSplit/>
          <w:trHeight w:val="58"/>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rPr>
                <w:rFonts w:ascii="Calibri" w:hAnsi="Calibri"/>
                <w:iCs/>
                <w:sz w:val="22"/>
                <w:szCs w:val="24"/>
              </w:rPr>
            </w:pPr>
            <w:r w:rsidRPr="00EB5A34">
              <w:rPr>
                <w:rFonts w:ascii="Calibri" w:hAnsi="Calibri"/>
                <w:b w:val="0"/>
                <w:bCs w:val="0"/>
                <w:i/>
                <w:iCs/>
                <w:sz w:val="20"/>
              </w:rPr>
              <w:t>Analiza glasbenih oblik 1</w:t>
            </w:r>
            <w:r w:rsidRPr="00EB5A34">
              <w:rPr>
                <w:rFonts w:ascii="Calibri" w:hAnsi="Calibri"/>
                <w:b w:val="0"/>
                <w:bCs w:val="0"/>
                <w:i/>
                <w:sz w:val="20"/>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rPr>
            </w:pPr>
            <w:r w:rsidRPr="00EB5A34">
              <w:rPr>
                <w:rFonts w:ascii="Calibri" w:hAnsi="Calibri"/>
                <w:b/>
                <w:sz w:val="20"/>
              </w:rPr>
              <w:t>60</w:t>
            </w: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r>
      <w:tr w:rsidR="00840DEC" w:rsidRPr="00EB5A34">
        <w:trPr>
          <w:cantSplit/>
          <w:trHeight w:val="58"/>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2"/>
              <w:rPr>
                <w:rFonts w:ascii="Calibri" w:hAnsi="Calibri"/>
                <w:iCs/>
                <w:sz w:val="22"/>
              </w:rPr>
            </w:pPr>
            <w:r w:rsidRPr="00EB5A34">
              <w:rPr>
                <w:rFonts w:ascii="Calibri" w:hAnsi="Calibri"/>
                <w:i/>
                <w:iCs/>
                <w:sz w:val="20"/>
              </w:rPr>
              <w:t>Solfeggio B2</w:t>
            </w:r>
            <w:r w:rsidRPr="00EB5A34">
              <w:rPr>
                <w:rFonts w:ascii="Calibri" w:hAnsi="Calibri"/>
                <w:i/>
                <w:sz w:val="20"/>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rPr>
            </w:pPr>
            <w:r w:rsidRPr="00EB5A34">
              <w:rPr>
                <w:rFonts w:ascii="Calibri" w:hAnsi="Calibri"/>
                <w:b/>
                <w:sz w:val="20"/>
              </w:rPr>
              <w:t>60</w:t>
            </w: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r>
      <w:tr w:rsidR="00840DEC" w:rsidRPr="00EB5A34">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bCs/>
                <w:iCs/>
                <w:sz w:val="20"/>
              </w:rPr>
              <w:t>Zgodovina glasbe 2</w:t>
            </w:r>
            <w:r w:rsidRPr="00EB5A34">
              <w:rPr>
                <w:rFonts w:ascii="Calibri" w:hAnsi="Calibri"/>
                <w:b/>
                <w:bCs/>
                <w:i/>
                <w:sz w:val="20"/>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60</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5</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150</w:t>
            </w:r>
          </w:p>
        </w:tc>
      </w:tr>
      <w:tr w:rsidR="00840DEC" w:rsidRPr="00EB5A34">
        <w:trPr>
          <w:cantSplit/>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bCs/>
                <w:iCs/>
                <w:sz w:val="20"/>
              </w:rPr>
              <w:t xml:space="preserve">Izvajalski modul II </w:t>
            </w:r>
            <w:r w:rsidRPr="00EB5A34">
              <w:rPr>
                <w:rFonts w:ascii="Calibri" w:hAnsi="Calibri"/>
                <w:b/>
                <w:bCs/>
                <w:sz w:val="20"/>
              </w:rPr>
              <w:t>(vpiše se kot modul )</w:t>
            </w:r>
            <w:r w:rsidRPr="00EB5A34">
              <w:rPr>
                <w:rFonts w:ascii="Calibri" w:hAnsi="Calibri"/>
                <w:b/>
                <w:bCs/>
                <w:i/>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p>
          <w:p w:rsidR="00840DEC" w:rsidRPr="00EB5A34" w:rsidRDefault="00840DEC">
            <w:pPr>
              <w:rPr>
                <w:rFonts w:ascii="Calibri" w:hAnsi="Calibri"/>
                <w:b/>
                <w:sz w:val="20"/>
              </w:rPr>
            </w:pPr>
            <w:r w:rsidRPr="00EB5A34">
              <w:rPr>
                <w:rFonts w:ascii="Calibri" w:hAnsi="Calibri"/>
                <w:b/>
                <w:sz w:val="20"/>
              </w:rPr>
              <w:t>5</w:t>
            </w:r>
          </w:p>
        </w:tc>
        <w:tc>
          <w:tcPr>
            <w:tcW w:w="1080" w:type="dxa"/>
            <w:vMerge w:val="restart"/>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p>
          <w:p w:rsidR="00840DEC" w:rsidRPr="00EB5A34" w:rsidRDefault="00840DEC">
            <w:pPr>
              <w:rPr>
                <w:rFonts w:ascii="Calibri" w:hAnsi="Calibri"/>
                <w:b/>
                <w:sz w:val="20"/>
              </w:rPr>
            </w:pPr>
            <w:r w:rsidRPr="00EB5A34">
              <w:rPr>
                <w:rFonts w:ascii="Calibri" w:hAnsi="Calibri"/>
                <w:b/>
                <w:sz w:val="20"/>
              </w:rPr>
              <w:t>150</w:t>
            </w:r>
          </w:p>
        </w:tc>
      </w:tr>
      <w:tr w:rsidR="00840DEC" w:rsidRPr="00EB5A34">
        <w:trPr>
          <w:cantSplit/>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rPr>
                <w:rFonts w:ascii="Calibri" w:hAnsi="Calibri"/>
                <w:b w:val="0"/>
                <w:bCs w:val="0"/>
                <w:i/>
                <w:iCs/>
                <w:szCs w:val="24"/>
              </w:rPr>
            </w:pPr>
            <w:r w:rsidRPr="00EB5A34">
              <w:rPr>
                <w:rFonts w:ascii="Calibri" w:hAnsi="Calibri"/>
                <w:b w:val="0"/>
                <w:bCs w:val="0"/>
                <w:i/>
                <w:iCs/>
                <w:sz w:val="20"/>
              </w:rPr>
              <w:t>Klavir A2/B2/C2</w:t>
            </w:r>
            <w:r w:rsidRPr="00EB5A34">
              <w:rPr>
                <w:rFonts w:ascii="Calibri" w:hAnsi="Calibri"/>
                <w:b w:val="0"/>
                <w:bCs w:val="0"/>
                <w:i/>
                <w:sz w:val="20"/>
              </w:rPr>
              <w:t>*</w:t>
            </w:r>
            <w:r w:rsidRPr="00EB5A34">
              <w:rPr>
                <w:rFonts w:ascii="Calibri" w:hAnsi="Calibri"/>
                <w:b w:val="0"/>
                <w:bCs w:val="0"/>
                <w:i/>
                <w:iCs/>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30</w:t>
            </w: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r>
      <w:tr w:rsidR="00840DEC" w:rsidRPr="00EB5A34">
        <w:trPr>
          <w:cantSplit/>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2"/>
              <w:rPr>
                <w:rFonts w:ascii="Calibri" w:hAnsi="Calibri"/>
                <w:i/>
                <w:iCs/>
              </w:rPr>
            </w:pPr>
            <w:r w:rsidRPr="00EB5A34">
              <w:rPr>
                <w:rFonts w:ascii="Calibri" w:hAnsi="Calibri"/>
                <w:i/>
                <w:iCs/>
                <w:sz w:val="20"/>
              </w:rPr>
              <w:t>Orffov praktikum 2</w:t>
            </w:r>
            <w:r w:rsidRPr="00EB5A34">
              <w:rPr>
                <w:rFonts w:ascii="Calibri" w:hAnsi="Calibri"/>
                <w:i/>
                <w:sz w:val="20"/>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60</w:t>
            </w: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r>
      <w:tr w:rsidR="00840DEC" w:rsidRPr="00EB5A34">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Cs/>
                <w:sz w:val="20"/>
              </w:rPr>
            </w:pPr>
            <w:r w:rsidRPr="00EB5A34">
              <w:rPr>
                <w:rFonts w:ascii="Calibri" w:hAnsi="Calibri"/>
                <w:b/>
                <w:sz w:val="20"/>
              </w:rPr>
              <w:t>Pedagoška praksa 2</w:t>
            </w:r>
            <w:r w:rsidRPr="00EB5A34">
              <w:rPr>
                <w:rFonts w:ascii="Calibri" w:hAnsi="Calibri"/>
                <w:i/>
                <w:sz w:val="20"/>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90</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6</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180</w:t>
            </w:r>
          </w:p>
        </w:tc>
      </w:tr>
      <w:tr w:rsidR="00840DEC" w:rsidRPr="00EB5A34">
        <w:trPr>
          <w:trHeight w:val="58"/>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Naslov1"/>
              <w:rPr>
                <w:rFonts w:ascii="Calibri" w:hAnsi="Calibri"/>
                <w:bCs/>
              </w:rPr>
            </w:pPr>
            <w:r w:rsidRPr="00EB5A34">
              <w:rPr>
                <w:rFonts w:ascii="Calibri" w:hAnsi="Calibri"/>
                <w:bCs/>
              </w:rPr>
              <w:t>IZBIRNI STROKOVNI PREDMETI</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p>
        </w:tc>
      </w:tr>
      <w:tr w:rsidR="00840DEC" w:rsidRPr="00EB5A34">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HTML-oblikovano"/>
              <w:rPr>
                <w:rFonts w:ascii="Calibri" w:eastAsia="Times New Roman" w:hAnsi="Calibri" w:cs="Times New Roman"/>
                <w:bCs/>
                <w:szCs w:val="24"/>
              </w:rPr>
            </w:pPr>
            <w:r w:rsidRPr="00EB5A34">
              <w:rPr>
                <w:rFonts w:ascii="Calibri" w:hAnsi="Calibri"/>
              </w:rPr>
              <w:t>Izbirni strokovni predmet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sz w:val="20"/>
              </w:rPr>
            </w:pPr>
            <w:r w:rsidRPr="00EB5A34">
              <w:rPr>
                <w:rFonts w:ascii="Calibri" w:hAnsi="Calibri"/>
                <w:b/>
                <w:sz w:val="20"/>
              </w:rPr>
              <w:t>30</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sz w:val="20"/>
              </w:rPr>
            </w:pPr>
            <w:r w:rsidRPr="00EB5A34">
              <w:rPr>
                <w:rFonts w:ascii="Calibri" w:hAnsi="Calibri"/>
                <w:b/>
                <w:sz w:val="20"/>
              </w:rPr>
              <w:t>3</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sz w:val="20"/>
              </w:rPr>
            </w:pPr>
            <w:r w:rsidRPr="00EB5A34">
              <w:rPr>
                <w:rFonts w:ascii="Calibri" w:hAnsi="Calibri"/>
                <w:b/>
                <w:sz w:val="20"/>
              </w:rPr>
              <w:t>90</w:t>
            </w:r>
          </w:p>
        </w:tc>
      </w:tr>
      <w:tr w:rsidR="00840DEC" w:rsidRPr="00EB5A34">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HTML-oblikovano"/>
              <w:rPr>
                <w:rFonts w:ascii="Calibri" w:eastAsia="Times New Roman" w:hAnsi="Calibri" w:cs="Times New Roman"/>
                <w:bCs/>
                <w:szCs w:val="24"/>
              </w:rPr>
            </w:pP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sz w:val="20"/>
              </w:rPr>
            </w:pP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sz w:val="20"/>
              </w:rPr>
            </w:pP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sz w:val="20"/>
              </w:rPr>
            </w:pPr>
          </w:p>
        </w:tc>
      </w:tr>
      <w:tr w:rsidR="00840DEC" w:rsidRPr="00EB5A34">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jc w:val="right"/>
              <w:rPr>
                <w:rFonts w:ascii="Calibri" w:hAnsi="Calibri"/>
                <w:b/>
                <w:i/>
                <w:sz w:val="20"/>
              </w:rPr>
            </w:pPr>
            <w:r w:rsidRPr="00EB5A34">
              <w:rPr>
                <w:rFonts w:ascii="Calibri" w:hAnsi="Calibri"/>
                <w:b/>
                <w:i/>
                <w:sz w:val="20"/>
              </w:rPr>
              <w:t>Skupaj:</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i/>
                <w:sz w:val="20"/>
              </w:rPr>
            </w:pPr>
            <w:r w:rsidRPr="00EB5A34">
              <w:rPr>
                <w:rFonts w:ascii="Calibri" w:hAnsi="Calibri"/>
                <w:b/>
                <w:i/>
                <w:sz w:val="20"/>
              </w:rPr>
              <w:t>840</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i/>
                <w:sz w:val="20"/>
              </w:rPr>
            </w:pPr>
            <w:r w:rsidRPr="00EB5A34">
              <w:rPr>
                <w:rFonts w:ascii="Calibri" w:hAnsi="Calibri"/>
                <w:b/>
                <w:i/>
                <w:sz w:val="20"/>
              </w:rPr>
              <w:t>60</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i/>
                <w:sz w:val="20"/>
              </w:rPr>
            </w:pPr>
            <w:r w:rsidRPr="00EB5A34">
              <w:rPr>
                <w:rFonts w:ascii="Calibri" w:hAnsi="Calibri"/>
                <w:b/>
                <w:i/>
                <w:sz w:val="20"/>
              </w:rPr>
              <w:t>1800</w:t>
            </w:r>
          </w:p>
        </w:tc>
      </w:tr>
    </w:tbl>
    <w:p w:rsidR="00840DEC" w:rsidRPr="00EB5A34" w:rsidRDefault="002C480C">
      <w:pPr>
        <w:rPr>
          <w:rFonts w:ascii="Calibri" w:hAnsi="Calibri"/>
        </w:rPr>
      </w:pPr>
      <w:r w:rsidRPr="00EB5A34">
        <w:rPr>
          <w:rFonts w:ascii="Calibri" w:hAnsi="Calibri"/>
        </w:rPr>
        <w:br w:type="page"/>
      </w:r>
    </w:p>
    <w:p w:rsidR="00840DEC" w:rsidRPr="00EB5A34" w:rsidRDefault="00840DEC">
      <w:pPr>
        <w:numPr>
          <w:ilvl w:val="0"/>
          <w:numId w:val="22"/>
        </w:numPr>
        <w:rPr>
          <w:rFonts w:ascii="Calibri" w:hAnsi="Calibri"/>
          <w:b/>
          <w:bCs/>
        </w:rPr>
      </w:pPr>
      <w:r w:rsidRPr="00EB5A34">
        <w:rPr>
          <w:rFonts w:ascii="Calibri" w:hAnsi="Calibri"/>
          <w:b/>
          <w:bCs/>
        </w:rPr>
        <w:lastRenderedPageBreak/>
        <w:t>letnik</w:t>
      </w:r>
    </w:p>
    <w:p w:rsidR="00840DEC" w:rsidRPr="00EB5A34" w:rsidRDefault="00840DEC">
      <w:pPr>
        <w:rPr>
          <w:rFonts w:ascii="Calibri" w:hAnsi="Calibri"/>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88"/>
        <w:gridCol w:w="1260"/>
        <w:gridCol w:w="1080"/>
        <w:gridCol w:w="1080"/>
      </w:tblGrid>
      <w:tr w:rsidR="00840DEC" w:rsidRPr="00EB5A34">
        <w:trPr>
          <w:trHeight w:val="217"/>
        </w:trPr>
        <w:tc>
          <w:tcPr>
            <w:tcW w:w="9108" w:type="dxa"/>
            <w:gridSpan w:val="4"/>
            <w:tcBorders>
              <w:top w:val="single" w:sz="4" w:space="0" w:color="auto"/>
              <w:left w:val="single" w:sz="4" w:space="0" w:color="auto"/>
              <w:bottom w:val="single" w:sz="4" w:space="0" w:color="auto"/>
              <w:right w:val="single" w:sz="4" w:space="0" w:color="auto"/>
            </w:tcBorders>
          </w:tcPr>
          <w:p w:rsidR="00840DEC" w:rsidRPr="00EB5A34" w:rsidRDefault="00840DEC">
            <w:pPr>
              <w:pStyle w:val="Naslov1"/>
              <w:rPr>
                <w:rFonts w:ascii="Calibri" w:hAnsi="Calibri"/>
                <w:bCs/>
              </w:rPr>
            </w:pPr>
            <w:r w:rsidRPr="00EB5A34">
              <w:rPr>
                <w:rFonts w:ascii="Calibri" w:hAnsi="Calibri"/>
                <w:bCs/>
              </w:rPr>
              <w:t>OBVEZNI STROKOVNI PREDMETI</w:t>
            </w:r>
          </w:p>
        </w:tc>
      </w:tr>
      <w:tr w:rsidR="00840DEC" w:rsidRPr="00EB5A34">
        <w:trPr>
          <w:trHeight w:val="217"/>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Naslov1"/>
              <w:rPr>
                <w:rFonts w:ascii="Calibri" w:hAnsi="Calibri"/>
                <w:b w:val="0"/>
              </w:rPr>
            </w:pP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KU</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pStyle w:val="Naslov1"/>
              <w:rPr>
                <w:rFonts w:ascii="Calibri" w:hAnsi="Calibri"/>
              </w:rPr>
            </w:pPr>
            <w:r w:rsidRPr="00EB5A34">
              <w:rPr>
                <w:rFonts w:ascii="Calibri" w:hAnsi="Calibri"/>
              </w:rPr>
              <w:t>ECTS</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ŠOŠ</w:t>
            </w:r>
          </w:p>
        </w:tc>
      </w:tr>
      <w:tr w:rsidR="00840DEC" w:rsidRPr="00EB5A34">
        <w:trPr>
          <w:trHeight w:val="217"/>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rPr>
                <w:rFonts w:ascii="Calibri" w:hAnsi="Calibri"/>
                <w:i/>
                <w:sz w:val="20"/>
                <w:szCs w:val="24"/>
              </w:rPr>
            </w:pPr>
            <w:r w:rsidRPr="00EB5A34">
              <w:rPr>
                <w:rFonts w:ascii="Calibri" w:hAnsi="Calibri"/>
                <w:iCs/>
                <w:sz w:val="20"/>
                <w:szCs w:val="24"/>
              </w:rPr>
              <w:t>Specialna glasbena didaktika 3 -</w:t>
            </w:r>
            <w:r w:rsidRPr="00EB5A34">
              <w:rPr>
                <w:rFonts w:ascii="Calibri" w:hAnsi="Calibri"/>
                <w:iCs/>
                <w:sz w:val="20"/>
              </w:rPr>
              <w:t xml:space="preserve"> glasba v srednjem šolstvu</w:t>
            </w:r>
            <w:r w:rsidRPr="00EB5A34">
              <w:rPr>
                <w:rFonts w:ascii="Calibri" w:hAnsi="Calibri"/>
                <w:i/>
                <w:sz w:val="20"/>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75</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5</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150</w:t>
            </w:r>
          </w:p>
        </w:tc>
      </w:tr>
      <w:tr w:rsidR="00840DEC" w:rsidRPr="00EB5A34">
        <w:trPr>
          <w:cantSplit/>
          <w:trHeight w:val="217"/>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bCs/>
                <w:iCs/>
                <w:sz w:val="20"/>
              </w:rPr>
              <w:t xml:space="preserve">Zborovodski modul III </w:t>
            </w:r>
            <w:r w:rsidRPr="00EB5A34">
              <w:rPr>
                <w:rFonts w:ascii="Calibri" w:hAnsi="Calibri"/>
                <w:b/>
                <w:bCs/>
                <w:sz w:val="20"/>
              </w:rPr>
              <w:t>(vpiše se kot modul )</w:t>
            </w:r>
            <w:r w:rsidRPr="00EB5A34">
              <w:rPr>
                <w:rFonts w:ascii="Calibri" w:hAnsi="Calibri"/>
                <w:b/>
                <w:bCs/>
                <w:i/>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p>
          <w:p w:rsidR="00840DEC" w:rsidRPr="00EB5A34" w:rsidRDefault="00840DEC">
            <w:pPr>
              <w:rPr>
                <w:rFonts w:ascii="Calibri" w:hAnsi="Calibri"/>
                <w:b/>
                <w:sz w:val="20"/>
              </w:rPr>
            </w:pPr>
          </w:p>
          <w:p w:rsidR="00840DEC" w:rsidRPr="00EB5A34" w:rsidRDefault="00840DEC">
            <w:pPr>
              <w:rPr>
                <w:rFonts w:ascii="Calibri" w:hAnsi="Calibri"/>
                <w:b/>
                <w:sz w:val="20"/>
              </w:rPr>
            </w:pPr>
            <w:r w:rsidRPr="00EB5A34">
              <w:rPr>
                <w:rFonts w:ascii="Calibri" w:hAnsi="Calibri"/>
                <w:b/>
                <w:sz w:val="20"/>
              </w:rPr>
              <w:t>13</w:t>
            </w:r>
          </w:p>
        </w:tc>
        <w:tc>
          <w:tcPr>
            <w:tcW w:w="1080" w:type="dxa"/>
            <w:vMerge w:val="restart"/>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p>
          <w:p w:rsidR="00840DEC" w:rsidRPr="00EB5A34" w:rsidRDefault="00840DEC">
            <w:pPr>
              <w:rPr>
                <w:rFonts w:ascii="Calibri" w:hAnsi="Calibri"/>
                <w:b/>
                <w:sz w:val="20"/>
              </w:rPr>
            </w:pPr>
          </w:p>
          <w:p w:rsidR="00840DEC" w:rsidRPr="00EB5A34" w:rsidRDefault="00840DEC">
            <w:pPr>
              <w:rPr>
                <w:rFonts w:ascii="Calibri" w:hAnsi="Calibri"/>
                <w:b/>
                <w:sz w:val="20"/>
              </w:rPr>
            </w:pPr>
            <w:r w:rsidRPr="00EB5A34">
              <w:rPr>
                <w:rFonts w:ascii="Calibri" w:hAnsi="Calibri"/>
                <w:b/>
                <w:sz w:val="20"/>
              </w:rPr>
              <w:t>390</w:t>
            </w:r>
          </w:p>
          <w:p w:rsidR="00840DEC" w:rsidRPr="00EB5A34" w:rsidRDefault="00840DEC">
            <w:pPr>
              <w:rPr>
                <w:rFonts w:ascii="Calibri" w:hAnsi="Calibri"/>
                <w:sz w:val="20"/>
              </w:rPr>
            </w:pPr>
          </w:p>
        </w:tc>
      </w:tr>
      <w:tr w:rsidR="00840DEC" w:rsidRPr="00EB5A34">
        <w:trPr>
          <w:cantSplit/>
          <w:trHeight w:val="217"/>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rPr>
                <w:rFonts w:ascii="Calibri" w:hAnsi="Calibri"/>
                <w:b w:val="0"/>
                <w:bCs w:val="0"/>
                <w:i/>
                <w:sz w:val="20"/>
                <w:szCs w:val="24"/>
              </w:rPr>
            </w:pPr>
            <w:r w:rsidRPr="00EB5A34">
              <w:rPr>
                <w:rFonts w:ascii="Calibri" w:hAnsi="Calibri"/>
                <w:b w:val="0"/>
                <w:bCs w:val="0"/>
                <w:i/>
                <w:iCs/>
                <w:sz w:val="20"/>
              </w:rPr>
              <w:t>Zborovsko dirigiranje 3</w:t>
            </w:r>
            <w:r w:rsidRPr="00EB5A34">
              <w:rPr>
                <w:rFonts w:ascii="Calibri" w:hAnsi="Calibri"/>
                <w:b w:val="0"/>
                <w:bCs w:val="0"/>
                <w:i/>
                <w:sz w:val="20"/>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75</w:t>
            </w: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sz w:val="20"/>
              </w:rPr>
            </w:pPr>
          </w:p>
        </w:tc>
      </w:tr>
      <w:tr w:rsidR="00840DEC" w:rsidRPr="00EB5A34">
        <w:trPr>
          <w:cantSplit/>
          <w:trHeight w:val="217"/>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rPr>
                <w:rFonts w:ascii="Calibri" w:hAnsi="Calibri"/>
                <w:b w:val="0"/>
                <w:bCs w:val="0"/>
                <w:i/>
                <w:sz w:val="20"/>
                <w:szCs w:val="24"/>
              </w:rPr>
            </w:pPr>
            <w:r w:rsidRPr="00EB5A34">
              <w:rPr>
                <w:rFonts w:ascii="Calibri" w:hAnsi="Calibri"/>
                <w:b w:val="0"/>
                <w:bCs w:val="0"/>
                <w:i/>
                <w:iCs/>
                <w:sz w:val="20"/>
              </w:rPr>
              <w:t>Zbor 3</w:t>
            </w:r>
            <w:r w:rsidRPr="00EB5A34">
              <w:rPr>
                <w:rFonts w:ascii="Calibri" w:hAnsi="Calibri"/>
                <w:b w:val="0"/>
                <w:bCs w:val="0"/>
                <w:i/>
                <w:sz w:val="20"/>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90</w:t>
            </w: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sz w:val="20"/>
              </w:rPr>
            </w:pPr>
          </w:p>
        </w:tc>
      </w:tr>
      <w:tr w:rsidR="00840DEC" w:rsidRPr="00EB5A34">
        <w:trPr>
          <w:cantSplit/>
          <w:trHeight w:val="217"/>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rPr>
                <w:rFonts w:ascii="Calibri" w:hAnsi="Calibri"/>
                <w:b w:val="0"/>
                <w:bCs w:val="0"/>
                <w:i/>
                <w:sz w:val="20"/>
                <w:szCs w:val="24"/>
              </w:rPr>
            </w:pPr>
            <w:r w:rsidRPr="00EB5A34">
              <w:rPr>
                <w:rFonts w:ascii="Calibri" w:hAnsi="Calibri"/>
                <w:b w:val="0"/>
                <w:bCs w:val="0"/>
                <w:i/>
                <w:iCs/>
                <w:sz w:val="20"/>
              </w:rPr>
              <w:t>Vokalna tehnika 3</w:t>
            </w:r>
            <w:r w:rsidRPr="00EB5A34">
              <w:rPr>
                <w:rFonts w:ascii="Calibri" w:hAnsi="Calibri"/>
                <w:b w:val="0"/>
                <w:bCs w:val="0"/>
                <w:i/>
                <w:sz w:val="20"/>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30</w:t>
            </w: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sz w:val="20"/>
              </w:rPr>
            </w:pPr>
          </w:p>
        </w:tc>
      </w:tr>
      <w:tr w:rsidR="00840DEC" w:rsidRPr="00EB5A34">
        <w:trPr>
          <w:cantSplit/>
          <w:trHeight w:val="217"/>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Naslov5"/>
              <w:rPr>
                <w:rFonts w:ascii="Calibri" w:hAnsi="Calibri"/>
              </w:rPr>
            </w:pPr>
            <w:r w:rsidRPr="00EB5A34">
              <w:rPr>
                <w:rFonts w:ascii="Calibri" w:hAnsi="Calibri"/>
              </w:rPr>
              <w:t>Igranje zborovskih partitur 3</w:t>
            </w:r>
            <w:r w:rsidRPr="00EB5A34">
              <w:rPr>
                <w:rFonts w:ascii="Calibri" w:hAnsi="Calibri"/>
                <w:b/>
                <w:bCs/>
                <w:i w:val="0"/>
                <w:iCs w:val="0"/>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30</w:t>
            </w: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sz w:val="20"/>
              </w:rPr>
            </w:pPr>
          </w:p>
        </w:tc>
      </w:tr>
      <w:tr w:rsidR="00840DEC" w:rsidRPr="00EB5A34">
        <w:trPr>
          <w:cantSplit/>
          <w:trHeight w:val="217"/>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bCs/>
                <w:iCs/>
                <w:sz w:val="20"/>
              </w:rPr>
              <w:t xml:space="preserve">Glasbeno-teoretični modul III </w:t>
            </w:r>
            <w:r w:rsidRPr="00EB5A34">
              <w:rPr>
                <w:rFonts w:ascii="Calibri" w:hAnsi="Calibri"/>
                <w:b/>
                <w:bCs/>
                <w:sz w:val="20"/>
              </w:rPr>
              <w:t>(vpiše se kot modul )</w:t>
            </w:r>
            <w:r w:rsidRPr="00EB5A34">
              <w:rPr>
                <w:rFonts w:ascii="Calibri" w:hAnsi="Calibri"/>
                <w:b/>
                <w:bCs/>
                <w:i/>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p>
          <w:p w:rsidR="00840DEC" w:rsidRPr="00EB5A34" w:rsidRDefault="00840DEC">
            <w:pPr>
              <w:rPr>
                <w:rFonts w:ascii="Calibri" w:hAnsi="Calibri"/>
                <w:b/>
                <w:sz w:val="20"/>
              </w:rPr>
            </w:pPr>
            <w:r w:rsidRPr="00EB5A34">
              <w:rPr>
                <w:rFonts w:ascii="Calibri" w:hAnsi="Calibri"/>
                <w:b/>
                <w:sz w:val="20"/>
              </w:rPr>
              <w:t>10</w:t>
            </w:r>
          </w:p>
        </w:tc>
        <w:tc>
          <w:tcPr>
            <w:tcW w:w="1080" w:type="dxa"/>
            <w:vMerge w:val="restart"/>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p>
          <w:p w:rsidR="00840DEC" w:rsidRPr="00EB5A34" w:rsidRDefault="00840DEC">
            <w:pPr>
              <w:rPr>
                <w:rFonts w:ascii="Calibri" w:hAnsi="Calibri"/>
                <w:b/>
                <w:sz w:val="20"/>
              </w:rPr>
            </w:pPr>
            <w:r w:rsidRPr="00EB5A34">
              <w:rPr>
                <w:rFonts w:ascii="Calibri" w:hAnsi="Calibri"/>
                <w:b/>
                <w:sz w:val="20"/>
              </w:rPr>
              <w:t>300</w:t>
            </w:r>
          </w:p>
        </w:tc>
      </w:tr>
      <w:tr w:rsidR="00840DEC" w:rsidRPr="00EB5A34">
        <w:trPr>
          <w:cantSplit/>
          <w:trHeight w:val="217"/>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rPr>
                <w:rFonts w:ascii="Calibri" w:hAnsi="Calibri"/>
                <w:iCs/>
                <w:sz w:val="22"/>
                <w:szCs w:val="24"/>
              </w:rPr>
            </w:pPr>
            <w:r w:rsidRPr="00EB5A34">
              <w:rPr>
                <w:rFonts w:ascii="Calibri" w:hAnsi="Calibri"/>
                <w:b w:val="0"/>
                <w:bCs w:val="0"/>
                <w:i/>
                <w:iCs/>
                <w:sz w:val="20"/>
              </w:rPr>
              <w:t>Analiza glasbenih oblik 2</w:t>
            </w:r>
            <w:r w:rsidRPr="00EB5A34">
              <w:rPr>
                <w:rFonts w:ascii="Calibri" w:hAnsi="Calibri"/>
                <w:b w:val="0"/>
                <w:bCs w:val="0"/>
                <w:i/>
                <w:sz w:val="20"/>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60</w:t>
            </w: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r>
      <w:tr w:rsidR="00840DEC" w:rsidRPr="00EB5A34">
        <w:trPr>
          <w:cantSplit/>
          <w:trHeight w:val="217"/>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2"/>
              <w:rPr>
                <w:rFonts w:ascii="Calibri" w:hAnsi="Calibri"/>
                <w:iCs/>
                <w:sz w:val="22"/>
              </w:rPr>
            </w:pPr>
            <w:r w:rsidRPr="00EB5A34">
              <w:rPr>
                <w:rFonts w:ascii="Calibri" w:hAnsi="Calibri"/>
                <w:i/>
                <w:iCs/>
                <w:sz w:val="20"/>
              </w:rPr>
              <w:t>Solfeggio B3</w:t>
            </w:r>
            <w:r w:rsidRPr="00EB5A34">
              <w:rPr>
                <w:rFonts w:ascii="Calibri" w:hAnsi="Calibri"/>
                <w:i/>
                <w:sz w:val="20"/>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60</w:t>
            </w: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DEC" w:rsidRPr="00EB5A34" w:rsidRDefault="00840DEC">
            <w:pPr>
              <w:rPr>
                <w:rFonts w:ascii="Calibri" w:hAnsi="Calibri"/>
                <w:b/>
                <w:sz w:val="20"/>
              </w:rPr>
            </w:pPr>
          </w:p>
        </w:tc>
      </w:tr>
      <w:tr w:rsidR="00840DEC" w:rsidRPr="00EB5A34">
        <w:trPr>
          <w:trHeight w:val="217"/>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bCs/>
                <w:iCs/>
                <w:sz w:val="20"/>
              </w:rPr>
              <w:t>Izbrana poglavja iz zgodovine glasbe</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60</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5</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150</w:t>
            </w:r>
          </w:p>
        </w:tc>
      </w:tr>
      <w:tr w:rsidR="00840DEC" w:rsidRPr="00EB5A34">
        <w:trPr>
          <w:trHeight w:val="217"/>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Klavir A3/B3/C3</w:t>
            </w:r>
            <w:r w:rsidRPr="00EB5A34">
              <w:rPr>
                <w:rFonts w:ascii="Calibri" w:hAnsi="Calibri"/>
                <w:i/>
                <w:sz w:val="20"/>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30</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3</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90</w:t>
            </w:r>
          </w:p>
        </w:tc>
      </w:tr>
      <w:tr w:rsidR="00840DEC" w:rsidRPr="00EB5A34">
        <w:trPr>
          <w:trHeight w:val="217"/>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Cs/>
                <w:sz w:val="20"/>
              </w:rPr>
            </w:pPr>
            <w:r w:rsidRPr="00EB5A34">
              <w:rPr>
                <w:rFonts w:ascii="Calibri" w:hAnsi="Calibri"/>
                <w:b/>
                <w:sz w:val="20"/>
              </w:rPr>
              <w:t>Pedagoška praksa 3</w:t>
            </w:r>
            <w:r w:rsidRPr="00EB5A34">
              <w:rPr>
                <w:rFonts w:ascii="Calibri" w:hAnsi="Calibri"/>
                <w:i/>
                <w:sz w:val="20"/>
              </w:rPr>
              <w:t>*</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90</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6</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sz w:val="20"/>
              </w:rPr>
            </w:pPr>
            <w:r w:rsidRPr="00EB5A34">
              <w:rPr>
                <w:rFonts w:ascii="Calibri" w:hAnsi="Calibri"/>
                <w:b/>
                <w:sz w:val="20"/>
              </w:rPr>
              <w:t>180</w:t>
            </w:r>
          </w:p>
        </w:tc>
      </w:tr>
      <w:tr w:rsidR="00840DEC" w:rsidRPr="00EB5A34">
        <w:trPr>
          <w:trHeight w:val="217"/>
        </w:trPr>
        <w:tc>
          <w:tcPr>
            <w:tcW w:w="9108" w:type="dxa"/>
            <w:gridSpan w:val="4"/>
            <w:tcBorders>
              <w:top w:val="single" w:sz="4" w:space="0" w:color="auto"/>
              <w:left w:val="single" w:sz="4" w:space="0" w:color="auto"/>
              <w:bottom w:val="single" w:sz="4" w:space="0" w:color="auto"/>
              <w:right w:val="single" w:sz="4" w:space="0" w:color="auto"/>
            </w:tcBorders>
          </w:tcPr>
          <w:p w:rsidR="00840DEC" w:rsidRPr="00EB5A34" w:rsidRDefault="00840DEC">
            <w:pPr>
              <w:pStyle w:val="Naslov1"/>
              <w:rPr>
                <w:rFonts w:ascii="Calibri" w:hAnsi="Calibri"/>
                <w:bCs/>
              </w:rPr>
            </w:pPr>
            <w:r w:rsidRPr="00EB5A34">
              <w:rPr>
                <w:rFonts w:ascii="Calibri" w:hAnsi="Calibri"/>
                <w:bCs/>
              </w:rPr>
              <w:t>IZBIRNI STROKOVNI PREDMETI</w:t>
            </w:r>
          </w:p>
        </w:tc>
      </w:tr>
      <w:tr w:rsidR="00840DEC" w:rsidRPr="00EB5A34">
        <w:trPr>
          <w:trHeight w:val="217"/>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HTML-oblikovano"/>
              <w:rPr>
                <w:rFonts w:ascii="Calibri" w:eastAsia="Times New Roman" w:hAnsi="Calibri" w:cs="Times New Roman"/>
                <w:szCs w:val="24"/>
              </w:rPr>
            </w:pPr>
            <w:r w:rsidRPr="00EB5A34">
              <w:rPr>
                <w:rFonts w:ascii="Calibri" w:eastAsia="Times New Roman" w:hAnsi="Calibri" w:cs="Times New Roman"/>
                <w:szCs w:val="24"/>
              </w:rPr>
              <w:t>Izbirni strokovni  predmeti</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sz w:val="20"/>
                <w:highlight w:val="green"/>
              </w:rPr>
            </w:pPr>
            <w:r w:rsidRPr="00EB5A34">
              <w:rPr>
                <w:rFonts w:ascii="Calibri" w:hAnsi="Calibri"/>
                <w:b/>
                <w:sz w:val="20"/>
              </w:rPr>
              <w:t>90</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sz w:val="20"/>
              </w:rPr>
            </w:pPr>
            <w:r w:rsidRPr="00EB5A34">
              <w:rPr>
                <w:rFonts w:ascii="Calibri" w:hAnsi="Calibri"/>
                <w:b/>
                <w:sz w:val="20"/>
              </w:rPr>
              <w:t>8</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sz w:val="20"/>
              </w:rPr>
            </w:pPr>
            <w:r w:rsidRPr="00EB5A34">
              <w:rPr>
                <w:rFonts w:ascii="Calibri" w:hAnsi="Calibri"/>
                <w:b/>
                <w:sz w:val="20"/>
              </w:rPr>
              <w:t>240</w:t>
            </w:r>
          </w:p>
        </w:tc>
      </w:tr>
      <w:tr w:rsidR="00840DEC" w:rsidRPr="00EB5A34">
        <w:trPr>
          <w:trHeight w:val="217"/>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bCs/>
                <w:sz w:val="20"/>
              </w:rPr>
            </w:pPr>
            <w:r w:rsidRPr="00EB5A34">
              <w:rPr>
                <w:rFonts w:ascii="Calibri" w:hAnsi="Calibri"/>
                <w:b/>
                <w:bCs/>
                <w:sz w:val="20"/>
              </w:rPr>
              <w:t>SPLOŠNI IZBIRNI PREDMETI</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sz w:val="20"/>
              </w:rPr>
            </w:pP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sz w:val="20"/>
              </w:rPr>
            </w:pP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sz w:val="20"/>
              </w:rPr>
            </w:pPr>
          </w:p>
        </w:tc>
      </w:tr>
      <w:tr w:rsidR="00840DEC" w:rsidRPr="00EB5A34">
        <w:trPr>
          <w:trHeight w:val="217"/>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pStyle w:val="HTML-oblikovano"/>
              <w:rPr>
                <w:rFonts w:ascii="Calibri" w:eastAsia="Times New Roman" w:hAnsi="Calibri" w:cs="Times New Roman"/>
                <w:szCs w:val="24"/>
              </w:rPr>
            </w:pPr>
            <w:r w:rsidRPr="00EB5A34">
              <w:rPr>
                <w:rFonts w:ascii="Calibri" w:eastAsia="Times New Roman" w:hAnsi="Calibri" w:cs="Times New Roman"/>
                <w:szCs w:val="24"/>
              </w:rPr>
              <w:t>Splošni izbirni predmeti</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sz w:val="20"/>
              </w:rPr>
            </w:pPr>
            <w:r w:rsidRPr="00EB5A34">
              <w:rPr>
                <w:rFonts w:ascii="Calibri" w:hAnsi="Calibri"/>
                <w:b/>
                <w:sz w:val="20"/>
              </w:rPr>
              <w:t>120</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sz w:val="20"/>
              </w:rPr>
            </w:pPr>
            <w:r w:rsidRPr="00EB5A34">
              <w:rPr>
                <w:rFonts w:ascii="Calibri" w:hAnsi="Calibri"/>
                <w:b/>
                <w:sz w:val="20"/>
              </w:rPr>
              <w:t>10</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sz w:val="20"/>
              </w:rPr>
            </w:pPr>
            <w:r w:rsidRPr="00EB5A34">
              <w:rPr>
                <w:rFonts w:ascii="Calibri" w:hAnsi="Calibri"/>
                <w:b/>
                <w:sz w:val="20"/>
              </w:rPr>
              <w:t>300</w:t>
            </w:r>
          </w:p>
        </w:tc>
      </w:tr>
      <w:tr w:rsidR="00840DEC" w:rsidRPr="00EB5A34">
        <w:trPr>
          <w:trHeight w:val="217"/>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Cs/>
                <w:sz w:val="20"/>
              </w:rPr>
            </w:pP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sz w:val="20"/>
              </w:rPr>
            </w:pP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sz w:val="20"/>
              </w:rPr>
            </w:pP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sz w:val="20"/>
              </w:rPr>
            </w:pPr>
          </w:p>
        </w:tc>
      </w:tr>
      <w:tr w:rsidR="00840DEC" w:rsidRPr="00EB5A34">
        <w:trPr>
          <w:trHeight w:val="217"/>
        </w:trPr>
        <w:tc>
          <w:tcPr>
            <w:tcW w:w="5688"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jc w:val="right"/>
              <w:rPr>
                <w:rFonts w:ascii="Calibri" w:hAnsi="Calibri"/>
                <w:b/>
                <w:i/>
                <w:sz w:val="20"/>
              </w:rPr>
            </w:pPr>
            <w:r w:rsidRPr="00EB5A34">
              <w:rPr>
                <w:rFonts w:ascii="Calibri" w:hAnsi="Calibri"/>
                <w:b/>
                <w:i/>
                <w:sz w:val="20"/>
              </w:rPr>
              <w:t>Skupaj:</w:t>
            </w:r>
          </w:p>
        </w:tc>
        <w:tc>
          <w:tcPr>
            <w:tcW w:w="126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i/>
                <w:sz w:val="20"/>
              </w:rPr>
            </w:pPr>
            <w:r w:rsidRPr="00EB5A34">
              <w:rPr>
                <w:rFonts w:ascii="Calibri" w:hAnsi="Calibri"/>
                <w:b/>
                <w:i/>
                <w:sz w:val="20"/>
              </w:rPr>
              <w:t>810</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i/>
                <w:sz w:val="20"/>
              </w:rPr>
            </w:pPr>
            <w:r w:rsidRPr="00EB5A34">
              <w:rPr>
                <w:rFonts w:ascii="Calibri" w:hAnsi="Calibri"/>
                <w:b/>
                <w:i/>
                <w:sz w:val="20"/>
              </w:rPr>
              <w:t>60</w:t>
            </w:r>
          </w:p>
        </w:tc>
        <w:tc>
          <w:tcPr>
            <w:tcW w:w="1080" w:type="dxa"/>
            <w:tcBorders>
              <w:top w:val="single" w:sz="4" w:space="0" w:color="auto"/>
              <w:left w:val="single" w:sz="4" w:space="0" w:color="auto"/>
              <w:bottom w:val="single" w:sz="4" w:space="0" w:color="auto"/>
              <w:right w:val="single" w:sz="4" w:space="0" w:color="auto"/>
            </w:tcBorders>
          </w:tcPr>
          <w:p w:rsidR="00840DEC" w:rsidRPr="00EB5A34" w:rsidRDefault="00840DEC">
            <w:pPr>
              <w:tabs>
                <w:tab w:val="left" w:pos="708"/>
              </w:tabs>
              <w:rPr>
                <w:rFonts w:ascii="Calibri" w:hAnsi="Calibri"/>
                <w:b/>
                <w:i/>
                <w:sz w:val="20"/>
              </w:rPr>
            </w:pPr>
            <w:r w:rsidRPr="00EB5A34">
              <w:rPr>
                <w:rFonts w:ascii="Calibri" w:hAnsi="Calibri"/>
                <w:b/>
                <w:i/>
                <w:sz w:val="20"/>
              </w:rPr>
              <w:t>1800</w:t>
            </w:r>
          </w:p>
        </w:tc>
      </w:tr>
    </w:tbl>
    <w:p w:rsidR="00DC4038" w:rsidRPr="00EB5A34" w:rsidRDefault="00346348" w:rsidP="002C480C">
      <w:pPr>
        <w:pStyle w:val="Telobesedila"/>
        <w:jc w:val="left"/>
        <w:rPr>
          <w:rFonts w:ascii="Calibri" w:hAnsi="Calibri"/>
          <w:b w:val="0"/>
          <w:bCs w:val="0"/>
        </w:rPr>
      </w:pPr>
      <w:r w:rsidRPr="00EB5A34">
        <w:rPr>
          <w:rFonts w:ascii="Calibri" w:hAnsi="Calibri"/>
          <w:b w:val="0"/>
          <w:bCs w:val="0"/>
          <w:szCs w:val="24"/>
        </w:rPr>
        <w:br/>
      </w:r>
      <w:r w:rsidR="00DC4038" w:rsidRPr="00EB5A34">
        <w:rPr>
          <w:rFonts w:ascii="Calibri" w:hAnsi="Calibri"/>
          <w:bCs w:val="0"/>
        </w:rPr>
        <w:t>IZBIRNI STROKOVNI PREDMETI:</w:t>
      </w:r>
    </w:p>
    <w:p w:rsidR="00DC4038" w:rsidRPr="00EB5A34" w:rsidRDefault="00DC4038" w:rsidP="00DC4038">
      <w:pPr>
        <w:rPr>
          <w:rFonts w:ascii="Calibri" w:hAnsi="Calibri"/>
          <w:b/>
          <w:bCs/>
        </w:rPr>
      </w:pPr>
    </w:p>
    <w:p w:rsidR="00DC4038" w:rsidRPr="00EB5A34" w:rsidRDefault="00DC4038" w:rsidP="002C480C">
      <w:pPr>
        <w:rPr>
          <w:rFonts w:ascii="Calibri" w:hAnsi="Calibri"/>
          <w:b/>
          <w:sz w:val="20"/>
        </w:rPr>
      </w:pPr>
      <w:r w:rsidRPr="00EB5A34">
        <w:rPr>
          <w:rFonts w:ascii="Calibri" w:hAnsi="Calibri"/>
          <w:b/>
          <w:sz w:val="20"/>
        </w:rPr>
        <w:t>Celoletni predmeti</w:t>
      </w:r>
    </w:p>
    <w:p w:rsidR="00DC4038" w:rsidRPr="00EB5A34" w:rsidRDefault="00DC4038" w:rsidP="00DC4038">
      <w:pPr>
        <w:rPr>
          <w:rFonts w:ascii="Calibri" w:hAnsi="Calibri"/>
          <w:b/>
          <w:bCs/>
        </w:rPr>
      </w:pPr>
    </w:p>
    <w:tbl>
      <w:tblPr>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850"/>
        <w:gridCol w:w="851"/>
        <w:gridCol w:w="850"/>
        <w:gridCol w:w="851"/>
        <w:gridCol w:w="850"/>
        <w:gridCol w:w="851"/>
        <w:gridCol w:w="850"/>
        <w:gridCol w:w="851"/>
      </w:tblGrid>
      <w:tr w:rsidR="00DC4038" w:rsidRPr="00EB5A34" w:rsidTr="00335F85">
        <w:tc>
          <w:tcPr>
            <w:tcW w:w="5353" w:type="dxa"/>
          </w:tcPr>
          <w:p w:rsidR="00DC4038" w:rsidRPr="00EB5A34" w:rsidRDefault="00DC4038" w:rsidP="00DC4038">
            <w:pPr>
              <w:rPr>
                <w:rFonts w:ascii="Calibri" w:hAnsi="Calibri"/>
                <w:b/>
                <w:snapToGrid w:val="0"/>
                <w:sz w:val="20"/>
                <w:lang w:eastAsia="en-US"/>
              </w:rPr>
            </w:pPr>
            <w:r w:rsidRPr="00EB5A34">
              <w:rPr>
                <w:rFonts w:ascii="Calibri" w:hAnsi="Calibri"/>
                <w:b/>
                <w:snapToGrid w:val="0"/>
                <w:sz w:val="20"/>
                <w:lang w:eastAsia="en-US"/>
              </w:rPr>
              <w:t xml:space="preserve">PREDMET    </w:t>
            </w:r>
          </w:p>
        </w:tc>
        <w:tc>
          <w:tcPr>
            <w:tcW w:w="850" w:type="dxa"/>
          </w:tcPr>
          <w:p w:rsidR="00DC4038" w:rsidRPr="00EB5A34" w:rsidRDefault="00DC4038" w:rsidP="00DC4038">
            <w:pPr>
              <w:rPr>
                <w:rFonts w:ascii="Calibri" w:hAnsi="Calibri"/>
                <w:b/>
                <w:snapToGrid w:val="0"/>
                <w:sz w:val="20"/>
                <w:lang w:eastAsia="en-US"/>
              </w:rPr>
            </w:pPr>
            <w:r w:rsidRPr="00EB5A34">
              <w:rPr>
                <w:rFonts w:ascii="Calibri" w:hAnsi="Calibri"/>
                <w:b/>
                <w:snapToGrid w:val="0"/>
                <w:sz w:val="20"/>
                <w:lang w:eastAsia="en-US"/>
              </w:rPr>
              <w:t>P</w:t>
            </w:r>
          </w:p>
        </w:tc>
        <w:tc>
          <w:tcPr>
            <w:tcW w:w="851" w:type="dxa"/>
          </w:tcPr>
          <w:p w:rsidR="00DC4038" w:rsidRPr="00EB5A34" w:rsidRDefault="00DC4038" w:rsidP="00DC4038">
            <w:pPr>
              <w:rPr>
                <w:rFonts w:ascii="Calibri" w:hAnsi="Calibri"/>
                <w:b/>
                <w:snapToGrid w:val="0"/>
                <w:sz w:val="20"/>
                <w:lang w:eastAsia="en-US"/>
              </w:rPr>
            </w:pPr>
            <w:r w:rsidRPr="00EB5A34">
              <w:rPr>
                <w:rFonts w:ascii="Calibri" w:hAnsi="Calibri"/>
                <w:b/>
                <w:snapToGrid w:val="0"/>
                <w:sz w:val="20"/>
                <w:lang w:eastAsia="en-US"/>
              </w:rPr>
              <w:t>V</w:t>
            </w:r>
          </w:p>
        </w:tc>
        <w:tc>
          <w:tcPr>
            <w:tcW w:w="850" w:type="dxa"/>
          </w:tcPr>
          <w:p w:rsidR="00DC4038" w:rsidRPr="00EB5A34" w:rsidRDefault="00DC4038" w:rsidP="00DC4038">
            <w:pPr>
              <w:rPr>
                <w:rFonts w:ascii="Calibri" w:hAnsi="Calibri"/>
                <w:b/>
                <w:snapToGrid w:val="0"/>
                <w:sz w:val="20"/>
                <w:lang w:eastAsia="en-US"/>
              </w:rPr>
            </w:pPr>
            <w:r w:rsidRPr="00EB5A34">
              <w:rPr>
                <w:rFonts w:ascii="Calibri" w:hAnsi="Calibri"/>
                <w:b/>
                <w:snapToGrid w:val="0"/>
                <w:sz w:val="20"/>
                <w:lang w:eastAsia="en-US"/>
              </w:rPr>
              <w:t>S</w:t>
            </w:r>
          </w:p>
        </w:tc>
        <w:tc>
          <w:tcPr>
            <w:tcW w:w="851" w:type="dxa"/>
          </w:tcPr>
          <w:p w:rsidR="00DC4038" w:rsidRPr="00EB5A34" w:rsidRDefault="00DC4038" w:rsidP="00DC4038">
            <w:pPr>
              <w:rPr>
                <w:rFonts w:ascii="Calibri" w:hAnsi="Calibri"/>
                <w:b/>
                <w:snapToGrid w:val="0"/>
                <w:sz w:val="20"/>
                <w:lang w:eastAsia="en-US"/>
              </w:rPr>
            </w:pPr>
            <w:r w:rsidRPr="00EB5A34">
              <w:rPr>
                <w:rFonts w:ascii="Calibri" w:hAnsi="Calibri"/>
                <w:b/>
                <w:snapToGrid w:val="0"/>
                <w:sz w:val="20"/>
                <w:lang w:eastAsia="en-US"/>
              </w:rPr>
              <w:t>Oob</w:t>
            </w:r>
          </w:p>
        </w:tc>
        <w:tc>
          <w:tcPr>
            <w:tcW w:w="850" w:type="dxa"/>
          </w:tcPr>
          <w:p w:rsidR="00DC4038" w:rsidRPr="00EB5A34" w:rsidRDefault="00DC4038" w:rsidP="00DC4038">
            <w:pPr>
              <w:rPr>
                <w:rFonts w:ascii="Calibri" w:hAnsi="Calibri"/>
                <w:b/>
                <w:snapToGrid w:val="0"/>
                <w:sz w:val="20"/>
                <w:lang w:eastAsia="en-US"/>
              </w:rPr>
            </w:pPr>
            <w:r w:rsidRPr="00EB5A34">
              <w:rPr>
                <w:rFonts w:ascii="Calibri" w:hAnsi="Calibri"/>
                <w:b/>
                <w:snapToGrid w:val="0"/>
                <w:sz w:val="20"/>
                <w:lang w:eastAsia="en-US"/>
              </w:rPr>
              <w:t>KU</w:t>
            </w:r>
          </w:p>
        </w:tc>
        <w:tc>
          <w:tcPr>
            <w:tcW w:w="851" w:type="dxa"/>
          </w:tcPr>
          <w:p w:rsidR="00DC4038" w:rsidRPr="00EB5A34" w:rsidRDefault="00DC4038" w:rsidP="00DC4038">
            <w:pPr>
              <w:rPr>
                <w:rFonts w:ascii="Calibri" w:hAnsi="Calibri"/>
                <w:b/>
                <w:snapToGrid w:val="0"/>
                <w:sz w:val="20"/>
                <w:lang w:eastAsia="en-US"/>
              </w:rPr>
            </w:pPr>
            <w:r w:rsidRPr="00EB5A34">
              <w:rPr>
                <w:rFonts w:ascii="Calibri" w:hAnsi="Calibri"/>
                <w:b/>
                <w:snapToGrid w:val="0"/>
                <w:sz w:val="20"/>
                <w:lang w:eastAsia="en-US"/>
              </w:rPr>
              <w:t>SD</w:t>
            </w:r>
          </w:p>
        </w:tc>
        <w:tc>
          <w:tcPr>
            <w:tcW w:w="850" w:type="dxa"/>
          </w:tcPr>
          <w:p w:rsidR="00DC4038" w:rsidRPr="00EB5A34" w:rsidRDefault="00DC4038" w:rsidP="00DC4038">
            <w:pPr>
              <w:rPr>
                <w:rFonts w:ascii="Calibri" w:hAnsi="Calibri"/>
                <w:b/>
                <w:snapToGrid w:val="0"/>
                <w:sz w:val="20"/>
                <w:lang w:eastAsia="en-US"/>
              </w:rPr>
            </w:pPr>
            <w:r w:rsidRPr="00EB5A34">
              <w:rPr>
                <w:rFonts w:ascii="Calibri" w:hAnsi="Calibri"/>
                <w:b/>
                <w:snapToGrid w:val="0"/>
                <w:sz w:val="20"/>
                <w:lang w:eastAsia="en-US"/>
              </w:rPr>
              <w:t xml:space="preserve">SK   </w:t>
            </w:r>
          </w:p>
        </w:tc>
        <w:tc>
          <w:tcPr>
            <w:tcW w:w="851" w:type="dxa"/>
          </w:tcPr>
          <w:p w:rsidR="00DC4038" w:rsidRPr="00EB5A34" w:rsidRDefault="00DC4038" w:rsidP="00DC4038">
            <w:pPr>
              <w:rPr>
                <w:rFonts w:ascii="Calibri" w:hAnsi="Calibri"/>
                <w:b/>
                <w:snapToGrid w:val="0"/>
                <w:sz w:val="20"/>
                <w:lang w:eastAsia="en-US"/>
              </w:rPr>
            </w:pPr>
            <w:r w:rsidRPr="00EB5A34">
              <w:rPr>
                <w:rFonts w:ascii="Calibri" w:hAnsi="Calibri"/>
                <w:b/>
                <w:snapToGrid w:val="0"/>
                <w:sz w:val="20"/>
                <w:lang w:eastAsia="en-US"/>
              </w:rPr>
              <w:t>KT</w:t>
            </w:r>
          </w:p>
        </w:tc>
      </w:tr>
      <w:tr w:rsidR="00DC4038" w:rsidRPr="00EB5A34" w:rsidTr="00335F85">
        <w:tc>
          <w:tcPr>
            <w:tcW w:w="5353" w:type="dxa"/>
          </w:tcPr>
          <w:p w:rsidR="00DC4038" w:rsidRPr="00EB5A34" w:rsidRDefault="00DC4038" w:rsidP="00DC4038">
            <w:pPr>
              <w:rPr>
                <w:rFonts w:ascii="Calibri" w:hAnsi="Calibri"/>
                <w:b/>
                <w:bCs/>
                <w:sz w:val="20"/>
              </w:rPr>
            </w:pPr>
            <w:r w:rsidRPr="00EB5A34">
              <w:rPr>
                <w:rFonts w:ascii="Calibri" w:hAnsi="Calibri"/>
                <w:b/>
                <w:bCs/>
                <w:sz w:val="20"/>
                <w:szCs w:val="20"/>
                <w:lang w:eastAsia="en-US"/>
              </w:rPr>
              <w:t>C2. Strategije učenja na področju glasbe</w:t>
            </w:r>
          </w:p>
        </w:tc>
        <w:tc>
          <w:tcPr>
            <w:tcW w:w="850"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15</w:t>
            </w:r>
          </w:p>
        </w:tc>
        <w:tc>
          <w:tcPr>
            <w:tcW w:w="851"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45</w:t>
            </w:r>
          </w:p>
        </w:tc>
        <w:tc>
          <w:tcPr>
            <w:tcW w:w="850" w:type="dxa"/>
          </w:tcPr>
          <w:p w:rsidR="00DC4038" w:rsidRPr="00EB5A34" w:rsidRDefault="00DC4038" w:rsidP="00DC4038">
            <w:pPr>
              <w:rPr>
                <w:rFonts w:ascii="Calibri" w:hAnsi="Calibri"/>
                <w:b/>
                <w:bCs/>
                <w:snapToGrid w:val="0"/>
                <w:sz w:val="20"/>
                <w:lang w:eastAsia="en-US"/>
              </w:rPr>
            </w:pPr>
          </w:p>
        </w:tc>
        <w:tc>
          <w:tcPr>
            <w:tcW w:w="851" w:type="dxa"/>
          </w:tcPr>
          <w:p w:rsidR="00DC4038" w:rsidRPr="00EB5A34" w:rsidRDefault="00DC4038" w:rsidP="00DC4038">
            <w:pPr>
              <w:rPr>
                <w:rFonts w:ascii="Calibri" w:hAnsi="Calibri"/>
                <w:b/>
                <w:bCs/>
                <w:snapToGrid w:val="0"/>
                <w:sz w:val="20"/>
                <w:lang w:eastAsia="en-US"/>
              </w:rPr>
            </w:pPr>
          </w:p>
        </w:tc>
        <w:tc>
          <w:tcPr>
            <w:tcW w:w="850" w:type="dxa"/>
          </w:tcPr>
          <w:p w:rsidR="00DC4038" w:rsidRPr="00EB5A34" w:rsidRDefault="00DC4038" w:rsidP="00DC4038">
            <w:pPr>
              <w:tabs>
                <w:tab w:val="center" w:pos="4536"/>
                <w:tab w:val="right" w:pos="9072"/>
              </w:tabs>
              <w:rPr>
                <w:rFonts w:ascii="Calibri" w:hAnsi="Calibri"/>
                <w:b/>
                <w:bCs/>
                <w:sz w:val="20"/>
                <w:lang w:eastAsia="en-US"/>
              </w:rPr>
            </w:pPr>
            <w:r w:rsidRPr="00EB5A34">
              <w:rPr>
                <w:rFonts w:ascii="Calibri" w:hAnsi="Calibri"/>
                <w:b/>
                <w:bCs/>
                <w:sz w:val="20"/>
                <w:lang w:eastAsia="en-US"/>
              </w:rPr>
              <w:t>60</w:t>
            </w:r>
          </w:p>
        </w:tc>
        <w:tc>
          <w:tcPr>
            <w:tcW w:w="851" w:type="dxa"/>
          </w:tcPr>
          <w:p w:rsidR="00DC4038" w:rsidRPr="00EB5A34" w:rsidRDefault="00DC4038" w:rsidP="00DC4038">
            <w:pPr>
              <w:tabs>
                <w:tab w:val="center" w:pos="4536"/>
                <w:tab w:val="right" w:pos="9072"/>
              </w:tabs>
              <w:rPr>
                <w:rFonts w:ascii="Calibri" w:hAnsi="Calibri"/>
                <w:b/>
                <w:bCs/>
                <w:sz w:val="20"/>
                <w:lang w:eastAsia="en-US"/>
              </w:rPr>
            </w:pPr>
            <w:r w:rsidRPr="00EB5A34">
              <w:rPr>
                <w:rFonts w:ascii="Calibri" w:hAnsi="Calibri"/>
                <w:b/>
                <w:bCs/>
                <w:sz w:val="20"/>
                <w:lang w:eastAsia="en-US"/>
              </w:rPr>
              <w:t>90</w:t>
            </w:r>
          </w:p>
        </w:tc>
        <w:tc>
          <w:tcPr>
            <w:tcW w:w="850" w:type="dxa"/>
          </w:tcPr>
          <w:p w:rsidR="00DC4038" w:rsidRPr="00EB5A34" w:rsidRDefault="00DC4038" w:rsidP="00DC4038">
            <w:pPr>
              <w:tabs>
                <w:tab w:val="center" w:pos="4536"/>
                <w:tab w:val="right" w:pos="9072"/>
              </w:tabs>
              <w:rPr>
                <w:rFonts w:ascii="Calibri" w:hAnsi="Calibri"/>
                <w:b/>
                <w:bCs/>
                <w:sz w:val="20"/>
                <w:lang w:eastAsia="en-US"/>
              </w:rPr>
            </w:pPr>
            <w:r w:rsidRPr="00EB5A34">
              <w:rPr>
                <w:rFonts w:ascii="Calibri" w:hAnsi="Calibri"/>
                <w:b/>
                <w:bCs/>
                <w:sz w:val="20"/>
                <w:lang w:eastAsia="en-US"/>
              </w:rPr>
              <w:t>150</w:t>
            </w: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5</w:t>
            </w:r>
          </w:p>
        </w:tc>
      </w:tr>
      <w:tr w:rsidR="00DC4038" w:rsidRPr="00EB5A34" w:rsidTr="00335F85">
        <w:tc>
          <w:tcPr>
            <w:tcW w:w="5353" w:type="dxa"/>
          </w:tcPr>
          <w:p w:rsidR="00DC4038" w:rsidRPr="00EB5A34" w:rsidRDefault="00DC4038" w:rsidP="00DC4038">
            <w:pPr>
              <w:rPr>
                <w:rFonts w:ascii="Calibri" w:hAnsi="Calibri"/>
                <w:b/>
                <w:bCs/>
                <w:sz w:val="20"/>
                <w:szCs w:val="20"/>
                <w:lang w:eastAsia="en-US"/>
              </w:rPr>
            </w:pPr>
            <w:r w:rsidRPr="00EB5A34">
              <w:rPr>
                <w:rFonts w:ascii="Calibri" w:hAnsi="Calibri"/>
                <w:b/>
                <w:bCs/>
                <w:sz w:val="20"/>
                <w:szCs w:val="20"/>
                <w:lang w:eastAsia="en-US"/>
              </w:rPr>
              <w:t>C3. Učenci s posebnimi potrebami pri pouku glasbe</w:t>
            </w:r>
          </w:p>
        </w:tc>
        <w:tc>
          <w:tcPr>
            <w:tcW w:w="850"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30</w:t>
            </w: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b/>
                <w:bCs/>
                <w:sz w:val="20"/>
              </w:rPr>
            </w:pPr>
          </w:p>
        </w:tc>
        <w:tc>
          <w:tcPr>
            <w:tcW w:w="850"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15</w:t>
            </w: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15</w:t>
            </w:r>
          </w:p>
        </w:tc>
        <w:tc>
          <w:tcPr>
            <w:tcW w:w="850" w:type="dxa"/>
          </w:tcPr>
          <w:p w:rsidR="00DC4038" w:rsidRPr="00EB5A34" w:rsidRDefault="00DC4038" w:rsidP="00DC4038">
            <w:pPr>
              <w:tabs>
                <w:tab w:val="center" w:pos="4536"/>
                <w:tab w:val="right" w:pos="9072"/>
              </w:tabs>
              <w:rPr>
                <w:rFonts w:ascii="Calibri" w:hAnsi="Calibri"/>
                <w:b/>
                <w:bCs/>
                <w:sz w:val="20"/>
                <w:lang w:eastAsia="en-US"/>
              </w:rPr>
            </w:pPr>
            <w:r w:rsidRPr="00EB5A34">
              <w:rPr>
                <w:rFonts w:ascii="Calibri" w:hAnsi="Calibri"/>
                <w:b/>
                <w:bCs/>
                <w:sz w:val="20"/>
                <w:lang w:eastAsia="en-US"/>
              </w:rPr>
              <w:t>60</w:t>
            </w:r>
          </w:p>
        </w:tc>
        <w:tc>
          <w:tcPr>
            <w:tcW w:w="851" w:type="dxa"/>
          </w:tcPr>
          <w:p w:rsidR="00DC4038" w:rsidRPr="00EB5A34" w:rsidRDefault="00DC4038" w:rsidP="00DC4038">
            <w:pPr>
              <w:tabs>
                <w:tab w:val="center" w:pos="4536"/>
                <w:tab w:val="right" w:pos="9072"/>
              </w:tabs>
              <w:rPr>
                <w:rFonts w:ascii="Calibri" w:hAnsi="Calibri"/>
                <w:b/>
                <w:bCs/>
                <w:sz w:val="20"/>
                <w:lang w:eastAsia="en-US"/>
              </w:rPr>
            </w:pPr>
            <w:r w:rsidRPr="00EB5A34">
              <w:rPr>
                <w:rFonts w:ascii="Calibri" w:hAnsi="Calibri"/>
                <w:b/>
                <w:bCs/>
                <w:sz w:val="20"/>
                <w:lang w:eastAsia="en-US"/>
              </w:rPr>
              <w:t>90</w:t>
            </w:r>
          </w:p>
        </w:tc>
        <w:tc>
          <w:tcPr>
            <w:tcW w:w="850" w:type="dxa"/>
          </w:tcPr>
          <w:p w:rsidR="00DC4038" w:rsidRPr="00EB5A34" w:rsidRDefault="00DC4038" w:rsidP="00DC4038">
            <w:pPr>
              <w:tabs>
                <w:tab w:val="center" w:pos="4536"/>
                <w:tab w:val="right" w:pos="9072"/>
              </w:tabs>
              <w:rPr>
                <w:rFonts w:ascii="Calibri" w:hAnsi="Calibri"/>
                <w:b/>
                <w:bCs/>
                <w:sz w:val="20"/>
                <w:lang w:eastAsia="en-US"/>
              </w:rPr>
            </w:pPr>
            <w:r w:rsidRPr="00EB5A34">
              <w:rPr>
                <w:rFonts w:ascii="Calibri" w:hAnsi="Calibri"/>
                <w:b/>
                <w:bCs/>
                <w:sz w:val="20"/>
                <w:lang w:eastAsia="en-US"/>
              </w:rPr>
              <w:t>150</w:t>
            </w: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5</w:t>
            </w:r>
          </w:p>
        </w:tc>
      </w:tr>
      <w:tr w:rsidR="00DC4038" w:rsidRPr="00EB5A34" w:rsidTr="00335F85">
        <w:tc>
          <w:tcPr>
            <w:tcW w:w="5353" w:type="dxa"/>
          </w:tcPr>
          <w:p w:rsidR="00DC4038" w:rsidRPr="00EB5A34" w:rsidRDefault="00DC4038" w:rsidP="00DC4038">
            <w:pPr>
              <w:rPr>
                <w:rFonts w:ascii="Calibri" w:hAnsi="Calibri"/>
                <w:b/>
                <w:bCs/>
                <w:sz w:val="20"/>
              </w:rPr>
            </w:pPr>
            <w:r w:rsidRPr="00EB5A34">
              <w:rPr>
                <w:rFonts w:ascii="Calibri" w:hAnsi="Calibri"/>
                <w:b/>
                <w:bCs/>
                <w:sz w:val="20"/>
                <w:szCs w:val="20"/>
                <w:lang w:eastAsia="en-US"/>
              </w:rPr>
              <w:t xml:space="preserve">C5. Izbrana poglavja iz didaktičnega sistema Carla Orffa   </w:t>
            </w:r>
          </w:p>
        </w:tc>
        <w:tc>
          <w:tcPr>
            <w:tcW w:w="850"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15</w:t>
            </w: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40</w:t>
            </w:r>
          </w:p>
        </w:tc>
        <w:tc>
          <w:tcPr>
            <w:tcW w:w="850"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15</w:t>
            </w: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25</w:t>
            </w:r>
          </w:p>
        </w:tc>
        <w:tc>
          <w:tcPr>
            <w:tcW w:w="850" w:type="dxa"/>
          </w:tcPr>
          <w:p w:rsidR="00DC4038" w:rsidRPr="00EB5A34" w:rsidRDefault="00DC4038" w:rsidP="00DC4038">
            <w:pPr>
              <w:tabs>
                <w:tab w:val="center" w:pos="4536"/>
                <w:tab w:val="right" w:pos="9072"/>
              </w:tabs>
              <w:rPr>
                <w:rFonts w:ascii="Calibri" w:hAnsi="Calibri"/>
                <w:b/>
                <w:bCs/>
                <w:sz w:val="20"/>
                <w:lang w:eastAsia="en-US"/>
              </w:rPr>
            </w:pPr>
            <w:r w:rsidRPr="00EB5A34">
              <w:rPr>
                <w:rFonts w:ascii="Calibri" w:hAnsi="Calibri"/>
                <w:b/>
                <w:bCs/>
                <w:sz w:val="20"/>
                <w:lang w:eastAsia="en-US"/>
              </w:rPr>
              <w:t>60</w:t>
            </w:r>
          </w:p>
        </w:tc>
        <w:tc>
          <w:tcPr>
            <w:tcW w:w="851" w:type="dxa"/>
          </w:tcPr>
          <w:p w:rsidR="00DC4038" w:rsidRPr="00EB5A34" w:rsidRDefault="00DC4038" w:rsidP="00DC4038">
            <w:pPr>
              <w:tabs>
                <w:tab w:val="center" w:pos="4536"/>
                <w:tab w:val="right" w:pos="9072"/>
              </w:tabs>
              <w:rPr>
                <w:rFonts w:ascii="Calibri" w:hAnsi="Calibri"/>
                <w:b/>
                <w:bCs/>
                <w:sz w:val="20"/>
                <w:lang w:eastAsia="en-US"/>
              </w:rPr>
            </w:pPr>
            <w:r w:rsidRPr="00EB5A34">
              <w:rPr>
                <w:rFonts w:ascii="Calibri" w:hAnsi="Calibri"/>
                <w:b/>
                <w:bCs/>
                <w:sz w:val="20"/>
                <w:lang w:eastAsia="en-US"/>
              </w:rPr>
              <w:t>90</w:t>
            </w:r>
          </w:p>
        </w:tc>
        <w:tc>
          <w:tcPr>
            <w:tcW w:w="850" w:type="dxa"/>
          </w:tcPr>
          <w:p w:rsidR="00DC4038" w:rsidRPr="00EB5A34" w:rsidRDefault="00DC4038" w:rsidP="00DC4038">
            <w:pPr>
              <w:tabs>
                <w:tab w:val="center" w:pos="4536"/>
                <w:tab w:val="right" w:pos="9072"/>
              </w:tabs>
              <w:rPr>
                <w:rFonts w:ascii="Calibri" w:hAnsi="Calibri"/>
                <w:b/>
                <w:bCs/>
                <w:sz w:val="20"/>
                <w:lang w:eastAsia="en-US"/>
              </w:rPr>
            </w:pPr>
            <w:r w:rsidRPr="00EB5A34">
              <w:rPr>
                <w:rFonts w:ascii="Calibri" w:hAnsi="Calibri"/>
                <w:b/>
                <w:bCs/>
                <w:sz w:val="20"/>
                <w:lang w:eastAsia="en-US"/>
              </w:rPr>
              <w:t>150</w:t>
            </w: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5</w:t>
            </w:r>
          </w:p>
        </w:tc>
      </w:tr>
      <w:tr w:rsidR="00DC4038" w:rsidRPr="00EB5A34" w:rsidTr="00335F85">
        <w:tc>
          <w:tcPr>
            <w:tcW w:w="5353" w:type="dxa"/>
          </w:tcPr>
          <w:p w:rsidR="00DC4038" w:rsidRPr="00EB5A34" w:rsidRDefault="00DC4038" w:rsidP="00DC4038">
            <w:pPr>
              <w:jc w:val="both"/>
              <w:rPr>
                <w:rFonts w:ascii="Calibri" w:hAnsi="Calibri"/>
                <w:b/>
                <w:bCs/>
                <w:iCs/>
                <w:snapToGrid w:val="0"/>
                <w:sz w:val="20"/>
                <w:lang w:eastAsia="en-US"/>
              </w:rPr>
            </w:pPr>
            <w:r w:rsidRPr="00EB5A34">
              <w:rPr>
                <w:rFonts w:ascii="Calibri" w:hAnsi="Calibri"/>
                <w:b/>
                <w:bCs/>
                <w:iCs/>
                <w:snapToGrid w:val="0"/>
                <w:sz w:val="20"/>
                <w:lang w:eastAsia="en-US"/>
              </w:rPr>
              <w:t>C6. Filmska in namenska glasba</w:t>
            </w:r>
          </w:p>
        </w:tc>
        <w:tc>
          <w:tcPr>
            <w:tcW w:w="850"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60</w:t>
            </w: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b/>
                <w:bCs/>
                <w:sz w:val="20"/>
              </w:rPr>
            </w:pPr>
          </w:p>
        </w:tc>
        <w:tc>
          <w:tcPr>
            <w:tcW w:w="850"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b/>
                <w:bCs/>
                <w:sz w:val="20"/>
              </w:rPr>
            </w:pPr>
          </w:p>
        </w:tc>
        <w:tc>
          <w:tcPr>
            <w:tcW w:w="850" w:type="dxa"/>
          </w:tcPr>
          <w:p w:rsidR="00DC4038" w:rsidRPr="00EB5A34" w:rsidRDefault="00DC4038" w:rsidP="00DC4038">
            <w:pPr>
              <w:tabs>
                <w:tab w:val="center" w:pos="4536"/>
                <w:tab w:val="right" w:pos="9072"/>
              </w:tabs>
              <w:rPr>
                <w:rFonts w:ascii="Calibri" w:hAnsi="Calibri"/>
                <w:b/>
                <w:bCs/>
                <w:sz w:val="20"/>
                <w:lang w:eastAsia="en-US"/>
              </w:rPr>
            </w:pPr>
            <w:r w:rsidRPr="00EB5A34">
              <w:rPr>
                <w:rFonts w:ascii="Calibri" w:hAnsi="Calibri"/>
                <w:b/>
                <w:bCs/>
                <w:sz w:val="20"/>
                <w:lang w:eastAsia="en-US"/>
              </w:rPr>
              <w:t>60</w:t>
            </w:r>
          </w:p>
        </w:tc>
        <w:tc>
          <w:tcPr>
            <w:tcW w:w="851" w:type="dxa"/>
          </w:tcPr>
          <w:p w:rsidR="00DC4038" w:rsidRPr="00EB5A34" w:rsidRDefault="00DC4038" w:rsidP="00DC4038">
            <w:pPr>
              <w:tabs>
                <w:tab w:val="center" w:pos="4536"/>
                <w:tab w:val="right" w:pos="9072"/>
              </w:tabs>
              <w:rPr>
                <w:rFonts w:ascii="Calibri" w:hAnsi="Calibri"/>
                <w:b/>
                <w:bCs/>
                <w:sz w:val="20"/>
                <w:lang w:eastAsia="en-US"/>
              </w:rPr>
            </w:pPr>
            <w:r w:rsidRPr="00EB5A34">
              <w:rPr>
                <w:rFonts w:ascii="Calibri" w:hAnsi="Calibri"/>
                <w:b/>
                <w:bCs/>
                <w:sz w:val="20"/>
                <w:lang w:eastAsia="en-US"/>
              </w:rPr>
              <w:t>90</w:t>
            </w:r>
          </w:p>
        </w:tc>
        <w:tc>
          <w:tcPr>
            <w:tcW w:w="850" w:type="dxa"/>
          </w:tcPr>
          <w:p w:rsidR="00DC4038" w:rsidRPr="00EB5A34" w:rsidRDefault="00DC4038" w:rsidP="00DC4038">
            <w:pPr>
              <w:tabs>
                <w:tab w:val="center" w:pos="4536"/>
                <w:tab w:val="right" w:pos="9072"/>
              </w:tabs>
              <w:rPr>
                <w:rFonts w:ascii="Calibri" w:hAnsi="Calibri"/>
                <w:b/>
                <w:bCs/>
                <w:sz w:val="20"/>
                <w:lang w:eastAsia="en-US"/>
              </w:rPr>
            </w:pPr>
            <w:r w:rsidRPr="00EB5A34">
              <w:rPr>
                <w:rFonts w:ascii="Calibri" w:hAnsi="Calibri"/>
                <w:b/>
                <w:bCs/>
                <w:sz w:val="20"/>
                <w:lang w:eastAsia="en-US"/>
              </w:rPr>
              <w:t>150</w:t>
            </w: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5</w:t>
            </w:r>
          </w:p>
        </w:tc>
      </w:tr>
      <w:tr w:rsidR="00EB5A34" w:rsidRPr="00EB5A34" w:rsidTr="00335F85">
        <w:tc>
          <w:tcPr>
            <w:tcW w:w="5353" w:type="dxa"/>
          </w:tcPr>
          <w:p w:rsidR="00DC4038" w:rsidRPr="00EB5A34" w:rsidRDefault="00DC4038" w:rsidP="00DC4038">
            <w:pPr>
              <w:rPr>
                <w:rFonts w:ascii="Calibri" w:hAnsi="Calibri"/>
                <w:b/>
                <w:bCs/>
                <w:sz w:val="20"/>
              </w:rPr>
            </w:pPr>
            <w:r w:rsidRPr="00EB5A34">
              <w:rPr>
                <w:rFonts w:ascii="Calibri" w:hAnsi="Calibri"/>
                <w:b/>
                <w:bCs/>
                <w:sz w:val="20"/>
              </w:rPr>
              <w:t xml:space="preserve">C7. Koralni zbor </w:t>
            </w:r>
          </w:p>
        </w:tc>
        <w:tc>
          <w:tcPr>
            <w:tcW w:w="850"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20</w:t>
            </w: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20</w:t>
            </w:r>
          </w:p>
        </w:tc>
        <w:tc>
          <w:tcPr>
            <w:tcW w:w="850"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b/>
                <w:bCs/>
                <w:sz w:val="20"/>
              </w:rPr>
            </w:pP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20</w:t>
            </w:r>
          </w:p>
        </w:tc>
        <w:tc>
          <w:tcPr>
            <w:tcW w:w="850"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60</w:t>
            </w:r>
          </w:p>
        </w:tc>
        <w:tc>
          <w:tcPr>
            <w:tcW w:w="851"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30</w:t>
            </w:r>
          </w:p>
        </w:tc>
        <w:tc>
          <w:tcPr>
            <w:tcW w:w="850"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90</w:t>
            </w: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3</w:t>
            </w:r>
          </w:p>
        </w:tc>
      </w:tr>
      <w:tr w:rsidR="00EB5A34" w:rsidRPr="00EB5A34" w:rsidTr="00335F85">
        <w:tc>
          <w:tcPr>
            <w:tcW w:w="5353" w:type="dxa"/>
          </w:tcPr>
          <w:p w:rsidR="00DC4038" w:rsidRPr="00EB5A34" w:rsidRDefault="00DC4038" w:rsidP="00DC4038">
            <w:pPr>
              <w:rPr>
                <w:rFonts w:ascii="Calibri" w:hAnsi="Calibri"/>
                <w:b/>
                <w:bCs/>
                <w:sz w:val="20"/>
              </w:rPr>
            </w:pPr>
            <w:r w:rsidRPr="00EB5A34">
              <w:rPr>
                <w:rFonts w:ascii="Calibri" w:hAnsi="Calibri"/>
                <w:b/>
                <w:bCs/>
                <w:sz w:val="20"/>
              </w:rPr>
              <w:t>C13. Glasbena akustika</w:t>
            </w:r>
          </w:p>
        </w:tc>
        <w:tc>
          <w:tcPr>
            <w:tcW w:w="850"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60</w:t>
            </w: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p>
        </w:tc>
        <w:tc>
          <w:tcPr>
            <w:tcW w:w="850"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b/>
                <w:bCs/>
                <w:sz w:val="20"/>
              </w:rPr>
            </w:pP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p>
        </w:tc>
        <w:tc>
          <w:tcPr>
            <w:tcW w:w="850"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60</w:t>
            </w:r>
          </w:p>
        </w:tc>
        <w:tc>
          <w:tcPr>
            <w:tcW w:w="851"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60</w:t>
            </w:r>
          </w:p>
        </w:tc>
        <w:tc>
          <w:tcPr>
            <w:tcW w:w="850"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120</w:t>
            </w: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4</w:t>
            </w:r>
          </w:p>
        </w:tc>
      </w:tr>
      <w:tr w:rsidR="00EB5A34" w:rsidRPr="00EB5A34" w:rsidTr="00335F85">
        <w:tc>
          <w:tcPr>
            <w:tcW w:w="5353" w:type="dxa"/>
          </w:tcPr>
          <w:p w:rsidR="00DC4038" w:rsidRPr="00EB5A34" w:rsidRDefault="00DC4038" w:rsidP="00DC4038">
            <w:pPr>
              <w:rPr>
                <w:rFonts w:ascii="Calibri" w:hAnsi="Calibri"/>
                <w:b/>
                <w:bCs/>
                <w:sz w:val="20"/>
              </w:rPr>
            </w:pPr>
            <w:r w:rsidRPr="00EB5A34">
              <w:rPr>
                <w:rFonts w:ascii="Calibri" w:hAnsi="Calibri"/>
                <w:b/>
                <w:bCs/>
                <w:sz w:val="20"/>
              </w:rPr>
              <w:lastRenderedPageBreak/>
              <w:t>C14. Dimenzije nastopanja 1</w:t>
            </w:r>
          </w:p>
        </w:tc>
        <w:tc>
          <w:tcPr>
            <w:tcW w:w="850"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15</w:t>
            </w: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15</w:t>
            </w:r>
          </w:p>
        </w:tc>
        <w:tc>
          <w:tcPr>
            <w:tcW w:w="850"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b/>
                <w:bCs/>
                <w:sz w:val="20"/>
              </w:rPr>
            </w:pP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p>
        </w:tc>
        <w:tc>
          <w:tcPr>
            <w:tcW w:w="850"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30</w:t>
            </w:r>
          </w:p>
        </w:tc>
        <w:tc>
          <w:tcPr>
            <w:tcW w:w="851"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60</w:t>
            </w:r>
          </w:p>
        </w:tc>
        <w:tc>
          <w:tcPr>
            <w:tcW w:w="850"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90</w:t>
            </w: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3</w:t>
            </w:r>
          </w:p>
        </w:tc>
      </w:tr>
      <w:tr w:rsidR="00EB5A34" w:rsidRPr="00EB5A34" w:rsidTr="00335F85">
        <w:tc>
          <w:tcPr>
            <w:tcW w:w="5353" w:type="dxa"/>
          </w:tcPr>
          <w:p w:rsidR="00DC4038" w:rsidRPr="00EB5A34" w:rsidRDefault="00DC4038" w:rsidP="00DC4038">
            <w:pPr>
              <w:rPr>
                <w:rFonts w:ascii="Calibri" w:hAnsi="Calibri"/>
                <w:b/>
                <w:bCs/>
                <w:sz w:val="20"/>
              </w:rPr>
            </w:pPr>
            <w:r w:rsidRPr="00EB5A34">
              <w:rPr>
                <w:rFonts w:ascii="Calibri" w:hAnsi="Calibri"/>
                <w:b/>
                <w:bCs/>
                <w:sz w:val="20"/>
              </w:rPr>
              <w:t>C15. Dimenzije nastopanja 2</w:t>
            </w:r>
          </w:p>
        </w:tc>
        <w:tc>
          <w:tcPr>
            <w:tcW w:w="850"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15</w:t>
            </w: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15</w:t>
            </w:r>
          </w:p>
        </w:tc>
        <w:tc>
          <w:tcPr>
            <w:tcW w:w="850"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b/>
                <w:bCs/>
                <w:sz w:val="20"/>
              </w:rPr>
            </w:pP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p>
        </w:tc>
        <w:tc>
          <w:tcPr>
            <w:tcW w:w="850"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30</w:t>
            </w:r>
          </w:p>
        </w:tc>
        <w:tc>
          <w:tcPr>
            <w:tcW w:w="851"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60</w:t>
            </w:r>
          </w:p>
        </w:tc>
        <w:tc>
          <w:tcPr>
            <w:tcW w:w="850"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90</w:t>
            </w: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3</w:t>
            </w:r>
          </w:p>
        </w:tc>
      </w:tr>
      <w:tr w:rsidR="00EB5A34" w:rsidRPr="00EB5A34" w:rsidTr="00335F85">
        <w:tc>
          <w:tcPr>
            <w:tcW w:w="5353" w:type="dxa"/>
          </w:tcPr>
          <w:p w:rsidR="00DC4038" w:rsidRPr="00EB5A34" w:rsidRDefault="00DC4038" w:rsidP="00DC4038">
            <w:pPr>
              <w:rPr>
                <w:rFonts w:ascii="Calibri" w:hAnsi="Calibri"/>
                <w:b/>
                <w:bCs/>
                <w:sz w:val="20"/>
              </w:rPr>
            </w:pPr>
            <w:r w:rsidRPr="00EB5A34">
              <w:rPr>
                <w:rFonts w:ascii="Calibri" w:hAnsi="Calibri"/>
                <w:b/>
                <w:bCs/>
                <w:sz w:val="20"/>
              </w:rPr>
              <w:t>C16. Dimenzije nastopanja 3</w:t>
            </w:r>
          </w:p>
        </w:tc>
        <w:tc>
          <w:tcPr>
            <w:tcW w:w="850"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15</w:t>
            </w: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15</w:t>
            </w:r>
          </w:p>
        </w:tc>
        <w:tc>
          <w:tcPr>
            <w:tcW w:w="850"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b/>
                <w:bCs/>
                <w:sz w:val="20"/>
              </w:rPr>
            </w:pP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p>
        </w:tc>
        <w:tc>
          <w:tcPr>
            <w:tcW w:w="850"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30</w:t>
            </w:r>
          </w:p>
        </w:tc>
        <w:tc>
          <w:tcPr>
            <w:tcW w:w="851"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60</w:t>
            </w:r>
          </w:p>
        </w:tc>
        <w:tc>
          <w:tcPr>
            <w:tcW w:w="850"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90</w:t>
            </w: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3</w:t>
            </w:r>
          </w:p>
        </w:tc>
      </w:tr>
      <w:tr w:rsidR="00EB5A34" w:rsidRPr="00EB5A34" w:rsidTr="00335F85">
        <w:tc>
          <w:tcPr>
            <w:tcW w:w="5353" w:type="dxa"/>
          </w:tcPr>
          <w:p w:rsidR="00131575" w:rsidRPr="00EB5A34" w:rsidRDefault="00131575" w:rsidP="00131575">
            <w:pPr>
              <w:rPr>
                <w:rFonts w:ascii="Calibri" w:hAnsi="Calibri"/>
                <w:b/>
                <w:bCs/>
                <w:sz w:val="20"/>
              </w:rPr>
            </w:pPr>
            <w:r w:rsidRPr="00EB5A34">
              <w:rPr>
                <w:rFonts w:ascii="Calibri" w:hAnsi="Calibri"/>
                <w:b/>
                <w:color w:val="000000"/>
                <w:sz w:val="20"/>
                <w:szCs w:val="20"/>
              </w:rPr>
              <w:t xml:space="preserve">C17. Kompozicijske tehnike </w:t>
            </w:r>
            <w:smartTag w:uri="urn:schemas-microsoft-com:office:smarttags" w:element="metricconverter">
              <w:smartTagPr>
                <w:attr w:name="ProductID" w:val="20. in"/>
              </w:smartTagPr>
              <w:r w:rsidRPr="00EB5A34">
                <w:rPr>
                  <w:rFonts w:ascii="Calibri" w:hAnsi="Calibri"/>
                  <w:b/>
                  <w:color w:val="000000"/>
                  <w:sz w:val="20"/>
                  <w:szCs w:val="20"/>
                </w:rPr>
                <w:t>20. in</w:t>
              </w:r>
            </w:smartTag>
            <w:r w:rsidRPr="00EB5A34">
              <w:rPr>
                <w:rFonts w:ascii="Calibri" w:hAnsi="Calibri"/>
                <w:b/>
                <w:color w:val="000000"/>
                <w:sz w:val="20"/>
                <w:szCs w:val="20"/>
              </w:rPr>
              <w:t xml:space="preserve"> 21.</w:t>
            </w:r>
            <w:r w:rsidR="001F4658" w:rsidRPr="00EB5A34">
              <w:rPr>
                <w:rFonts w:ascii="Calibri" w:hAnsi="Calibri"/>
                <w:b/>
                <w:color w:val="000000"/>
                <w:sz w:val="20"/>
                <w:szCs w:val="20"/>
              </w:rPr>
              <w:t xml:space="preserve"> </w:t>
            </w:r>
            <w:r w:rsidRPr="00EB5A34">
              <w:rPr>
                <w:rFonts w:ascii="Calibri" w:hAnsi="Calibri"/>
                <w:b/>
                <w:color w:val="000000"/>
                <w:sz w:val="20"/>
                <w:szCs w:val="20"/>
              </w:rPr>
              <w:t>stoletja</w:t>
            </w:r>
          </w:p>
        </w:tc>
        <w:tc>
          <w:tcPr>
            <w:tcW w:w="850" w:type="dxa"/>
          </w:tcPr>
          <w:p w:rsidR="00131575" w:rsidRPr="00EB5A34" w:rsidRDefault="00131575" w:rsidP="00131575">
            <w:pPr>
              <w:snapToGrid w:val="0"/>
              <w:rPr>
                <w:rFonts w:ascii="Calibri" w:hAnsi="Calibri"/>
                <w:b/>
                <w:snapToGrid w:val="0"/>
                <w:color w:val="000000"/>
                <w:sz w:val="20"/>
                <w:szCs w:val="20"/>
              </w:rPr>
            </w:pPr>
            <w:r w:rsidRPr="00EB5A34">
              <w:rPr>
                <w:rFonts w:ascii="Calibri" w:hAnsi="Calibri"/>
                <w:b/>
                <w:snapToGrid w:val="0"/>
                <w:color w:val="000000"/>
                <w:sz w:val="20"/>
                <w:szCs w:val="20"/>
              </w:rPr>
              <w:t>30</w:t>
            </w:r>
          </w:p>
        </w:tc>
        <w:tc>
          <w:tcPr>
            <w:tcW w:w="851" w:type="dxa"/>
          </w:tcPr>
          <w:p w:rsidR="00131575" w:rsidRPr="00EB5A34" w:rsidRDefault="00131575" w:rsidP="00131575">
            <w:pPr>
              <w:snapToGrid w:val="0"/>
              <w:rPr>
                <w:rFonts w:ascii="Calibri" w:hAnsi="Calibri"/>
                <w:b/>
                <w:snapToGrid w:val="0"/>
                <w:color w:val="000000"/>
                <w:sz w:val="20"/>
                <w:szCs w:val="20"/>
              </w:rPr>
            </w:pPr>
            <w:r w:rsidRPr="00EB5A34">
              <w:rPr>
                <w:rFonts w:ascii="Calibri" w:hAnsi="Calibri"/>
                <w:b/>
                <w:snapToGrid w:val="0"/>
                <w:color w:val="000000"/>
                <w:sz w:val="20"/>
                <w:szCs w:val="20"/>
              </w:rPr>
              <w:t>30</w:t>
            </w:r>
          </w:p>
        </w:tc>
        <w:tc>
          <w:tcPr>
            <w:tcW w:w="850" w:type="dxa"/>
          </w:tcPr>
          <w:p w:rsidR="00131575" w:rsidRPr="00EB5A34" w:rsidRDefault="00131575" w:rsidP="00131575">
            <w:pPr>
              <w:snapToGrid w:val="0"/>
              <w:rPr>
                <w:rFonts w:ascii="Calibri" w:hAnsi="Calibri"/>
                <w:b/>
                <w:snapToGrid w:val="0"/>
                <w:color w:val="000000"/>
                <w:sz w:val="20"/>
                <w:szCs w:val="20"/>
              </w:rPr>
            </w:pPr>
          </w:p>
        </w:tc>
        <w:tc>
          <w:tcPr>
            <w:tcW w:w="851" w:type="dxa"/>
          </w:tcPr>
          <w:p w:rsidR="00131575" w:rsidRPr="00EB5A34" w:rsidRDefault="00131575" w:rsidP="00131575">
            <w:pPr>
              <w:snapToGrid w:val="0"/>
              <w:rPr>
                <w:rFonts w:ascii="Calibri" w:hAnsi="Calibri"/>
                <w:b/>
                <w:color w:val="000000"/>
                <w:sz w:val="20"/>
                <w:szCs w:val="20"/>
              </w:rPr>
            </w:pPr>
          </w:p>
        </w:tc>
        <w:tc>
          <w:tcPr>
            <w:tcW w:w="850" w:type="dxa"/>
          </w:tcPr>
          <w:p w:rsidR="00131575" w:rsidRPr="00EB5A34" w:rsidRDefault="00131575" w:rsidP="00131575">
            <w:pPr>
              <w:snapToGrid w:val="0"/>
              <w:rPr>
                <w:rFonts w:ascii="Calibri" w:hAnsi="Calibri"/>
                <w:b/>
                <w:snapToGrid w:val="0"/>
                <w:color w:val="000000"/>
                <w:sz w:val="20"/>
                <w:szCs w:val="20"/>
              </w:rPr>
            </w:pPr>
            <w:r w:rsidRPr="00EB5A34">
              <w:rPr>
                <w:rFonts w:ascii="Calibri" w:hAnsi="Calibri"/>
                <w:b/>
                <w:snapToGrid w:val="0"/>
                <w:color w:val="000000"/>
                <w:sz w:val="20"/>
                <w:szCs w:val="20"/>
              </w:rPr>
              <w:t>60</w:t>
            </w:r>
          </w:p>
        </w:tc>
        <w:tc>
          <w:tcPr>
            <w:tcW w:w="851" w:type="dxa"/>
          </w:tcPr>
          <w:p w:rsidR="00131575" w:rsidRPr="00EB5A34" w:rsidRDefault="00131575" w:rsidP="00131575">
            <w:pPr>
              <w:snapToGrid w:val="0"/>
              <w:rPr>
                <w:rFonts w:ascii="Calibri" w:hAnsi="Calibri"/>
                <w:b/>
                <w:snapToGrid w:val="0"/>
                <w:color w:val="000000"/>
                <w:sz w:val="20"/>
                <w:szCs w:val="20"/>
              </w:rPr>
            </w:pPr>
            <w:r w:rsidRPr="00EB5A34">
              <w:rPr>
                <w:rFonts w:ascii="Calibri" w:hAnsi="Calibri"/>
                <w:b/>
                <w:snapToGrid w:val="0"/>
                <w:color w:val="000000"/>
                <w:sz w:val="20"/>
                <w:szCs w:val="20"/>
              </w:rPr>
              <w:t>90</w:t>
            </w:r>
          </w:p>
        </w:tc>
        <w:tc>
          <w:tcPr>
            <w:tcW w:w="850" w:type="dxa"/>
          </w:tcPr>
          <w:p w:rsidR="00131575" w:rsidRPr="00EB5A34" w:rsidRDefault="00131575" w:rsidP="00131575">
            <w:pPr>
              <w:snapToGrid w:val="0"/>
              <w:rPr>
                <w:rFonts w:ascii="Calibri" w:hAnsi="Calibri"/>
                <w:b/>
                <w:color w:val="000000"/>
                <w:sz w:val="20"/>
                <w:szCs w:val="20"/>
              </w:rPr>
            </w:pPr>
            <w:r w:rsidRPr="00EB5A34">
              <w:rPr>
                <w:rFonts w:ascii="Calibri" w:hAnsi="Calibri"/>
                <w:b/>
                <w:color w:val="000000"/>
                <w:sz w:val="20"/>
                <w:szCs w:val="20"/>
              </w:rPr>
              <w:t>150</w:t>
            </w:r>
          </w:p>
        </w:tc>
        <w:tc>
          <w:tcPr>
            <w:tcW w:w="851" w:type="dxa"/>
          </w:tcPr>
          <w:p w:rsidR="00131575" w:rsidRPr="00EB5A34" w:rsidRDefault="00131575" w:rsidP="00131575">
            <w:pPr>
              <w:snapToGrid w:val="0"/>
              <w:rPr>
                <w:rFonts w:ascii="Calibri" w:hAnsi="Calibri"/>
                <w:b/>
                <w:snapToGrid w:val="0"/>
                <w:color w:val="000000"/>
                <w:sz w:val="20"/>
                <w:szCs w:val="20"/>
              </w:rPr>
            </w:pPr>
            <w:r w:rsidRPr="00EB5A34">
              <w:rPr>
                <w:rFonts w:ascii="Calibri" w:hAnsi="Calibri"/>
                <w:b/>
                <w:snapToGrid w:val="0"/>
                <w:color w:val="000000"/>
                <w:sz w:val="20"/>
                <w:szCs w:val="20"/>
              </w:rPr>
              <w:t>5</w:t>
            </w:r>
          </w:p>
        </w:tc>
      </w:tr>
      <w:tr w:rsidR="00EB5A34" w:rsidRPr="00EB5A34" w:rsidTr="00335F85">
        <w:tc>
          <w:tcPr>
            <w:tcW w:w="5353" w:type="dxa"/>
          </w:tcPr>
          <w:p w:rsidR="001F4658" w:rsidRPr="00EB5A34" w:rsidRDefault="001F4658" w:rsidP="00492737">
            <w:pPr>
              <w:rPr>
                <w:rFonts w:ascii="Calibri" w:hAnsi="Calibri"/>
                <w:b/>
                <w:color w:val="000000"/>
                <w:sz w:val="20"/>
                <w:szCs w:val="20"/>
              </w:rPr>
            </w:pPr>
            <w:r w:rsidRPr="00EB5A34">
              <w:rPr>
                <w:rFonts w:ascii="Calibri" w:hAnsi="Calibri"/>
                <w:b/>
                <w:color w:val="000000"/>
                <w:sz w:val="20"/>
                <w:szCs w:val="20"/>
              </w:rPr>
              <w:t>C</w:t>
            </w:r>
            <w:r w:rsidR="00492737" w:rsidRPr="00EB5A34">
              <w:rPr>
                <w:rFonts w:ascii="Calibri" w:hAnsi="Calibri"/>
                <w:b/>
                <w:color w:val="000000"/>
                <w:sz w:val="20"/>
                <w:szCs w:val="20"/>
              </w:rPr>
              <w:t>23</w:t>
            </w:r>
            <w:r w:rsidRPr="00EB5A34">
              <w:rPr>
                <w:rFonts w:ascii="Calibri" w:hAnsi="Calibri"/>
                <w:b/>
                <w:color w:val="000000"/>
                <w:sz w:val="20"/>
                <w:szCs w:val="20"/>
              </w:rPr>
              <w:t>. Zborovski umetniški projekt</w:t>
            </w:r>
          </w:p>
        </w:tc>
        <w:tc>
          <w:tcPr>
            <w:tcW w:w="850" w:type="dxa"/>
          </w:tcPr>
          <w:p w:rsidR="001F4658" w:rsidRPr="00EB5A34" w:rsidRDefault="001F4658" w:rsidP="001F4658">
            <w:pPr>
              <w:tabs>
                <w:tab w:val="center" w:pos="4536"/>
                <w:tab w:val="right" w:pos="9072"/>
              </w:tabs>
              <w:rPr>
                <w:rFonts w:ascii="Calibri" w:hAnsi="Calibri"/>
                <w:b/>
                <w:snapToGrid w:val="0"/>
                <w:color w:val="000000"/>
                <w:sz w:val="20"/>
                <w:szCs w:val="20"/>
              </w:rPr>
            </w:pPr>
          </w:p>
        </w:tc>
        <w:tc>
          <w:tcPr>
            <w:tcW w:w="851" w:type="dxa"/>
          </w:tcPr>
          <w:p w:rsidR="001F4658" w:rsidRPr="00EB5A34" w:rsidRDefault="001F4658" w:rsidP="001F4658">
            <w:pPr>
              <w:tabs>
                <w:tab w:val="center" w:pos="4536"/>
                <w:tab w:val="right" w:pos="9072"/>
              </w:tabs>
              <w:rPr>
                <w:rFonts w:ascii="Calibri" w:hAnsi="Calibri"/>
                <w:b/>
                <w:snapToGrid w:val="0"/>
                <w:color w:val="000000"/>
                <w:sz w:val="20"/>
                <w:szCs w:val="20"/>
              </w:rPr>
            </w:pPr>
            <w:r w:rsidRPr="00EB5A34">
              <w:rPr>
                <w:rFonts w:ascii="Calibri" w:hAnsi="Calibri"/>
                <w:b/>
                <w:snapToGrid w:val="0"/>
                <w:color w:val="000000"/>
                <w:sz w:val="20"/>
                <w:szCs w:val="20"/>
              </w:rPr>
              <w:t>30</w:t>
            </w:r>
          </w:p>
        </w:tc>
        <w:tc>
          <w:tcPr>
            <w:tcW w:w="850" w:type="dxa"/>
          </w:tcPr>
          <w:p w:rsidR="001F4658" w:rsidRPr="00EB5A34" w:rsidRDefault="001F4658" w:rsidP="001F4658">
            <w:pPr>
              <w:tabs>
                <w:tab w:val="center" w:pos="4536"/>
                <w:tab w:val="right" w:pos="9072"/>
              </w:tabs>
              <w:rPr>
                <w:rFonts w:ascii="Calibri" w:hAnsi="Calibri"/>
                <w:b/>
                <w:snapToGrid w:val="0"/>
                <w:color w:val="000000"/>
                <w:sz w:val="20"/>
                <w:szCs w:val="20"/>
              </w:rPr>
            </w:pPr>
          </w:p>
        </w:tc>
        <w:tc>
          <w:tcPr>
            <w:tcW w:w="851" w:type="dxa"/>
          </w:tcPr>
          <w:p w:rsidR="001F4658" w:rsidRPr="00EB5A34" w:rsidRDefault="001F4658" w:rsidP="001F4658">
            <w:pPr>
              <w:tabs>
                <w:tab w:val="center" w:pos="4536"/>
                <w:tab w:val="right" w:pos="9072"/>
              </w:tabs>
              <w:rPr>
                <w:rFonts w:ascii="Calibri" w:hAnsi="Calibri"/>
                <w:b/>
                <w:snapToGrid w:val="0"/>
                <w:color w:val="000000"/>
                <w:sz w:val="20"/>
                <w:szCs w:val="20"/>
              </w:rPr>
            </w:pPr>
            <w:r w:rsidRPr="00EB5A34">
              <w:rPr>
                <w:rFonts w:ascii="Calibri" w:hAnsi="Calibri"/>
                <w:b/>
                <w:snapToGrid w:val="0"/>
                <w:color w:val="000000"/>
                <w:sz w:val="20"/>
                <w:szCs w:val="20"/>
              </w:rPr>
              <w:t>30</w:t>
            </w:r>
          </w:p>
        </w:tc>
        <w:tc>
          <w:tcPr>
            <w:tcW w:w="850" w:type="dxa"/>
          </w:tcPr>
          <w:p w:rsidR="001F4658" w:rsidRPr="00EB5A34" w:rsidRDefault="001F4658" w:rsidP="001F4658">
            <w:pPr>
              <w:tabs>
                <w:tab w:val="center" w:pos="4536"/>
                <w:tab w:val="right" w:pos="9072"/>
              </w:tabs>
              <w:rPr>
                <w:rFonts w:ascii="Calibri" w:hAnsi="Calibri"/>
                <w:b/>
                <w:snapToGrid w:val="0"/>
                <w:color w:val="000000"/>
                <w:sz w:val="20"/>
                <w:szCs w:val="20"/>
              </w:rPr>
            </w:pPr>
          </w:p>
        </w:tc>
        <w:tc>
          <w:tcPr>
            <w:tcW w:w="851" w:type="dxa"/>
          </w:tcPr>
          <w:p w:rsidR="001F4658" w:rsidRPr="00EB5A34" w:rsidRDefault="001F4658" w:rsidP="001F4658">
            <w:pPr>
              <w:tabs>
                <w:tab w:val="center" w:pos="4536"/>
                <w:tab w:val="right" w:pos="9072"/>
              </w:tabs>
              <w:rPr>
                <w:rFonts w:ascii="Calibri" w:hAnsi="Calibri"/>
                <w:b/>
                <w:snapToGrid w:val="0"/>
                <w:color w:val="000000"/>
                <w:sz w:val="20"/>
                <w:szCs w:val="20"/>
              </w:rPr>
            </w:pPr>
            <w:r w:rsidRPr="00EB5A34">
              <w:rPr>
                <w:rFonts w:ascii="Calibri" w:hAnsi="Calibri"/>
                <w:b/>
                <w:snapToGrid w:val="0"/>
                <w:color w:val="000000"/>
                <w:sz w:val="20"/>
                <w:szCs w:val="20"/>
              </w:rPr>
              <w:t>30</w:t>
            </w:r>
          </w:p>
        </w:tc>
        <w:tc>
          <w:tcPr>
            <w:tcW w:w="850" w:type="dxa"/>
          </w:tcPr>
          <w:p w:rsidR="001F4658" w:rsidRPr="00EB5A34" w:rsidRDefault="001F4658" w:rsidP="001F4658">
            <w:pPr>
              <w:tabs>
                <w:tab w:val="center" w:pos="4536"/>
                <w:tab w:val="right" w:pos="9072"/>
              </w:tabs>
              <w:rPr>
                <w:rFonts w:ascii="Calibri" w:hAnsi="Calibri"/>
                <w:b/>
                <w:snapToGrid w:val="0"/>
                <w:color w:val="000000"/>
                <w:sz w:val="20"/>
                <w:szCs w:val="20"/>
              </w:rPr>
            </w:pPr>
            <w:r w:rsidRPr="00EB5A34">
              <w:rPr>
                <w:rFonts w:ascii="Calibri" w:hAnsi="Calibri"/>
                <w:b/>
                <w:snapToGrid w:val="0"/>
                <w:color w:val="000000"/>
                <w:sz w:val="20"/>
                <w:szCs w:val="20"/>
              </w:rPr>
              <w:t>90</w:t>
            </w:r>
          </w:p>
        </w:tc>
        <w:tc>
          <w:tcPr>
            <w:tcW w:w="851" w:type="dxa"/>
          </w:tcPr>
          <w:p w:rsidR="001F4658" w:rsidRPr="00EB5A34" w:rsidRDefault="001F4658" w:rsidP="001F4658">
            <w:pPr>
              <w:tabs>
                <w:tab w:val="center" w:pos="4536"/>
                <w:tab w:val="right" w:pos="9072"/>
              </w:tabs>
              <w:rPr>
                <w:rFonts w:ascii="Calibri" w:hAnsi="Calibri"/>
                <w:b/>
                <w:color w:val="000000"/>
                <w:sz w:val="20"/>
                <w:szCs w:val="20"/>
              </w:rPr>
            </w:pPr>
            <w:r w:rsidRPr="00EB5A34">
              <w:rPr>
                <w:rFonts w:ascii="Calibri" w:hAnsi="Calibri"/>
                <w:b/>
                <w:color w:val="000000"/>
                <w:sz w:val="20"/>
                <w:szCs w:val="20"/>
              </w:rPr>
              <w:t>3</w:t>
            </w:r>
          </w:p>
        </w:tc>
      </w:tr>
      <w:tr w:rsidR="00EB5A34" w:rsidRPr="00EB5A34" w:rsidTr="00335F85">
        <w:tc>
          <w:tcPr>
            <w:tcW w:w="5353" w:type="dxa"/>
          </w:tcPr>
          <w:p w:rsidR="001F4658" w:rsidRPr="00EB5A34" w:rsidRDefault="001F4658" w:rsidP="00492737">
            <w:pPr>
              <w:rPr>
                <w:rFonts w:ascii="Calibri" w:hAnsi="Calibri"/>
                <w:b/>
                <w:color w:val="000000"/>
                <w:sz w:val="20"/>
                <w:szCs w:val="20"/>
              </w:rPr>
            </w:pPr>
            <w:r w:rsidRPr="00EB5A34">
              <w:rPr>
                <w:rFonts w:ascii="Calibri" w:hAnsi="Calibri"/>
                <w:b/>
                <w:color w:val="000000"/>
                <w:sz w:val="20"/>
                <w:szCs w:val="20"/>
              </w:rPr>
              <w:t>C</w:t>
            </w:r>
            <w:r w:rsidR="00492737" w:rsidRPr="00EB5A34">
              <w:rPr>
                <w:rFonts w:ascii="Calibri" w:hAnsi="Calibri"/>
                <w:b/>
                <w:color w:val="000000"/>
                <w:sz w:val="20"/>
                <w:szCs w:val="20"/>
              </w:rPr>
              <w:t>24</w:t>
            </w:r>
            <w:r w:rsidRPr="00EB5A34">
              <w:rPr>
                <w:rFonts w:ascii="Calibri" w:hAnsi="Calibri"/>
                <w:b/>
                <w:color w:val="000000"/>
                <w:sz w:val="20"/>
                <w:szCs w:val="20"/>
              </w:rPr>
              <w:t>. Študentsko tutorstvo</w:t>
            </w:r>
          </w:p>
        </w:tc>
        <w:tc>
          <w:tcPr>
            <w:tcW w:w="850" w:type="dxa"/>
          </w:tcPr>
          <w:p w:rsidR="001F4658" w:rsidRPr="00EB5A34" w:rsidRDefault="001F4658" w:rsidP="001F4658">
            <w:pPr>
              <w:tabs>
                <w:tab w:val="center" w:pos="4536"/>
                <w:tab w:val="right" w:pos="9072"/>
              </w:tabs>
              <w:rPr>
                <w:rFonts w:ascii="Calibri" w:hAnsi="Calibri"/>
                <w:b/>
                <w:snapToGrid w:val="0"/>
                <w:color w:val="000000"/>
                <w:sz w:val="20"/>
                <w:szCs w:val="20"/>
              </w:rPr>
            </w:pPr>
          </w:p>
        </w:tc>
        <w:tc>
          <w:tcPr>
            <w:tcW w:w="851" w:type="dxa"/>
          </w:tcPr>
          <w:p w:rsidR="001F4658" w:rsidRPr="00EB5A34" w:rsidRDefault="001F4658" w:rsidP="001F4658">
            <w:pPr>
              <w:tabs>
                <w:tab w:val="center" w:pos="4536"/>
                <w:tab w:val="right" w:pos="9072"/>
              </w:tabs>
              <w:rPr>
                <w:rFonts w:ascii="Calibri" w:hAnsi="Calibri"/>
                <w:b/>
                <w:snapToGrid w:val="0"/>
                <w:color w:val="000000"/>
                <w:sz w:val="20"/>
                <w:szCs w:val="20"/>
              </w:rPr>
            </w:pPr>
            <w:r w:rsidRPr="00EB5A34">
              <w:rPr>
                <w:rFonts w:ascii="Calibri" w:hAnsi="Calibri"/>
                <w:b/>
                <w:snapToGrid w:val="0"/>
                <w:color w:val="000000"/>
                <w:sz w:val="20"/>
                <w:szCs w:val="20"/>
              </w:rPr>
              <w:t>6</w:t>
            </w:r>
          </w:p>
        </w:tc>
        <w:tc>
          <w:tcPr>
            <w:tcW w:w="850" w:type="dxa"/>
          </w:tcPr>
          <w:p w:rsidR="001F4658" w:rsidRPr="00EB5A34" w:rsidRDefault="001F4658" w:rsidP="001F4658">
            <w:pPr>
              <w:tabs>
                <w:tab w:val="center" w:pos="4536"/>
                <w:tab w:val="right" w:pos="9072"/>
              </w:tabs>
              <w:rPr>
                <w:rFonts w:ascii="Calibri" w:hAnsi="Calibri"/>
                <w:b/>
                <w:snapToGrid w:val="0"/>
                <w:color w:val="000000"/>
                <w:sz w:val="20"/>
                <w:szCs w:val="20"/>
              </w:rPr>
            </w:pPr>
            <w:r w:rsidRPr="00EB5A34">
              <w:rPr>
                <w:rFonts w:ascii="Calibri" w:hAnsi="Calibri"/>
                <w:b/>
                <w:snapToGrid w:val="0"/>
                <w:color w:val="000000"/>
                <w:sz w:val="20"/>
                <w:szCs w:val="20"/>
              </w:rPr>
              <w:t>8</w:t>
            </w:r>
          </w:p>
        </w:tc>
        <w:tc>
          <w:tcPr>
            <w:tcW w:w="851" w:type="dxa"/>
          </w:tcPr>
          <w:p w:rsidR="001F4658" w:rsidRPr="00EB5A34" w:rsidRDefault="001F4658" w:rsidP="001F4658">
            <w:pPr>
              <w:tabs>
                <w:tab w:val="center" w:pos="4536"/>
                <w:tab w:val="right" w:pos="9072"/>
              </w:tabs>
              <w:rPr>
                <w:rFonts w:ascii="Calibri" w:hAnsi="Calibri"/>
                <w:b/>
                <w:snapToGrid w:val="0"/>
                <w:color w:val="000000"/>
                <w:sz w:val="20"/>
                <w:szCs w:val="20"/>
              </w:rPr>
            </w:pPr>
            <w:r w:rsidRPr="00EB5A34">
              <w:rPr>
                <w:rFonts w:ascii="Calibri" w:hAnsi="Calibri"/>
                <w:b/>
                <w:snapToGrid w:val="0"/>
                <w:color w:val="000000"/>
                <w:sz w:val="20"/>
                <w:szCs w:val="20"/>
              </w:rPr>
              <w:t>8</w:t>
            </w:r>
          </w:p>
        </w:tc>
        <w:tc>
          <w:tcPr>
            <w:tcW w:w="850" w:type="dxa"/>
          </w:tcPr>
          <w:p w:rsidR="001F4658" w:rsidRPr="00EB5A34" w:rsidRDefault="001F4658" w:rsidP="001F4658">
            <w:pPr>
              <w:tabs>
                <w:tab w:val="center" w:pos="4536"/>
                <w:tab w:val="right" w:pos="9072"/>
              </w:tabs>
              <w:rPr>
                <w:rFonts w:ascii="Calibri" w:hAnsi="Calibri"/>
                <w:b/>
                <w:snapToGrid w:val="0"/>
                <w:color w:val="000000"/>
                <w:sz w:val="20"/>
                <w:szCs w:val="20"/>
              </w:rPr>
            </w:pPr>
          </w:p>
        </w:tc>
        <w:tc>
          <w:tcPr>
            <w:tcW w:w="851" w:type="dxa"/>
          </w:tcPr>
          <w:p w:rsidR="001F4658" w:rsidRPr="00EB5A34" w:rsidRDefault="001F4658" w:rsidP="001F4658">
            <w:pPr>
              <w:tabs>
                <w:tab w:val="center" w:pos="4536"/>
                <w:tab w:val="right" w:pos="9072"/>
              </w:tabs>
              <w:rPr>
                <w:rFonts w:ascii="Calibri" w:hAnsi="Calibri"/>
                <w:b/>
                <w:snapToGrid w:val="0"/>
                <w:color w:val="000000"/>
                <w:sz w:val="20"/>
                <w:szCs w:val="20"/>
              </w:rPr>
            </w:pPr>
            <w:r w:rsidRPr="00EB5A34">
              <w:rPr>
                <w:rFonts w:ascii="Calibri" w:hAnsi="Calibri"/>
                <w:b/>
                <w:snapToGrid w:val="0"/>
                <w:color w:val="000000"/>
                <w:sz w:val="20"/>
                <w:szCs w:val="20"/>
              </w:rPr>
              <w:t>68</w:t>
            </w:r>
          </w:p>
        </w:tc>
        <w:tc>
          <w:tcPr>
            <w:tcW w:w="850" w:type="dxa"/>
          </w:tcPr>
          <w:p w:rsidR="001F4658" w:rsidRPr="00EB5A34" w:rsidRDefault="001F4658" w:rsidP="001F4658">
            <w:pPr>
              <w:tabs>
                <w:tab w:val="center" w:pos="4536"/>
                <w:tab w:val="right" w:pos="9072"/>
              </w:tabs>
              <w:rPr>
                <w:rFonts w:ascii="Calibri" w:hAnsi="Calibri"/>
                <w:b/>
                <w:snapToGrid w:val="0"/>
                <w:color w:val="000000"/>
                <w:sz w:val="20"/>
                <w:szCs w:val="20"/>
              </w:rPr>
            </w:pPr>
            <w:r w:rsidRPr="00EB5A34">
              <w:rPr>
                <w:rFonts w:ascii="Calibri" w:hAnsi="Calibri"/>
                <w:b/>
                <w:snapToGrid w:val="0"/>
                <w:color w:val="000000"/>
                <w:sz w:val="20"/>
                <w:szCs w:val="20"/>
              </w:rPr>
              <w:t>90</w:t>
            </w:r>
          </w:p>
        </w:tc>
        <w:tc>
          <w:tcPr>
            <w:tcW w:w="851" w:type="dxa"/>
          </w:tcPr>
          <w:p w:rsidR="001F4658" w:rsidRPr="00EB5A34" w:rsidRDefault="001F4658" w:rsidP="001F4658">
            <w:pPr>
              <w:tabs>
                <w:tab w:val="center" w:pos="4536"/>
                <w:tab w:val="right" w:pos="9072"/>
              </w:tabs>
              <w:rPr>
                <w:rFonts w:ascii="Calibri" w:hAnsi="Calibri"/>
                <w:b/>
                <w:color w:val="000000"/>
                <w:sz w:val="20"/>
                <w:szCs w:val="20"/>
              </w:rPr>
            </w:pPr>
            <w:r w:rsidRPr="00EB5A34">
              <w:rPr>
                <w:rFonts w:ascii="Calibri" w:hAnsi="Calibri"/>
                <w:b/>
                <w:color w:val="000000"/>
                <w:sz w:val="20"/>
                <w:szCs w:val="20"/>
              </w:rPr>
              <w:t>3</w:t>
            </w:r>
          </w:p>
        </w:tc>
      </w:tr>
      <w:tr w:rsidR="00EB5A34" w:rsidRPr="00EB5A34" w:rsidTr="00335F85">
        <w:tc>
          <w:tcPr>
            <w:tcW w:w="5353" w:type="dxa"/>
          </w:tcPr>
          <w:p w:rsidR="001F4658" w:rsidRPr="00EB5A34" w:rsidRDefault="001F4658" w:rsidP="00492737">
            <w:pPr>
              <w:rPr>
                <w:rFonts w:ascii="Calibri" w:hAnsi="Calibri"/>
                <w:b/>
                <w:color w:val="000000"/>
                <w:sz w:val="20"/>
                <w:szCs w:val="20"/>
              </w:rPr>
            </w:pPr>
            <w:r w:rsidRPr="00EB5A34">
              <w:rPr>
                <w:rFonts w:ascii="Calibri" w:hAnsi="Calibri"/>
                <w:b/>
                <w:color w:val="000000"/>
                <w:sz w:val="20"/>
                <w:szCs w:val="20"/>
              </w:rPr>
              <w:t>C2</w:t>
            </w:r>
            <w:r w:rsidR="00492737" w:rsidRPr="00EB5A34">
              <w:rPr>
                <w:rFonts w:ascii="Calibri" w:hAnsi="Calibri"/>
                <w:b/>
                <w:color w:val="000000"/>
                <w:sz w:val="20"/>
                <w:szCs w:val="20"/>
              </w:rPr>
              <w:t>5.</w:t>
            </w:r>
            <w:r w:rsidRPr="00EB5A34">
              <w:rPr>
                <w:rFonts w:ascii="Calibri" w:hAnsi="Calibri"/>
                <w:b/>
                <w:color w:val="000000"/>
                <w:sz w:val="20"/>
                <w:szCs w:val="20"/>
              </w:rPr>
              <w:t xml:space="preserve"> Koordinacija študentskega tutorstva</w:t>
            </w:r>
          </w:p>
        </w:tc>
        <w:tc>
          <w:tcPr>
            <w:tcW w:w="850" w:type="dxa"/>
          </w:tcPr>
          <w:p w:rsidR="001F4658" w:rsidRPr="00EB5A34" w:rsidRDefault="001F4658" w:rsidP="001F4658">
            <w:pPr>
              <w:tabs>
                <w:tab w:val="center" w:pos="4536"/>
                <w:tab w:val="right" w:pos="9072"/>
              </w:tabs>
              <w:rPr>
                <w:rFonts w:ascii="Calibri" w:hAnsi="Calibri"/>
                <w:b/>
                <w:snapToGrid w:val="0"/>
                <w:color w:val="000000"/>
                <w:sz w:val="20"/>
                <w:szCs w:val="20"/>
              </w:rPr>
            </w:pPr>
          </w:p>
        </w:tc>
        <w:tc>
          <w:tcPr>
            <w:tcW w:w="851" w:type="dxa"/>
          </w:tcPr>
          <w:p w:rsidR="001F4658" w:rsidRPr="00EB5A34" w:rsidRDefault="001F4658" w:rsidP="001F4658">
            <w:pPr>
              <w:tabs>
                <w:tab w:val="center" w:pos="4536"/>
                <w:tab w:val="right" w:pos="9072"/>
              </w:tabs>
              <w:rPr>
                <w:rFonts w:ascii="Calibri" w:hAnsi="Calibri"/>
                <w:b/>
                <w:snapToGrid w:val="0"/>
                <w:color w:val="000000"/>
                <w:sz w:val="20"/>
                <w:szCs w:val="20"/>
              </w:rPr>
            </w:pPr>
            <w:r w:rsidRPr="00EB5A34">
              <w:rPr>
                <w:rFonts w:ascii="Calibri" w:hAnsi="Calibri"/>
                <w:b/>
                <w:snapToGrid w:val="0"/>
                <w:color w:val="000000"/>
                <w:sz w:val="20"/>
                <w:szCs w:val="20"/>
              </w:rPr>
              <w:t>6</w:t>
            </w:r>
          </w:p>
        </w:tc>
        <w:tc>
          <w:tcPr>
            <w:tcW w:w="850" w:type="dxa"/>
          </w:tcPr>
          <w:p w:rsidR="001F4658" w:rsidRPr="00EB5A34" w:rsidRDefault="001F4658" w:rsidP="001F4658">
            <w:pPr>
              <w:tabs>
                <w:tab w:val="center" w:pos="4536"/>
                <w:tab w:val="right" w:pos="9072"/>
              </w:tabs>
              <w:rPr>
                <w:rFonts w:ascii="Calibri" w:hAnsi="Calibri"/>
                <w:b/>
                <w:snapToGrid w:val="0"/>
                <w:color w:val="000000"/>
                <w:sz w:val="20"/>
                <w:szCs w:val="20"/>
              </w:rPr>
            </w:pPr>
            <w:r w:rsidRPr="00EB5A34">
              <w:rPr>
                <w:rFonts w:ascii="Calibri" w:hAnsi="Calibri"/>
                <w:b/>
                <w:snapToGrid w:val="0"/>
                <w:color w:val="000000"/>
                <w:sz w:val="20"/>
                <w:szCs w:val="20"/>
              </w:rPr>
              <w:t>8</w:t>
            </w:r>
          </w:p>
        </w:tc>
        <w:tc>
          <w:tcPr>
            <w:tcW w:w="851" w:type="dxa"/>
          </w:tcPr>
          <w:p w:rsidR="001F4658" w:rsidRPr="00EB5A34" w:rsidRDefault="001F4658" w:rsidP="001F4658">
            <w:pPr>
              <w:tabs>
                <w:tab w:val="center" w:pos="4536"/>
                <w:tab w:val="right" w:pos="9072"/>
              </w:tabs>
              <w:rPr>
                <w:rFonts w:ascii="Calibri" w:hAnsi="Calibri"/>
                <w:b/>
                <w:snapToGrid w:val="0"/>
                <w:color w:val="000000"/>
                <w:sz w:val="20"/>
                <w:szCs w:val="20"/>
              </w:rPr>
            </w:pPr>
            <w:r w:rsidRPr="00EB5A34">
              <w:rPr>
                <w:rFonts w:ascii="Calibri" w:hAnsi="Calibri"/>
                <w:b/>
                <w:snapToGrid w:val="0"/>
                <w:color w:val="000000"/>
                <w:sz w:val="20"/>
                <w:szCs w:val="20"/>
              </w:rPr>
              <w:t>8</w:t>
            </w:r>
          </w:p>
        </w:tc>
        <w:tc>
          <w:tcPr>
            <w:tcW w:w="850" w:type="dxa"/>
          </w:tcPr>
          <w:p w:rsidR="001F4658" w:rsidRPr="00EB5A34" w:rsidRDefault="001F4658" w:rsidP="001F4658">
            <w:pPr>
              <w:tabs>
                <w:tab w:val="center" w:pos="4536"/>
                <w:tab w:val="right" w:pos="9072"/>
              </w:tabs>
              <w:rPr>
                <w:rFonts w:ascii="Calibri" w:hAnsi="Calibri"/>
                <w:b/>
                <w:snapToGrid w:val="0"/>
                <w:color w:val="000000"/>
                <w:sz w:val="20"/>
                <w:szCs w:val="20"/>
              </w:rPr>
            </w:pPr>
          </w:p>
        </w:tc>
        <w:tc>
          <w:tcPr>
            <w:tcW w:w="851" w:type="dxa"/>
          </w:tcPr>
          <w:p w:rsidR="001F4658" w:rsidRPr="00EB5A34" w:rsidRDefault="001F4658" w:rsidP="001F4658">
            <w:pPr>
              <w:tabs>
                <w:tab w:val="center" w:pos="4536"/>
                <w:tab w:val="right" w:pos="9072"/>
              </w:tabs>
              <w:rPr>
                <w:rFonts w:ascii="Calibri" w:hAnsi="Calibri"/>
                <w:b/>
                <w:snapToGrid w:val="0"/>
                <w:color w:val="000000"/>
                <w:sz w:val="20"/>
                <w:szCs w:val="20"/>
              </w:rPr>
            </w:pPr>
            <w:r w:rsidRPr="00EB5A34">
              <w:rPr>
                <w:rFonts w:ascii="Calibri" w:hAnsi="Calibri"/>
                <w:b/>
                <w:snapToGrid w:val="0"/>
                <w:color w:val="000000"/>
                <w:sz w:val="20"/>
                <w:szCs w:val="20"/>
              </w:rPr>
              <w:t>68</w:t>
            </w:r>
          </w:p>
        </w:tc>
        <w:tc>
          <w:tcPr>
            <w:tcW w:w="850" w:type="dxa"/>
          </w:tcPr>
          <w:p w:rsidR="001F4658" w:rsidRPr="00EB5A34" w:rsidRDefault="001F4658" w:rsidP="001F4658">
            <w:pPr>
              <w:tabs>
                <w:tab w:val="center" w:pos="4536"/>
                <w:tab w:val="right" w:pos="9072"/>
              </w:tabs>
              <w:rPr>
                <w:rFonts w:ascii="Calibri" w:hAnsi="Calibri"/>
                <w:b/>
                <w:snapToGrid w:val="0"/>
                <w:color w:val="000000"/>
                <w:sz w:val="20"/>
                <w:szCs w:val="20"/>
              </w:rPr>
            </w:pPr>
            <w:r w:rsidRPr="00EB5A34">
              <w:rPr>
                <w:rFonts w:ascii="Calibri" w:hAnsi="Calibri"/>
                <w:b/>
                <w:snapToGrid w:val="0"/>
                <w:color w:val="000000"/>
                <w:sz w:val="20"/>
                <w:szCs w:val="20"/>
              </w:rPr>
              <w:t>90</w:t>
            </w:r>
          </w:p>
        </w:tc>
        <w:tc>
          <w:tcPr>
            <w:tcW w:w="851" w:type="dxa"/>
          </w:tcPr>
          <w:p w:rsidR="001F4658" w:rsidRPr="00EB5A34" w:rsidRDefault="001F4658" w:rsidP="001F4658">
            <w:pPr>
              <w:tabs>
                <w:tab w:val="center" w:pos="4536"/>
                <w:tab w:val="right" w:pos="9072"/>
              </w:tabs>
              <w:rPr>
                <w:rFonts w:ascii="Calibri" w:hAnsi="Calibri"/>
                <w:b/>
                <w:color w:val="000000"/>
                <w:sz w:val="20"/>
                <w:szCs w:val="20"/>
              </w:rPr>
            </w:pPr>
            <w:r w:rsidRPr="00EB5A34">
              <w:rPr>
                <w:rFonts w:ascii="Calibri" w:hAnsi="Calibri"/>
                <w:b/>
                <w:color w:val="000000"/>
                <w:sz w:val="20"/>
                <w:szCs w:val="20"/>
              </w:rPr>
              <w:t>3</w:t>
            </w:r>
          </w:p>
        </w:tc>
      </w:tr>
    </w:tbl>
    <w:p w:rsidR="00DC4038" w:rsidRPr="00EB5A34" w:rsidRDefault="00DC4038" w:rsidP="00DC4038">
      <w:pPr>
        <w:rPr>
          <w:rFonts w:ascii="Calibri" w:hAnsi="Calibri"/>
          <w:b/>
          <w:bCs/>
        </w:rPr>
      </w:pPr>
    </w:p>
    <w:p w:rsidR="00DC4038" w:rsidRPr="00EB5A34" w:rsidRDefault="00DC4038" w:rsidP="00335F85">
      <w:pPr>
        <w:rPr>
          <w:rFonts w:ascii="Calibri" w:hAnsi="Calibri"/>
          <w:b/>
          <w:bCs/>
          <w:iCs/>
          <w:sz w:val="20"/>
        </w:rPr>
      </w:pPr>
      <w:r w:rsidRPr="00EB5A34">
        <w:rPr>
          <w:rFonts w:ascii="Calibri" w:hAnsi="Calibri"/>
          <w:b/>
          <w:bCs/>
          <w:iCs/>
          <w:sz w:val="20"/>
        </w:rPr>
        <w:t>Predmeti zimskega semestra</w:t>
      </w:r>
    </w:p>
    <w:p w:rsidR="00DC4038" w:rsidRPr="00EB5A34" w:rsidRDefault="00DC4038" w:rsidP="00DC4038">
      <w:pPr>
        <w:jc w:val="center"/>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850"/>
        <w:gridCol w:w="851"/>
        <w:gridCol w:w="850"/>
        <w:gridCol w:w="851"/>
        <w:gridCol w:w="850"/>
        <w:gridCol w:w="851"/>
        <w:gridCol w:w="850"/>
        <w:gridCol w:w="851"/>
      </w:tblGrid>
      <w:tr w:rsidR="00DC4038" w:rsidRPr="00EB5A34" w:rsidTr="00335F85">
        <w:tc>
          <w:tcPr>
            <w:tcW w:w="5353" w:type="dxa"/>
          </w:tcPr>
          <w:p w:rsidR="00DC4038" w:rsidRPr="00EB5A34" w:rsidRDefault="00DC4038" w:rsidP="00DC4038">
            <w:pPr>
              <w:tabs>
                <w:tab w:val="center" w:pos="4536"/>
                <w:tab w:val="right" w:pos="9072"/>
              </w:tabs>
              <w:rPr>
                <w:rFonts w:ascii="Calibri" w:hAnsi="Calibri"/>
                <w:b/>
                <w:bCs/>
                <w:sz w:val="20"/>
                <w:szCs w:val="20"/>
                <w:lang w:eastAsia="en-US"/>
              </w:rPr>
            </w:pPr>
            <w:r w:rsidRPr="00EB5A34">
              <w:rPr>
                <w:rFonts w:ascii="Calibri" w:hAnsi="Calibri"/>
                <w:b/>
                <w:bCs/>
                <w:sz w:val="20"/>
                <w:szCs w:val="20"/>
                <w:lang w:eastAsia="en-US"/>
              </w:rPr>
              <w:t>C1. Glasbena publicistika</w:t>
            </w:r>
          </w:p>
        </w:tc>
        <w:tc>
          <w:tcPr>
            <w:tcW w:w="850" w:type="dxa"/>
          </w:tcPr>
          <w:p w:rsidR="00DC4038" w:rsidRPr="00EB5A34" w:rsidRDefault="00DC4038" w:rsidP="00DC4038">
            <w:pPr>
              <w:rPr>
                <w:rFonts w:ascii="Calibri" w:hAnsi="Calibri"/>
                <w:b/>
                <w:snapToGrid w:val="0"/>
                <w:sz w:val="20"/>
                <w:lang w:eastAsia="en-US"/>
              </w:rPr>
            </w:pPr>
          </w:p>
        </w:tc>
        <w:tc>
          <w:tcPr>
            <w:tcW w:w="851" w:type="dxa"/>
          </w:tcPr>
          <w:p w:rsidR="00DC4038" w:rsidRPr="00EB5A34" w:rsidRDefault="00DC4038" w:rsidP="00DC4038">
            <w:pPr>
              <w:rPr>
                <w:rFonts w:ascii="Calibri" w:hAnsi="Calibri"/>
                <w:b/>
                <w:snapToGrid w:val="0"/>
                <w:sz w:val="20"/>
                <w:lang w:eastAsia="en-US"/>
              </w:rPr>
            </w:pPr>
          </w:p>
        </w:tc>
        <w:tc>
          <w:tcPr>
            <w:tcW w:w="850" w:type="dxa"/>
          </w:tcPr>
          <w:p w:rsidR="00DC4038" w:rsidRPr="00EB5A34" w:rsidRDefault="00DC4038" w:rsidP="00DC4038">
            <w:pPr>
              <w:rPr>
                <w:rFonts w:ascii="Calibri" w:hAnsi="Calibri"/>
                <w:b/>
                <w:snapToGrid w:val="0"/>
                <w:sz w:val="20"/>
                <w:lang w:eastAsia="en-US"/>
              </w:rPr>
            </w:pPr>
            <w:r w:rsidRPr="00EB5A34">
              <w:rPr>
                <w:rFonts w:ascii="Calibri" w:hAnsi="Calibri"/>
                <w:b/>
                <w:snapToGrid w:val="0"/>
                <w:sz w:val="20"/>
                <w:lang w:eastAsia="en-US"/>
              </w:rPr>
              <w:t>60</w:t>
            </w:r>
          </w:p>
        </w:tc>
        <w:tc>
          <w:tcPr>
            <w:tcW w:w="851" w:type="dxa"/>
          </w:tcPr>
          <w:p w:rsidR="00DC4038" w:rsidRPr="00EB5A34" w:rsidRDefault="00DC4038" w:rsidP="00DC4038">
            <w:pPr>
              <w:rPr>
                <w:rFonts w:ascii="Calibri" w:hAnsi="Calibri"/>
                <w:b/>
                <w:snapToGrid w:val="0"/>
                <w:sz w:val="20"/>
                <w:lang w:eastAsia="en-US"/>
              </w:rPr>
            </w:pPr>
          </w:p>
        </w:tc>
        <w:tc>
          <w:tcPr>
            <w:tcW w:w="850" w:type="dxa"/>
          </w:tcPr>
          <w:p w:rsidR="00DC4038" w:rsidRPr="00EB5A34" w:rsidRDefault="00DC4038" w:rsidP="00DC4038">
            <w:pPr>
              <w:tabs>
                <w:tab w:val="center" w:pos="4536"/>
                <w:tab w:val="right" w:pos="9072"/>
              </w:tabs>
              <w:rPr>
                <w:rFonts w:ascii="Calibri" w:hAnsi="Calibri"/>
                <w:b/>
                <w:bCs/>
                <w:sz w:val="20"/>
                <w:szCs w:val="20"/>
                <w:lang w:eastAsia="en-US"/>
              </w:rPr>
            </w:pPr>
            <w:r w:rsidRPr="00EB5A34">
              <w:rPr>
                <w:rFonts w:ascii="Calibri" w:hAnsi="Calibri"/>
                <w:b/>
                <w:bCs/>
                <w:sz w:val="20"/>
                <w:szCs w:val="20"/>
                <w:lang w:eastAsia="en-US"/>
              </w:rPr>
              <w:t>60</w:t>
            </w:r>
          </w:p>
        </w:tc>
        <w:tc>
          <w:tcPr>
            <w:tcW w:w="851" w:type="dxa"/>
          </w:tcPr>
          <w:p w:rsidR="00DC4038" w:rsidRPr="00EB5A34" w:rsidRDefault="00DC4038" w:rsidP="00DC4038">
            <w:pPr>
              <w:tabs>
                <w:tab w:val="center" w:pos="4536"/>
                <w:tab w:val="right" w:pos="9072"/>
              </w:tabs>
              <w:rPr>
                <w:rFonts w:ascii="Calibri" w:hAnsi="Calibri"/>
                <w:b/>
                <w:bCs/>
                <w:sz w:val="20"/>
                <w:szCs w:val="20"/>
                <w:lang w:eastAsia="en-US"/>
              </w:rPr>
            </w:pPr>
            <w:r w:rsidRPr="00EB5A34">
              <w:rPr>
                <w:rFonts w:ascii="Calibri" w:hAnsi="Calibri"/>
                <w:b/>
                <w:bCs/>
                <w:sz w:val="20"/>
                <w:szCs w:val="20"/>
                <w:lang w:eastAsia="en-US"/>
              </w:rPr>
              <w:t>120</w:t>
            </w:r>
          </w:p>
        </w:tc>
        <w:tc>
          <w:tcPr>
            <w:tcW w:w="850" w:type="dxa"/>
          </w:tcPr>
          <w:p w:rsidR="00DC4038" w:rsidRPr="00EB5A34" w:rsidRDefault="00DC4038" w:rsidP="00DC4038">
            <w:pPr>
              <w:tabs>
                <w:tab w:val="center" w:pos="4536"/>
                <w:tab w:val="right" w:pos="9072"/>
              </w:tabs>
              <w:rPr>
                <w:rFonts w:ascii="Calibri" w:hAnsi="Calibri"/>
                <w:b/>
                <w:bCs/>
                <w:sz w:val="20"/>
                <w:szCs w:val="20"/>
                <w:lang w:eastAsia="en-US"/>
              </w:rPr>
            </w:pPr>
            <w:r w:rsidRPr="00EB5A34">
              <w:rPr>
                <w:rFonts w:ascii="Calibri" w:hAnsi="Calibri"/>
                <w:b/>
                <w:bCs/>
                <w:sz w:val="20"/>
                <w:szCs w:val="20"/>
                <w:lang w:eastAsia="en-US"/>
              </w:rPr>
              <w:t>180</w:t>
            </w:r>
          </w:p>
        </w:tc>
        <w:tc>
          <w:tcPr>
            <w:tcW w:w="851"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6</w:t>
            </w:r>
          </w:p>
        </w:tc>
      </w:tr>
      <w:tr w:rsidR="00DC4038" w:rsidRPr="00EB5A34" w:rsidTr="00335F85">
        <w:tc>
          <w:tcPr>
            <w:tcW w:w="5353" w:type="dxa"/>
          </w:tcPr>
          <w:p w:rsidR="00DC4038" w:rsidRPr="00EB5A34" w:rsidRDefault="00DC4038" w:rsidP="00DC4038">
            <w:pPr>
              <w:rPr>
                <w:rFonts w:ascii="Calibri" w:hAnsi="Calibri"/>
                <w:b/>
                <w:bCs/>
                <w:sz w:val="20"/>
              </w:rPr>
            </w:pPr>
            <w:r w:rsidRPr="00EB5A34">
              <w:rPr>
                <w:rFonts w:ascii="Calibri" w:hAnsi="Calibri"/>
                <w:b/>
                <w:bCs/>
                <w:sz w:val="20"/>
              </w:rPr>
              <w:t>C4. Historičn</w:t>
            </w:r>
            <w:r w:rsidR="00FA2298">
              <w:rPr>
                <w:rFonts w:ascii="Calibri" w:hAnsi="Calibri"/>
                <w:b/>
                <w:bCs/>
                <w:sz w:val="20"/>
              </w:rPr>
              <w:t>i</w:t>
            </w:r>
            <w:r w:rsidRPr="00EB5A34">
              <w:rPr>
                <w:rFonts w:ascii="Calibri" w:hAnsi="Calibri"/>
                <w:b/>
                <w:bCs/>
                <w:sz w:val="20"/>
              </w:rPr>
              <w:t xml:space="preserve"> instrumenti </w:t>
            </w:r>
          </w:p>
        </w:tc>
        <w:tc>
          <w:tcPr>
            <w:tcW w:w="850"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30</w:t>
            </w: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b/>
                <w:bCs/>
                <w:sz w:val="20"/>
              </w:rPr>
            </w:pPr>
          </w:p>
        </w:tc>
        <w:tc>
          <w:tcPr>
            <w:tcW w:w="850"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20</w:t>
            </w: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10</w:t>
            </w:r>
          </w:p>
        </w:tc>
        <w:tc>
          <w:tcPr>
            <w:tcW w:w="850" w:type="dxa"/>
          </w:tcPr>
          <w:p w:rsidR="00DC4038" w:rsidRPr="00EB5A34" w:rsidRDefault="00DC4038" w:rsidP="00DC4038">
            <w:pPr>
              <w:tabs>
                <w:tab w:val="center" w:pos="4536"/>
                <w:tab w:val="right" w:pos="9072"/>
              </w:tabs>
              <w:rPr>
                <w:rFonts w:ascii="Calibri" w:hAnsi="Calibri"/>
                <w:b/>
                <w:bCs/>
                <w:sz w:val="20"/>
                <w:lang w:eastAsia="en-US"/>
              </w:rPr>
            </w:pPr>
            <w:r w:rsidRPr="00EB5A34">
              <w:rPr>
                <w:rFonts w:ascii="Calibri" w:hAnsi="Calibri"/>
                <w:b/>
                <w:bCs/>
                <w:sz w:val="20"/>
                <w:lang w:eastAsia="en-US"/>
              </w:rPr>
              <w:t>60</w:t>
            </w:r>
          </w:p>
        </w:tc>
        <w:tc>
          <w:tcPr>
            <w:tcW w:w="851" w:type="dxa"/>
          </w:tcPr>
          <w:p w:rsidR="00DC4038" w:rsidRPr="00EB5A34" w:rsidRDefault="00DC4038" w:rsidP="00DC4038">
            <w:pPr>
              <w:tabs>
                <w:tab w:val="center" w:pos="4536"/>
                <w:tab w:val="right" w:pos="9072"/>
              </w:tabs>
              <w:rPr>
                <w:rFonts w:ascii="Calibri" w:hAnsi="Calibri"/>
                <w:b/>
                <w:bCs/>
                <w:sz w:val="20"/>
                <w:lang w:eastAsia="en-US"/>
              </w:rPr>
            </w:pPr>
            <w:r w:rsidRPr="00EB5A34">
              <w:rPr>
                <w:rFonts w:ascii="Calibri" w:hAnsi="Calibri"/>
                <w:b/>
                <w:bCs/>
                <w:sz w:val="20"/>
                <w:lang w:eastAsia="en-US"/>
              </w:rPr>
              <w:t>90</w:t>
            </w:r>
          </w:p>
        </w:tc>
        <w:tc>
          <w:tcPr>
            <w:tcW w:w="850" w:type="dxa"/>
          </w:tcPr>
          <w:p w:rsidR="00DC4038" w:rsidRPr="00EB5A34" w:rsidRDefault="00DC4038" w:rsidP="00DC4038">
            <w:pPr>
              <w:tabs>
                <w:tab w:val="center" w:pos="4536"/>
                <w:tab w:val="right" w:pos="9072"/>
              </w:tabs>
              <w:rPr>
                <w:rFonts w:ascii="Calibri" w:hAnsi="Calibri"/>
                <w:b/>
                <w:bCs/>
                <w:sz w:val="20"/>
                <w:lang w:eastAsia="en-US"/>
              </w:rPr>
            </w:pPr>
            <w:r w:rsidRPr="00EB5A34">
              <w:rPr>
                <w:rFonts w:ascii="Calibri" w:hAnsi="Calibri"/>
                <w:b/>
                <w:bCs/>
                <w:sz w:val="20"/>
                <w:lang w:eastAsia="en-US"/>
              </w:rPr>
              <w:t>150</w:t>
            </w: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5</w:t>
            </w:r>
          </w:p>
        </w:tc>
      </w:tr>
      <w:tr w:rsidR="00DC4038" w:rsidRPr="00EB5A34" w:rsidTr="00335F85">
        <w:tc>
          <w:tcPr>
            <w:tcW w:w="5353" w:type="dxa"/>
          </w:tcPr>
          <w:p w:rsidR="00DC4038" w:rsidRPr="00EB5A34" w:rsidRDefault="00DC4038" w:rsidP="00DC4038">
            <w:pPr>
              <w:rPr>
                <w:rFonts w:ascii="Calibri" w:hAnsi="Calibri"/>
                <w:b/>
                <w:bCs/>
                <w:sz w:val="20"/>
              </w:rPr>
            </w:pPr>
            <w:r w:rsidRPr="00EB5A34">
              <w:rPr>
                <w:rFonts w:ascii="Calibri" w:hAnsi="Calibri"/>
                <w:b/>
                <w:bCs/>
                <w:sz w:val="20"/>
              </w:rPr>
              <w:t xml:space="preserve">C8. </w:t>
            </w:r>
            <w:r w:rsidRPr="00EB5A34">
              <w:rPr>
                <w:rFonts w:ascii="Calibri" w:hAnsi="Calibri"/>
                <w:b/>
                <w:bCs/>
                <w:sz w:val="20"/>
                <w:szCs w:val="20"/>
                <w:lang w:eastAsia="en-US"/>
              </w:rPr>
              <w:t>Estetika glasbe</w:t>
            </w:r>
          </w:p>
        </w:tc>
        <w:tc>
          <w:tcPr>
            <w:tcW w:w="850" w:type="dxa"/>
          </w:tcPr>
          <w:p w:rsidR="00DC4038" w:rsidRPr="00EB5A34" w:rsidRDefault="00DC4038" w:rsidP="00DC4038">
            <w:pPr>
              <w:rPr>
                <w:rFonts w:ascii="Calibri" w:hAnsi="Calibri"/>
                <w:b/>
                <w:bCs/>
                <w:sz w:val="20"/>
              </w:rPr>
            </w:pPr>
            <w:r w:rsidRPr="00EB5A34">
              <w:rPr>
                <w:rFonts w:ascii="Calibri" w:hAnsi="Calibri"/>
                <w:b/>
                <w:bCs/>
                <w:sz w:val="20"/>
              </w:rPr>
              <w:t>30</w:t>
            </w: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b/>
                <w:bCs/>
                <w:sz w:val="20"/>
                <w:highlight w:val="green"/>
              </w:rPr>
            </w:pPr>
          </w:p>
        </w:tc>
        <w:tc>
          <w:tcPr>
            <w:tcW w:w="850" w:type="dxa"/>
          </w:tcPr>
          <w:p w:rsidR="00DC4038" w:rsidRPr="00EB5A34" w:rsidRDefault="00DC4038" w:rsidP="00DC4038">
            <w:pPr>
              <w:rPr>
                <w:rFonts w:ascii="Calibri" w:hAnsi="Calibri"/>
                <w:b/>
                <w:bCs/>
                <w:sz w:val="20"/>
                <w:highlight w:val="green"/>
              </w:rPr>
            </w:pP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b/>
                <w:bCs/>
                <w:sz w:val="20"/>
              </w:rPr>
            </w:pPr>
          </w:p>
        </w:tc>
        <w:tc>
          <w:tcPr>
            <w:tcW w:w="850"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30</w:t>
            </w:r>
          </w:p>
        </w:tc>
        <w:tc>
          <w:tcPr>
            <w:tcW w:w="851"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60</w:t>
            </w:r>
          </w:p>
        </w:tc>
        <w:tc>
          <w:tcPr>
            <w:tcW w:w="850"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90</w:t>
            </w:r>
          </w:p>
        </w:tc>
        <w:tc>
          <w:tcPr>
            <w:tcW w:w="851" w:type="dxa"/>
          </w:tcPr>
          <w:p w:rsidR="00DC4038" w:rsidRPr="00EB5A34" w:rsidRDefault="00DC4038" w:rsidP="00DC4038">
            <w:pPr>
              <w:rPr>
                <w:rFonts w:ascii="Calibri" w:hAnsi="Calibri"/>
                <w:b/>
                <w:bCs/>
                <w:sz w:val="20"/>
              </w:rPr>
            </w:pPr>
            <w:r w:rsidRPr="00EB5A34">
              <w:rPr>
                <w:rFonts w:ascii="Calibri" w:hAnsi="Calibri"/>
                <w:b/>
                <w:bCs/>
                <w:sz w:val="20"/>
              </w:rPr>
              <w:t>3</w:t>
            </w:r>
          </w:p>
        </w:tc>
      </w:tr>
      <w:tr w:rsidR="00DC4038" w:rsidRPr="00EB5A34" w:rsidTr="00335F85">
        <w:tc>
          <w:tcPr>
            <w:tcW w:w="5353" w:type="dxa"/>
          </w:tcPr>
          <w:p w:rsidR="00DC4038" w:rsidRPr="00EB5A34" w:rsidRDefault="00DC4038" w:rsidP="00DC4038">
            <w:pPr>
              <w:rPr>
                <w:rFonts w:ascii="Calibri" w:hAnsi="Calibri"/>
                <w:b/>
                <w:bCs/>
                <w:sz w:val="20"/>
              </w:rPr>
            </w:pPr>
            <w:r w:rsidRPr="00EB5A34">
              <w:rPr>
                <w:rFonts w:ascii="Calibri" w:hAnsi="Calibri"/>
                <w:b/>
                <w:bCs/>
                <w:sz w:val="20"/>
              </w:rPr>
              <w:t>C9.</w:t>
            </w:r>
            <w:r w:rsidRPr="00EB5A34">
              <w:rPr>
                <w:rFonts w:ascii="Calibri" w:hAnsi="Calibri"/>
                <w:b/>
                <w:bCs/>
                <w:sz w:val="20"/>
                <w:szCs w:val="20"/>
                <w:lang w:eastAsia="en-US"/>
              </w:rPr>
              <w:t xml:space="preserve"> Sociologija glasbe</w:t>
            </w:r>
          </w:p>
        </w:tc>
        <w:tc>
          <w:tcPr>
            <w:tcW w:w="850" w:type="dxa"/>
          </w:tcPr>
          <w:p w:rsidR="00DC4038" w:rsidRPr="00EB5A34" w:rsidRDefault="00DC4038" w:rsidP="00DC4038">
            <w:pPr>
              <w:rPr>
                <w:rFonts w:ascii="Calibri" w:hAnsi="Calibri"/>
                <w:b/>
                <w:bCs/>
                <w:sz w:val="20"/>
              </w:rPr>
            </w:pPr>
            <w:r w:rsidRPr="00EB5A34">
              <w:rPr>
                <w:rFonts w:ascii="Calibri" w:hAnsi="Calibri"/>
                <w:b/>
                <w:bCs/>
                <w:sz w:val="20"/>
              </w:rPr>
              <w:t>30</w:t>
            </w: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b/>
                <w:bCs/>
                <w:sz w:val="20"/>
                <w:highlight w:val="green"/>
              </w:rPr>
            </w:pPr>
          </w:p>
        </w:tc>
        <w:tc>
          <w:tcPr>
            <w:tcW w:w="850" w:type="dxa"/>
          </w:tcPr>
          <w:p w:rsidR="00DC4038" w:rsidRPr="00EB5A34" w:rsidRDefault="00DC4038" w:rsidP="00DC4038">
            <w:pPr>
              <w:rPr>
                <w:rFonts w:ascii="Calibri" w:hAnsi="Calibri"/>
                <w:b/>
                <w:bCs/>
                <w:sz w:val="20"/>
                <w:highlight w:val="green"/>
              </w:rPr>
            </w:pP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b/>
                <w:bCs/>
                <w:sz w:val="20"/>
              </w:rPr>
            </w:pPr>
          </w:p>
        </w:tc>
        <w:tc>
          <w:tcPr>
            <w:tcW w:w="850"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30</w:t>
            </w:r>
          </w:p>
        </w:tc>
        <w:tc>
          <w:tcPr>
            <w:tcW w:w="851"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60</w:t>
            </w:r>
          </w:p>
        </w:tc>
        <w:tc>
          <w:tcPr>
            <w:tcW w:w="850"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90</w:t>
            </w:r>
          </w:p>
        </w:tc>
        <w:tc>
          <w:tcPr>
            <w:tcW w:w="851" w:type="dxa"/>
          </w:tcPr>
          <w:p w:rsidR="00DC4038" w:rsidRPr="00EB5A34" w:rsidRDefault="00DC4038" w:rsidP="00DC4038">
            <w:pPr>
              <w:rPr>
                <w:rFonts w:ascii="Calibri" w:hAnsi="Calibri"/>
                <w:b/>
                <w:bCs/>
                <w:sz w:val="20"/>
              </w:rPr>
            </w:pPr>
            <w:r w:rsidRPr="00EB5A34">
              <w:rPr>
                <w:rFonts w:ascii="Calibri" w:hAnsi="Calibri"/>
                <w:b/>
                <w:bCs/>
                <w:sz w:val="20"/>
              </w:rPr>
              <w:t>3</w:t>
            </w:r>
          </w:p>
        </w:tc>
      </w:tr>
      <w:tr w:rsidR="00DC4038" w:rsidRPr="00EB5A34" w:rsidTr="00335F85">
        <w:tc>
          <w:tcPr>
            <w:tcW w:w="5353" w:type="dxa"/>
          </w:tcPr>
          <w:p w:rsidR="00DC4038" w:rsidRPr="00EB5A34" w:rsidRDefault="00DC4038" w:rsidP="00DC4038">
            <w:pPr>
              <w:rPr>
                <w:rFonts w:ascii="Calibri" w:hAnsi="Calibri"/>
                <w:b/>
                <w:bCs/>
                <w:sz w:val="20"/>
              </w:rPr>
            </w:pPr>
            <w:r w:rsidRPr="00EB5A34">
              <w:rPr>
                <w:rFonts w:ascii="Calibri" w:hAnsi="Calibri"/>
                <w:b/>
                <w:bCs/>
                <w:sz w:val="20"/>
                <w:szCs w:val="20"/>
                <w:lang w:eastAsia="en-US"/>
              </w:rPr>
              <w:t>C11. Edicijske tehnike</w:t>
            </w:r>
          </w:p>
        </w:tc>
        <w:tc>
          <w:tcPr>
            <w:tcW w:w="850" w:type="dxa"/>
          </w:tcPr>
          <w:p w:rsidR="00DC4038" w:rsidRPr="00EB5A34" w:rsidRDefault="00DC4038" w:rsidP="00DC4038">
            <w:pPr>
              <w:rPr>
                <w:rFonts w:ascii="Calibri" w:hAnsi="Calibri"/>
                <w:b/>
                <w:bCs/>
                <w:sz w:val="20"/>
              </w:rPr>
            </w:pP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b/>
                <w:bCs/>
                <w:sz w:val="20"/>
                <w:highlight w:val="green"/>
              </w:rPr>
            </w:pPr>
          </w:p>
        </w:tc>
        <w:tc>
          <w:tcPr>
            <w:tcW w:w="850" w:type="dxa"/>
          </w:tcPr>
          <w:p w:rsidR="00DC4038" w:rsidRPr="00EB5A34" w:rsidRDefault="00DC4038" w:rsidP="00DC4038">
            <w:pPr>
              <w:rPr>
                <w:rFonts w:ascii="Calibri" w:hAnsi="Calibri"/>
                <w:b/>
                <w:bCs/>
                <w:sz w:val="20"/>
              </w:rPr>
            </w:pPr>
            <w:r w:rsidRPr="00EB5A34">
              <w:rPr>
                <w:rFonts w:ascii="Calibri" w:hAnsi="Calibri"/>
                <w:b/>
                <w:bCs/>
                <w:sz w:val="20"/>
              </w:rPr>
              <w:t>30</w:t>
            </w: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b/>
                <w:bCs/>
                <w:sz w:val="20"/>
              </w:rPr>
            </w:pPr>
          </w:p>
        </w:tc>
        <w:tc>
          <w:tcPr>
            <w:tcW w:w="850"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30</w:t>
            </w:r>
          </w:p>
        </w:tc>
        <w:tc>
          <w:tcPr>
            <w:tcW w:w="851"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60</w:t>
            </w:r>
          </w:p>
        </w:tc>
        <w:tc>
          <w:tcPr>
            <w:tcW w:w="850"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90</w:t>
            </w:r>
          </w:p>
        </w:tc>
        <w:tc>
          <w:tcPr>
            <w:tcW w:w="851" w:type="dxa"/>
          </w:tcPr>
          <w:p w:rsidR="00DC4038" w:rsidRPr="00EB5A34" w:rsidRDefault="00DC4038" w:rsidP="00DC4038">
            <w:pPr>
              <w:rPr>
                <w:rFonts w:ascii="Calibri" w:hAnsi="Calibri"/>
                <w:b/>
                <w:bCs/>
                <w:sz w:val="20"/>
              </w:rPr>
            </w:pPr>
            <w:r w:rsidRPr="00EB5A34">
              <w:rPr>
                <w:rFonts w:ascii="Calibri" w:hAnsi="Calibri"/>
                <w:b/>
                <w:bCs/>
                <w:sz w:val="20"/>
              </w:rPr>
              <w:t>3</w:t>
            </w:r>
          </w:p>
        </w:tc>
      </w:tr>
      <w:tr w:rsidR="00DC4038" w:rsidRPr="00EB5A34" w:rsidTr="00335F85">
        <w:tc>
          <w:tcPr>
            <w:tcW w:w="5353" w:type="dxa"/>
          </w:tcPr>
          <w:p w:rsidR="00DC4038" w:rsidRPr="00EB5A34" w:rsidRDefault="00DC4038" w:rsidP="00DC4038">
            <w:pPr>
              <w:rPr>
                <w:rFonts w:ascii="Calibri" w:hAnsi="Calibri"/>
                <w:b/>
                <w:bCs/>
                <w:sz w:val="20"/>
                <w:szCs w:val="20"/>
                <w:lang w:eastAsia="en-US"/>
              </w:rPr>
            </w:pPr>
            <w:r w:rsidRPr="00EB5A34">
              <w:rPr>
                <w:rFonts w:ascii="Calibri" w:hAnsi="Calibri"/>
                <w:b/>
                <w:bCs/>
                <w:sz w:val="20"/>
                <w:szCs w:val="20"/>
                <w:lang w:eastAsia="en-US"/>
              </w:rPr>
              <w:t>C12. Glasba in tehnologija</w:t>
            </w:r>
          </w:p>
        </w:tc>
        <w:tc>
          <w:tcPr>
            <w:tcW w:w="850" w:type="dxa"/>
          </w:tcPr>
          <w:p w:rsidR="00DC4038" w:rsidRPr="00EB5A34" w:rsidRDefault="00DC4038" w:rsidP="00DC4038">
            <w:pPr>
              <w:rPr>
                <w:rFonts w:ascii="Calibri" w:hAnsi="Calibri"/>
                <w:b/>
                <w:bCs/>
                <w:sz w:val="20"/>
              </w:rPr>
            </w:pP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highlight w:val="green"/>
              </w:rPr>
            </w:pPr>
            <w:r w:rsidRPr="00EB5A34">
              <w:rPr>
                <w:rFonts w:ascii="Calibri" w:hAnsi="Calibri"/>
                <w:b/>
                <w:bCs/>
                <w:sz w:val="20"/>
              </w:rPr>
              <w:t>30</w:t>
            </w:r>
          </w:p>
        </w:tc>
        <w:tc>
          <w:tcPr>
            <w:tcW w:w="850" w:type="dxa"/>
          </w:tcPr>
          <w:p w:rsidR="00DC4038" w:rsidRPr="00EB5A34" w:rsidRDefault="00DC4038" w:rsidP="00DC4038">
            <w:pPr>
              <w:rPr>
                <w:rFonts w:ascii="Calibri" w:hAnsi="Calibri"/>
                <w:b/>
                <w:bCs/>
                <w:sz w:val="20"/>
              </w:rPr>
            </w:pP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b/>
                <w:bCs/>
                <w:sz w:val="20"/>
              </w:rPr>
            </w:pPr>
          </w:p>
        </w:tc>
        <w:tc>
          <w:tcPr>
            <w:tcW w:w="850"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30</w:t>
            </w:r>
          </w:p>
        </w:tc>
        <w:tc>
          <w:tcPr>
            <w:tcW w:w="851"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60</w:t>
            </w:r>
          </w:p>
        </w:tc>
        <w:tc>
          <w:tcPr>
            <w:tcW w:w="850"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90</w:t>
            </w:r>
          </w:p>
        </w:tc>
        <w:tc>
          <w:tcPr>
            <w:tcW w:w="851" w:type="dxa"/>
          </w:tcPr>
          <w:p w:rsidR="00DC4038" w:rsidRPr="00EB5A34" w:rsidRDefault="00DC4038" w:rsidP="00DC4038">
            <w:pPr>
              <w:rPr>
                <w:rFonts w:ascii="Calibri" w:hAnsi="Calibri"/>
                <w:b/>
                <w:bCs/>
                <w:sz w:val="20"/>
              </w:rPr>
            </w:pPr>
            <w:r w:rsidRPr="00EB5A34">
              <w:rPr>
                <w:rFonts w:ascii="Calibri" w:hAnsi="Calibri"/>
                <w:b/>
                <w:bCs/>
                <w:sz w:val="20"/>
              </w:rPr>
              <w:t>3</w:t>
            </w:r>
          </w:p>
        </w:tc>
      </w:tr>
      <w:tr w:rsidR="00131575" w:rsidRPr="00EB5A34" w:rsidTr="00335F85">
        <w:tc>
          <w:tcPr>
            <w:tcW w:w="5353" w:type="dxa"/>
          </w:tcPr>
          <w:p w:rsidR="00131575" w:rsidRPr="00EB5A34" w:rsidRDefault="00131575" w:rsidP="00DC4038">
            <w:pPr>
              <w:rPr>
                <w:rFonts w:ascii="Calibri" w:hAnsi="Calibri"/>
                <w:b/>
                <w:bCs/>
                <w:sz w:val="20"/>
                <w:szCs w:val="20"/>
                <w:lang w:eastAsia="en-US"/>
              </w:rPr>
            </w:pPr>
            <w:r w:rsidRPr="00EB5A34">
              <w:rPr>
                <w:rFonts w:ascii="Calibri" w:hAnsi="Calibri"/>
                <w:b/>
                <w:bCs/>
                <w:sz w:val="20"/>
                <w:szCs w:val="20"/>
                <w:lang w:eastAsia="en-US"/>
              </w:rPr>
              <w:t>C18. Zgodovina jazza in stili</w:t>
            </w:r>
          </w:p>
        </w:tc>
        <w:tc>
          <w:tcPr>
            <w:tcW w:w="850" w:type="dxa"/>
          </w:tcPr>
          <w:p w:rsidR="00131575" w:rsidRPr="00EB5A34" w:rsidRDefault="00131575" w:rsidP="00DC4038">
            <w:pPr>
              <w:rPr>
                <w:rFonts w:ascii="Calibri" w:hAnsi="Calibri"/>
                <w:b/>
                <w:bCs/>
                <w:sz w:val="20"/>
              </w:rPr>
            </w:pPr>
            <w:r w:rsidRPr="00EB5A34">
              <w:rPr>
                <w:rFonts w:ascii="Calibri" w:hAnsi="Calibri"/>
                <w:b/>
                <w:bCs/>
                <w:sz w:val="20"/>
              </w:rPr>
              <w:t>30</w:t>
            </w:r>
          </w:p>
        </w:tc>
        <w:tc>
          <w:tcPr>
            <w:tcW w:w="851" w:type="dxa"/>
          </w:tcPr>
          <w:p w:rsidR="00131575" w:rsidRPr="00EB5A34" w:rsidRDefault="00131575"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30</w:t>
            </w:r>
          </w:p>
        </w:tc>
        <w:tc>
          <w:tcPr>
            <w:tcW w:w="850" w:type="dxa"/>
          </w:tcPr>
          <w:p w:rsidR="00131575" w:rsidRPr="00EB5A34" w:rsidRDefault="00131575" w:rsidP="00DC4038">
            <w:pPr>
              <w:rPr>
                <w:rFonts w:ascii="Calibri" w:hAnsi="Calibri"/>
                <w:b/>
                <w:bCs/>
                <w:sz w:val="20"/>
              </w:rPr>
            </w:pPr>
          </w:p>
        </w:tc>
        <w:tc>
          <w:tcPr>
            <w:tcW w:w="851" w:type="dxa"/>
          </w:tcPr>
          <w:p w:rsidR="00131575" w:rsidRPr="00EB5A34" w:rsidRDefault="00131575"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b/>
                <w:bCs/>
                <w:sz w:val="20"/>
              </w:rPr>
            </w:pPr>
          </w:p>
        </w:tc>
        <w:tc>
          <w:tcPr>
            <w:tcW w:w="850" w:type="dxa"/>
          </w:tcPr>
          <w:p w:rsidR="00131575" w:rsidRPr="00EB5A34" w:rsidRDefault="00131575" w:rsidP="00DC4038">
            <w:pPr>
              <w:rPr>
                <w:rFonts w:ascii="Calibri" w:hAnsi="Calibri"/>
                <w:b/>
                <w:bCs/>
                <w:snapToGrid w:val="0"/>
                <w:sz w:val="20"/>
                <w:lang w:eastAsia="en-US"/>
              </w:rPr>
            </w:pPr>
            <w:r w:rsidRPr="00EB5A34">
              <w:rPr>
                <w:rFonts w:ascii="Calibri" w:hAnsi="Calibri"/>
                <w:b/>
                <w:bCs/>
                <w:snapToGrid w:val="0"/>
                <w:sz w:val="20"/>
                <w:lang w:eastAsia="en-US"/>
              </w:rPr>
              <w:t>60</w:t>
            </w:r>
          </w:p>
        </w:tc>
        <w:tc>
          <w:tcPr>
            <w:tcW w:w="851" w:type="dxa"/>
          </w:tcPr>
          <w:p w:rsidR="00131575" w:rsidRPr="00EB5A34" w:rsidRDefault="00131575" w:rsidP="00DC4038">
            <w:pPr>
              <w:rPr>
                <w:rFonts w:ascii="Calibri" w:hAnsi="Calibri"/>
                <w:b/>
                <w:bCs/>
                <w:snapToGrid w:val="0"/>
                <w:sz w:val="20"/>
                <w:lang w:eastAsia="en-US"/>
              </w:rPr>
            </w:pPr>
            <w:r w:rsidRPr="00EB5A34">
              <w:rPr>
                <w:rFonts w:ascii="Calibri" w:hAnsi="Calibri"/>
                <w:b/>
                <w:bCs/>
                <w:snapToGrid w:val="0"/>
                <w:sz w:val="20"/>
                <w:lang w:eastAsia="en-US"/>
              </w:rPr>
              <w:t>90</w:t>
            </w:r>
          </w:p>
        </w:tc>
        <w:tc>
          <w:tcPr>
            <w:tcW w:w="850" w:type="dxa"/>
          </w:tcPr>
          <w:p w:rsidR="00131575" w:rsidRPr="00EB5A34" w:rsidRDefault="00131575" w:rsidP="00DC4038">
            <w:pPr>
              <w:rPr>
                <w:rFonts w:ascii="Calibri" w:hAnsi="Calibri"/>
                <w:b/>
                <w:bCs/>
                <w:snapToGrid w:val="0"/>
                <w:sz w:val="20"/>
                <w:lang w:eastAsia="en-US"/>
              </w:rPr>
            </w:pPr>
            <w:r w:rsidRPr="00EB5A34">
              <w:rPr>
                <w:rFonts w:ascii="Calibri" w:hAnsi="Calibri"/>
                <w:b/>
                <w:bCs/>
                <w:snapToGrid w:val="0"/>
                <w:sz w:val="20"/>
                <w:lang w:eastAsia="en-US"/>
              </w:rPr>
              <w:t>150</w:t>
            </w:r>
          </w:p>
        </w:tc>
        <w:tc>
          <w:tcPr>
            <w:tcW w:w="851" w:type="dxa"/>
          </w:tcPr>
          <w:p w:rsidR="00131575" w:rsidRPr="00EB5A34" w:rsidRDefault="00131575" w:rsidP="00DC4038">
            <w:pPr>
              <w:rPr>
                <w:rFonts w:ascii="Calibri" w:hAnsi="Calibri"/>
                <w:b/>
                <w:bCs/>
                <w:sz w:val="20"/>
              </w:rPr>
            </w:pPr>
            <w:r w:rsidRPr="00EB5A34">
              <w:rPr>
                <w:rFonts w:ascii="Calibri" w:hAnsi="Calibri"/>
                <w:b/>
                <w:bCs/>
                <w:sz w:val="20"/>
              </w:rPr>
              <w:t>5</w:t>
            </w:r>
          </w:p>
        </w:tc>
      </w:tr>
      <w:tr w:rsidR="00131575" w:rsidRPr="00EB5A34" w:rsidTr="00335F85">
        <w:tc>
          <w:tcPr>
            <w:tcW w:w="5353" w:type="dxa"/>
          </w:tcPr>
          <w:p w:rsidR="00131575" w:rsidRPr="00EB5A34" w:rsidRDefault="00131575" w:rsidP="00DC4038">
            <w:pPr>
              <w:rPr>
                <w:rFonts w:ascii="Calibri" w:hAnsi="Calibri"/>
                <w:b/>
                <w:bCs/>
                <w:sz w:val="20"/>
                <w:szCs w:val="20"/>
                <w:lang w:eastAsia="en-US"/>
              </w:rPr>
            </w:pPr>
            <w:r w:rsidRPr="00EB5A34">
              <w:rPr>
                <w:rFonts w:ascii="Calibri" w:hAnsi="Calibri"/>
                <w:b/>
                <w:bCs/>
                <w:sz w:val="20"/>
                <w:szCs w:val="20"/>
                <w:lang w:eastAsia="en-US"/>
              </w:rPr>
              <w:t>C19. Antopologija glasbe: Glasbe sveta</w:t>
            </w:r>
          </w:p>
        </w:tc>
        <w:tc>
          <w:tcPr>
            <w:tcW w:w="850" w:type="dxa"/>
          </w:tcPr>
          <w:p w:rsidR="00131575" w:rsidRPr="00EB5A34" w:rsidRDefault="00131575" w:rsidP="00DC4038">
            <w:pPr>
              <w:rPr>
                <w:rFonts w:ascii="Calibri" w:hAnsi="Calibri"/>
                <w:b/>
                <w:bCs/>
                <w:sz w:val="20"/>
              </w:rPr>
            </w:pPr>
            <w:r w:rsidRPr="00EB5A34">
              <w:rPr>
                <w:rFonts w:ascii="Calibri" w:hAnsi="Calibri"/>
                <w:b/>
                <w:bCs/>
                <w:sz w:val="20"/>
              </w:rPr>
              <w:t>60</w:t>
            </w:r>
          </w:p>
        </w:tc>
        <w:tc>
          <w:tcPr>
            <w:tcW w:w="851" w:type="dxa"/>
          </w:tcPr>
          <w:p w:rsidR="00131575" w:rsidRPr="00EB5A34" w:rsidRDefault="00131575"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p>
        </w:tc>
        <w:tc>
          <w:tcPr>
            <w:tcW w:w="850" w:type="dxa"/>
          </w:tcPr>
          <w:p w:rsidR="00131575" w:rsidRPr="00EB5A34" w:rsidRDefault="00131575" w:rsidP="00DC4038">
            <w:pPr>
              <w:rPr>
                <w:rFonts w:ascii="Calibri" w:hAnsi="Calibri"/>
                <w:b/>
                <w:bCs/>
                <w:sz w:val="20"/>
              </w:rPr>
            </w:pPr>
          </w:p>
        </w:tc>
        <w:tc>
          <w:tcPr>
            <w:tcW w:w="851" w:type="dxa"/>
          </w:tcPr>
          <w:p w:rsidR="00131575" w:rsidRPr="00EB5A34" w:rsidRDefault="00131575"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b/>
                <w:bCs/>
                <w:sz w:val="20"/>
              </w:rPr>
            </w:pPr>
          </w:p>
        </w:tc>
        <w:tc>
          <w:tcPr>
            <w:tcW w:w="850" w:type="dxa"/>
          </w:tcPr>
          <w:p w:rsidR="00131575" w:rsidRPr="00EB5A34" w:rsidRDefault="00131575" w:rsidP="00DC4038">
            <w:pPr>
              <w:rPr>
                <w:rFonts w:ascii="Calibri" w:hAnsi="Calibri"/>
                <w:b/>
                <w:bCs/>
                <w:snapToGrid w:val="0"/>
                <w:sz w:val="20"/>
                <w:lang w:eastAsia="en-US"/>
              </w:rPr>
            </w:pPr>
            <w:r w:rsidRPr="00EB5A34">
              <w:rPr>
                <w:rFonts w:ascii="Calibri" w:hAnsi="Calibri"/>
                <w:b/>
                <w:bCs/>
                <w:snapToGrid w:val="0"/>
                <w:sz w:val="20"/>
                <w:lang w:eastAsia="en-US"/>
              </w:rPr>
              <w:t>60</w:t>
            </w:r>
          </w:p>
        </w:tc>
        <w:tc>
          <w:tcPr>
            <w:tcW w:w="851" w:type="dxa"/>
          </w:tcPr>
          <w:p w:rsidR="00131575" w:rsidRPr="00EB5A34" w:rsidRDefault="00131575" w:rsidP="00DC4038">
            <w:pPr>
              <w:rPr>
                <w:rFonts w:ascii="Calibri" w:hAnsi="Calibri"/>
                <w:b/>
                <w:bCs/>
                <w:snapToGrid w:val="0"/>
                <w:sz w:val="20"/>
                <w:lang w:eastAsia="en-US"/>
              </w:rPr>
            </w:pPr>
            <w:r w:rsidRPr="00EB5A34">
              <w:rPr>
                <w:rFonts w:ascii="Calibri" w:hAnsi="Calibri"/>
                <w:b/>
                <w:bCs/>
                <w:snapToGrid w:val="0"/>
                <w:sz w:val="20"/>
                <w:lang w:eastAsia="en-US"/>
              </w:rPr>
              <w:t>120</w:t>
            </w:r>
          </w:p>
        </w:tc>
        <w:tc>
          <w:tcPr>
            <w:tcW w:w="850" w:type="dxa"/>
          </w:tcPr>
          <w:p w:rsidR="00131575" w:rsidRPr="00EB5A34" w:rsidRDefault="00131575" w:rsidP="00DC4038">
            <w:pPr>
              <w:rPr>
                <w:rFonts w:ascii="Calibri" w:hAnsi="Calibri"/>
                <w:b/>
                <w:bCs/>
                <w:snapToGrid w:val="0"/>
                <w:sz w:val="20"/>
                <w:lang w:eastAsia="en-US"/>
              </w:rPr>
            </w:pPr>
            <w:r w:rsidRPr="00EB5A34">
              <w:rPr>
                <w:rFonts w:ascii="Calibri" w:hAnsi="Calibri"/>
                <w:b/>
                <w:bCs/>
                <w:snapToGrid w:val="0"/>
                <w:sz w:val="20"/>
                <w:lang w:eastAsia="en-US"/>
              </w:rPr>
              <w:t>180</w:t>
            </w:r>
          </w:p>
        </w:tc>
        <w:tc>
          <w:tcPr>
            <w:tcW w:w="851" w:type="dxa"/>
          </w:tcPr>
          <w:p w:rsidR="00131575" w:rsidRPr="00EB5A34" w:rsidRDefault="00131575" w:rsidP="00DC4038">
            <w:pPr>
              <w:rPr>
                <w:rFonts w:ascii="Calibri" w:hAnsi="Calibri"/>
                <w:b/>
                <w:bCs/>
                <w:sz w:val="20"/>
              </w:rPr>
            </w:pPr>
            <w:r w:rsidRPr="00EB5A34">
              <w:rPr>
                <w:rFonts w:ascii="Calibri" w:hAnsi="Calibri"/>
                <w:b/>
                <w:bCs/>
                <w:sz w:val="20"/>
              </w:rPr>
              <w:t>6</w:t>
            </w:r>
          </w:p>
        </w:tc>
      </w:tr>
      <w:tr w:rsidR="00131575" w:rsidRPr="00EB5A34" w:rsidTr="00335F85">
        <w:tc>
          <w:tcPr>
            <w:tcW w:w="5353" w:type="dxa"/>
          </w:tcPr>
          <w:p w:rsidR="00131575" w:rsidRPr="00EB5A34" w:rsidRDefault="00131575" w:rsidP="00DC4038">
            <w:pPr>
              <w:rPr>
                <w:rFonts w:ascii="Calibri" w:hAnsi="Calibri"/>
                <w:b/>
                <w:bCs/>
                <w:sz w:val="20"/>
                <w:szCs w:val="20"/>
                <w:lang w:eastAsia="en-US"/>
              </w:rPr>
            </w:pPr>
            <w:r w:rsidRPr="00EB5A34">
              <w:rPr>
                <w:rFonts w:ascii="Calibri" w:hAnsi="Calibri"/>
                <w:b/>
                <w:bCs/>
                <w:sz w:val="20"/>
                <w:szCs w:val="20"/>
                <w:lang w:eastAsia="en-US"/>
              </w:rPr>
              <w:t>C20. Uvod v etnomuzikologijo</w:t>
            </w:r>
          </w:p>
        </w:tc>
        <w:tc>
          <w:tcPr>
            <w:tcW w:w="850" w:type="dxa"/>
          </w:tcPr>
          <w:p w:rsidR="00131575" w:rsidRPr="00EB5A34" w:rsidRDefault="00131575" w:rsidP="00DC4038">
            <w:pPr>
              <w:rPr>
                <w:rFonts w:ascii="Calibri" w:hAnsi="Calibri"/>
                <w:b/>
                <w:bCs/>
                <w:sz w:val="20"/>
              </w:rPr>
            </w:pPr>
            <w:r w:rsidRPr="00EB5A34">
              <w:rPr>
                <w:rFonts w:ascii="Calibri" w:hAnsi="Calibri"/>
                <w:b/>
                <w:bCs/>
                <w:sz w:val="20"/>
              </w:rPr>
              <w:t>30</w:t>
            </w:r>
          </w:p>
        </w:tc>
        <w:tc>
          <w:tcPr>
            <w:tcW w:w="851" w:type="dxa"/>
          </w:tcPr>
          <w:p w:rsidR="00131575" w:rsidRPr="00EB5A34" w:rsidRDefault="00131575"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r w:rsidRPr="00EB5A34">
              <w:rPr>
                <w:rFonts w:ascii="Calibri" w:hAnsi="Calibri"/>
                <w:b/>
                <w:bCs/>
                <w:sz w:val="20"/>
              </w:rPr>
              <w:t>30</w:t>
            </w:r>
          </w:p>
        </w:tc>
        <w:tc>
          <w:tcPr>
            <w:tcW w:w="850" w:type="dxa"/>
          </w:tcPr>
          <w:p w:rsidR="00131575" w:rsidRPr="00EB5A34" w:rsidRDefault="00131575" w:rsidP="00DC4038">
            <w:pPr>
              <w:rPr>
                <w:rFonts w:ascii="Calibri" w:hAnsi="Calibri"/>
                <w:b/>
                <w:bCs/>
                <w:sz w:val="20"/>
              </w:rPr>
            </w:pPr>
          </w:p>
        </w:tc>
        <w:tc>
          <w:tcPr>
            <w:tcW w:w="851" w:type="dxa"/>
          </w:tcPr>
          <w:p w:rsidR="00131575" w:rsidRPr="00EB5A34" w:rsidRDefault="00131575"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b/>
                <w:bCs/>
                <w:sz w:val="20"/>
              </w:rPr>
            </w:pPr>
          </w:p>
        </w:tc>
        <w:tc>
          <w:tcPr>
            <w:tcW w:w="850" w:type="dxa"/>
          </w:tcPr>
          <w:p w:rsidR="00131575" w:rsidRPr="00EB5A34" w:rsidRDefault="00131575" w:rsidP="00DC4038">
            <w:pPr>
              <w:rPr>
                <w:rFonts w:ascii="Calibri" w:hAnsi="Calibri"/>
                <w:b/>
                <w:bCs/>
                <w:snapToGrid w:val="0"/>
                <w:sz w:val="20"/>
                <w:lang w:eastAsia="en-US"/>
              </w:rPr>
            </w:pPr>
            <w:r w:rsidRPr="00EB5A34">
              <w:rPr>
                <w:rFonts w:ascii="Calibri" w:hAnsi="Calibri"/>
                <w:b/>
                <w:bCs/>
                <w:snapToGrid w:val="0"/>
                <w:sz w:val="20"/>
                <w:lang w:eastAsia="en-US"/>
              </w:rPr>
              <w:t>60</w:t>
            </w:r>
          </w:p>
        </w:tc>
        <w:tc>
          <w:tcPr>
            <w:tcW w:w="851" w:type="dxa"/>
          </w:tcPr>
          <w:p w:rsidR="00131575" w:rsidRPr="00EB5A34" w:rsidRDefault="00131575" w:rsidP="00DC4038">
            <w:pPr>
              <w:rPr>
                <w:rFonts w:ascii="Calibri" w:hAnsi="Calibri"/>
                <w:b/>
                <w:bCs/>
                <w:snapToGrid w:val="0"/>
                <w:sz w:val="20"/>
                <w:lang w:eastAsia="en-US"/>
              </w:rPr>
            </w:pPr>
            <w:r w:rsidRPr="00EB5A34">
              <w:rPr>
                <w:rFonts w:ascii="Calibri" w:hAnsi="Calibri"/>
                <w:b/>
                <w:bCs/>
                <w:snapToGrid w:val="0"/>
                <w:sz w:val="20"/>
                <w:lang w:eastAsia="en-US"/>
              </w:rPr>
              <w:t>120</w:t>
            </w:r>
          </w:p>
        </w:tc>
        <w:tc>
          <w:tcPr>
            <w:tcW w:w="850" w:type="dxa"/>
          </w:tcPr>
          <w:p w:rsidR="00131575" w:rsidRPr="00EB5A34" w:rsidRDefault="00131575" w:rsidP="00DC4038">
            <w:pPr>
              <w:rPr>
                <w:rFonts w:ascii="Calibri" w:hAnsi="Calibri"/>
                <w:b/>
                <w:bCs/>
                <w:snapToGrid w:val="0"/>
                <w:sz w:val="20"/>
                <w:lang w:eastAsia="en-US"/>
              </w:rPr>
            </w:pPr>
            <w:r w:rsidRPr="00EB5A34">
              <w:rPr>
                <w:rFonts w:ascii="Calibri" w:hAnsi="Calibri"/>
                <w:b/>
                <w:bCs/>
                <w:snapToGrid w:val="0"/>
                <w:sz w:val="20"/>
                <w:lang w:eastAsia="en-US"/>
              </w:rPr>
              <w:t>180</w:t>
            </w:r>
          </w:p>
        </w:tc>
        <w:tc>
          <w:tcPr>
            <w:tcW w:w="851" w:type="dxa"/>
          </w:tcPr>
          <w:p w:rsidR="00131575" w:rsidRPr="00EB5A34" w:rsidRDefault="00131575" w:rsidP="00DC4038">
            <w:pPr>
              <w:rPr>
                <w:rFonts w:ascii="Calibri" w:hAnsi="Calibri"/>
                <w:b/>
                <w:bCs/>
                <w:sz w:val="20"/>
              </w:rPr>
            </w:pPr>
            <w:r w:rsidRPr="00EB5A34">
              <w:rPr>
                <w:rFonts w:ascii="Calibri" w:hAnsi="Calibri"/>
                <w:b/>
                <w:bCs/>
                <w:sz w:val="20"/>
              </w:rPr>
              <w:t>6</w:t>
            </w:r>
          </w:p>
        </w:tc>
      </w:tr>
      <w:tr w:rsidR="00131575" w:rsidRPr="00EB5A34" w:rsidTr="00335F85">
        <w:tc>
          <w:tcPr>
            <w:tcW w:w="5353" w:type="dxa"/>
          </w:tcPr>
          <w:p w:rsidR="00131575" w:rsidRPr="00EB5A34" w:rsidRDefault="00131575" w:rsidP="00DC4038">
            <w:pPr>
              <w:rPr>
                <w:rFonts w:ascii="Calibri" w:hAnsi="Calibri"/>
                <w:b/>
                <w:bCs/>
                <w:sz w:val="20"/>
                <w:szCs w:val="20"/>
                <w:lang w:eastAsia="en-US"/>
              </w:rPr>
            </w:pPr>
            <w:r w:rsidRPr="00EB5A34">
              <w:rPr>
                <w:rFonts w:ascii="Calibri" w:hAnsi="Calibri"/>
                <w:b/>
                <w:bCs/>
                <w:sz w:val="20"/>
                <w:szCs w:val="20"/>
                <w:lang w:eastAsia="en-US"/>
              </w:rPr>
              <w:t>C21. Slovenska ljudska in popularna glasba</w:t>
            </w:r>
          </w:p>
        </w:tc>
        <w:tc>
          <w:tcPr>
            <w:tcW w:w="850" w:type="dxa"/>
          </w:tcPr>
          <w:p w:rsidR="00131575" w:rsidRPr="00EB5A34" w:rsidRDefault="00131575" w:rsidP="00DC4038">
            <w:pPr>
              <w:rPr>
                <w:rFonts w:ascii="Calibri" w:hAnsi="Calibri"/>
                <w:b/>
                <w:bCs/>
                <w:sz w:val="20"/>
              </w:rPr>
            </w:pPr>
            <w:r w:rsidRPr="00EB5A34">
              <w:rPr>
                <w:rFonts w:ascii="Calibri" w:hAnsi="Calibri"/>
                <w:b/>
                <w:bCs/>
                <w:sz w:val="20"/>
              </w:rPr>
              <w:t>60</w:t>
            </w:r>
          </w:p>
        </w:tc>
        <w:tc>
          <w:tcPr>
            <w:tcW w:w="851" w:type="dxa"/>
          </w:tcPr>
          <w:p w:rsidR="00131575" w:rsidRPr="00EB5A34" w:rsidRDefault="00131575"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p>
        </w:tc>
        <w:tc>
          <w:tcPr>
            <w:tcW w:w="850" w:type="dxa"/>
          </w:tcPr>
          <w:p w:rsidR="00131575" w:rsidRPr="00EB5A34" w:rsidRDefault="00131575" w:rsidP="00DC4038">
            <w:pPr>
              <w:rPr>
                <w:rFonts w:ascii="Calibri" w:hAnsi="Calibri"/>
                <w:b/>
                <w:bCs/>
                <w:sz w:val="20"/>
              </w:rPr>
            </w:pPr>
          </w:p>
        </w:tc>
        <w:tc>
          <w:tcPr>
            <w:tcW w:w="851" w:type="dxa"/>
          </w:tcPr>
          <w:p w:rsidR="00131575" w:rsidRPr="00EB5A34" w:rsidRDefault="00131575"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b/>
                <w:bCs/>
                <w:sz w:val="20"/>
              </w:rPr>
            </w:pPr>
          </w:p>
        </w:tc>
        <w:tc>
          <w:tcPr>
            <w:tcW w:w="850" w:type="dxa"/>
          </w:tcPr>
          <w:p w:rsidR="00131575" w:rsidRPr="00EB5A34" w:rsidRDefault="00131575" w:rsidP="00DC4038">
            <w:pPr>
              <w:rPr>
                <w:rFonts w:ascii="Calibri" w:hAnsi="Calibri"/>
                <w:b/>
                <w:bCs/>
                <w:snapToGrid w:val="0"/>
                <w:sz w:val="20"/>
                <w:lang w:eastAsia="en-US"/>
              </w:rPr>
            </w:pPr>
            <w:r w:rsidRPr="00EB5A34">
              <w:rPr>
                <w:rFonts w:ascii="Calibri" w:hAnsi="Calibri"/>
                <w:b/>
                <w:bCs/>
                <w:snapToGrid w:val="0"/>
                <w:sz w:val="20"/>
                <w:lang w:eastAsia="en-US"/>
              </w:rPr>
              <w:t>60</w:t>
            </w:r>
          </w:p>
        </w:tc>
        <w:tc>
          <w:tcPr>
            <w:tcW w:w="851" w:type="dxa"/>
          </w:tcPr>
          <w:p w:rsidR="00131575" w:rsidRPr="00EB5A34" w:rsidRDefault="00131575" w:rsidP="00DC4038">
            <w:pPr>
              <w:rPr>
                <w:rFonts w:ascii="Calibri" w:hAnsi="Calibri"/>
                <w:b/>
                <w:bCs/>
                <w:snapToGrid w:val="0"/>
                <w:sz w:val="20"/>
                <w:lang w:eastAsia="en-US"/>
              </w:rPr>
            </w:pPr>
            <w:r w:rsidRPr="00EB5A34">
              <w:rPr>
                <w:rFonts w:ascii="Calibri" w:hAnsi="Calibri"/>
                <w:b/>
                <w:bCs/>
                <w:snapToGrid w:val="0"/>
                <w:sz w:val="20"/>
                <w:lang w:eastAsia="en-US"/>
              </w:rPr>
              <w:t>120</w:t>
            </w:r>
          </w:p>
        </w:tc>
        <w:tc>
          <w:tcPr>
            <w:tcW w:w="850" w:type="dxa"/>
          </w:tcPr>
          <w:p w:rsidR="00131575" w:rsidRPr="00EB5A34" w:rsidRDefault="00131575" w:rsidP="00DC4038">
            <w:pPr>
              <w:rPr>
                <w:rFonts w:ascii="Calibri" w:hAnsi="Calibri"/>
                <w:b/>
                <w:bCs/>
                <w:snapToGrid w:val="0"/>
                <w:sz w:val="20"/>
                <w:lang w:eastAsia="en-US"/>
              </w:rPr>
            </w:pPr>
            <w:r w:rsidRPr="00EB5A34">
              <w:rPr>
                <w:rFonts w:ascii="Calibri" w:hAnsi="Calibri"/>
                <w:b/>
                <w:bCs/>
                <w:snapToGrid w:val="0"/>
                <w:sz w:val="20"/>
                <w:lang w:eastAsia="en-US"/>
              </w:rPr>
              <w:t>180</w:t>
            </w:r>
          </w:p>
        </w:tc>
        <w:tc>
          <w:tcPr>
            <w:tcW w:w="851" w:type="dxa"/>
          </w:tcPr>
          <w:p w:rsidR="00131575" w:rsidRPr="00EB5A34" w:rsidRDefault="00131575" w:rsidP="00DC4038">
            <w:pPr>
              <w:rPr>
                <w:rFonts w:ascii="Calibri" w:hAnsi="Calibri"/>
                <w:b/>
                <w:bCs/>
                <w:sz w:val="20"/>
              </w:rPr>
            </w:pPr>
            <w:r w:rsidRPr="00EB5A34">
              <w:rPr>
                <w:rFonts w:ascii="Calibri" w:hAnsi="Calibri"/>
                <w:b/>
                <w:bCs/>
                <w:sz w:val="20"/>
              </w:rPr>
              <w:t>6</w:t>
            </w:r>
          </w:p>
        </w:tc>
      </w:tr>
      <w:tr w:rsidR="00131575" w:rsidRPr="00EB5A34" w:rsidTr="00335F85">
        <w:tc>
          <w:tcPr>
            <w:tcW w:w="5353" w:type="dxa"/>
          </w:tcPr>
          <w:p w:rsidR="00131575" w:rsidRPr="00EB5A34" w:rsidRDefault="00131575" w:rsidP="00DC4038">
            <w:pPr>
              <w:rPr>
                <w:rFonts w:ascii="Calibri" w:hAnsi="Calibri"/>
                <w:b/>
                <w:bCs/>
                <w:sz w:val="20"/>
                <w:szCs w:val="20"/>
                <w:lang w:eastAsia="en-US"/>
              </w:rPr>
            </w:pPr>
            <w:r w:rsidRPr="00EB5A34">
              <w:rPr>
                <w:rFonts w:ascii="Calibri" w:hAnsi="Calibri"/>
                <w:b/>
                <w:bCs/>
                <w:sz w:val="20"/>
                <w:szCs w:val="20"/>
                <w:lang w:eastAsia="en-US"/>
              </w:rPr>
              <w:t>C22. Uvod v muzikologijo</w:t>
            </w:r>
          </w:p>
        </w:tc>
        <w:tc>
          <w:tcPr>
            <w:tcW w:w="850" w:type="dxa"/>
          </w:tcPr>
          <w:p w:rsidR="00131575" w:rsidRPr="00EB5A34" w:rsidRDefault="00131575" w:rsidP="00DC4038">
            <w:pPr>
              <w:rPr>
                <w:rFonts w:ascii="Calibri" w:hAnsi="Calibri"/>
                <w:b/>
                <w:bCs/>
                <w:sz w:val="20"/>
              </w:rPr>
            </w:pPr>
            <w:r w:rsidRPr="00EB5A34">
              <w:rPr>
                <w:rFonts w:ascii="Calibri" w:hAnsi="Calibri"/>
                <w:b/>
                <w:bCs/>
                <w:sz w:val="20"/>
              </w:rPr>
              <w:t>30</w:t>
            </w:r>
          </w:p>
        </w:tc>
        <w:tc>
          <w:tcPr>
            <w:tcW w:w="851" w:type="dxa"/>
          </w:tcPr>
          <w:p w:rsidR="00131575" w:rsidRPr="00EB5A34" w:rsidRDefault="00131575"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0"/>
              </w:rPr>
            </w:pPr>
          </w:p>
        </w:tc>
        <w:tc>
          <w:tcPr>
            <w:tcW w:w="850" w:type="dxa"/>
          </w:tcPr>
          <w:p w:rsidR="00131575" w:rsidRPr="00EB5A34" w:rsidRDefault="00131575" w:rsidP="00DC4038">
            <w:pPr>
              <w:rPr>
                <w:rFonts w:ascii="Calibri" w:hAnsi="Calibri"/>
                <w:b/>
                <w:bCs/>
                <w:sz w:val="20"/>
              </w:rPr>
            </w:pPr>
            <w:r w:rsidRPr="00EB5A34">
              <w:rPr>
                <w:rFonts w:ascii="Calibri" w:hAnsi="Calibri"/>
                <w:b/>
                <w:bCs/>
                <w:sz w:val="20"/>
              </w:rPr>
              <w:t>30</w:t>
            </w:r>
          </w:p>
        </w:tc>
        <w:tc>
          <w:tcPr>
            <w:tcW w:w="851" w:type="dxa"/>
          </w:tcPr>
          <w:p w:rsidR="00131575" w:rsidRPr="00EB5A34" w:rsidRDefault="00131575"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b/>
                <w:bCs/>
                <w:sz w:val="20"/>
              </w:rPr>
            </w:pPr>
          </w:p>
        </w:tc>
        <w:tc>
          <w:tcPr>
            <w:tcW w:w="850" w:type="dxa"/>
          </w:tcPr>
          <w:p w:rsidR="00131575" w:rsidRPr="00EB5A34" w:rsidRDefault="00131575" w:rsidP="00DC4038">
            <w:pPr>
              <w:rPr>
                <w:rFonts w:ascii="Calibri" w:hAnsi="Calibri"/>
                <w:b/>
                <w:bCs/>
                <w:snapToGrid w:val="0"/>
                <w:sz w:val="20"/>
                <w:lang w:eastAsia="en-US"/>
              </w:rPr>
            </w:pPr>
            <w:r w:rsidRPr="00EB5A34">
              <w:rPr>
                <w:rFonts w:ascii="Calibri" w:hAnsi="Calibri"/>
                <w:b/>
                <w:bCs/>
                <w:snapToGrid w:val="0"/>
                <w:sz w:val="20"/>
                <w:lang w:eastAsia="en-US"/>
              </w:rPr>
              <w:t>60</w:t>
            </w:r>
          </w:p>
        </w:tc>
        <w:tc>
          <w:tcPr>
            <w:tcW w:w="851" w:type="dxa"/>
          </w:tcPr>
          <w:p w:rsidR="00131575" w:rsidRPr="00EB5A34" w:rsidRDefault="00131575" w:rsidP="00DC4038">
            <w:pPr>
              <w:rPr>
                <w:rFonts w:ascii="Calibri" w:hAnsi="Calibri"/>
                <w:b/>
                <w:bCs/>
                <w:snapToGrid w:val="0"/>
                <w:sz w:val="20"/>
                <w:lang w:eastAsia="en-US"/>
              </w:rPr>
            </w:pPr>
            <w:r w:rsidRPr="00EB5A34">
              <w:rPr>
                <w:rFonts w:ascii="Calibri" w:hAnsi="Calibri"/>
                <w:b/>
                <w:bCs/>
                <w:snapToGrid w:val="0"/>
                <w:sz w:val="20"/>
                <w:lang w:eastAsia="en-US"/>
              </w:rPr>
              <w:t>120</w:t>
            </w:r>
          </w:p>
        </w:tc>
        <w:tc>
          <w:tcPr>
            <w:tcW w:w="850" w:type="dxa"/>
          </w:tcPr>
          <w:p w:rsidR="00131575" w:rsidRPr="00EB5A34" w:rsidRDefault="00131575" w:rsidP="00DC4038">
            <w:pPr>
              <w:rPr>
                <w:rFonts w:ascii="Calibri" w:hAnsi="Calibri"/>
                <w:b/>
                <w:bCs/>
                <w:snapToGrid w:val="0"/>
                <w:sz w:val="20"/>
                <w:lang w:eastAsia="en-US"/>
              </w:rPr>
            </w:pPr>
            <w:r w:rsidRPr="00EB5A34">
              <w:rPr>
                <w:rFonts w:ascii="Calibri" w:hAnsi="Calibri"/>
                <w:b/>
                <w:bCs/>
                <w:snapToGrid w:val="0"/>
                <w:sz w:val="20"/>
                <w:lang w:eastAsia="en-US"/>
              </w:rPr>
              <w:t>180</w:t>
            </w:r>
          </w:p>
        </w:tc>
        <w:tc>
          <w:tcPr>
            <w:tcW w:w="851" w:type="dxa"/>
          </w:tcPr>
          <w:p w:rsidR="00131575" w:rsidRPr="00EB5A34" w:rsidRDefault="00131575" w:rsidP="00DC4038">
            <w:pPr>
              <w:rPr>
                <w:rFonts w:ascii="Calibri" w:hAnsi="Calibri"/>
                <w:b/>
                <w:bCs/>
                <w:sz w:val="20"/>
              </w:rPr>
            </w:pPr>
            <w:r w:rsidRPr="00EB5A34">
              <w:rPr>
                <w:rFonts w:ascii="Calibri" w:hAnsi="Calibri"/>
                <w:b/>
                <w:bCs/>
                <w:sz w:val="20"/>
              </w:rPr>
              <w:t>6</w:t>
            </w:r>
          </w:p>
        </w:tc>
      </w:tr>
    </w:tbl>
    <w:p w:rsidR="00DC4038" w:rsidRPr="00EB5A34" w:rsidRDefault="00DC4038" w:rsidP="00DC4038">
      <w:pPr>
        <w:rPr>
          <w:rFonts w:ascii="Calibri" w:hAnsi="Calibri"/>
          <w:b/>
          <w:bCs/>
        </w:rPr>
      </w:pPr>
    </w:p>
    <w:p w:rsidR="00DC4038" w:rsidRPr="00EB5A34" w:rsidRDefault="00DC4038" w:rsidP="002C480C">
      <w:pPr>
        <w:rPr>
          <w:rFonts w:ascii="Calibri" w:hAnsi="Calibri"/>
          <w:b/>
          <w:bCs/>
          <w:iCs/>
          <w:sz w:val="20"/>
        </w:rPr>
      </w:pPr>
      <w:r w:rsidRPr="00EB5A34">
        <w:rPr>
          <w:rFonts w:ascii="Calibri" w:hAnsi="Calibri"/>
          <w:b/>
          <w:bCs/>
          <w:iCs/>
          <w:sz w:val="20"/>
        </w:rPr>
        <w:t>Predmeti letnega semestra</w:t>
      </w:r>
    </w:p>
    <w:p w:rsidR="00DC4038" w:rsidRPr="00EB5A34" w:rsidRDefault="00DC4038" w:rsidP="00DC4038">
      <w:pPr>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850"/>
        <w:gridCol w:w="851"/>
        <w:gridCol w:w="850"/>
        <w:gridCol w:w="851"/>
        <w:gridCol w:w="850"/>
        <w:gridCol w:w="851"/>
        <w:gridCol w:w="850"/>
        <w:gridCol w:w="851"/>
      </w:tblGrid>
      <w:tr w:rsidR="00DC4038" w:rsidRPr="00EB5A34" w:rsidTr="00335F85">
        <w:tc>
          <w:tcPr>
            <w:tcW w:w="5353" w:type="dxa"/>
          </w:tcPr>
          <w:p w:rsidR="00DC4038" w:rsidRPr="00EB5A34" w:rsidRDefault="00DC4038" w:rsidP="00DC4038">
            <w:pPr>
              <w:rPr>
                <w:rFonts w:ascii="Calibri" w:hAnsi="Calibri"/>
                <w:b/>
                <w:bCs/>
                <w:sz w:val="20"/>
              </w:rPr>
            </w:pPr>
            <w:r w:rsidRPr="00EB5A34">
              <w:rPr>
                <w:rFonts w:ascii="Calibri" w:hAnsi="Calibri"/>
                <w:b/>
                <w:bCs/>
                <w:sz w:val="20"/>
              </w:rPr>
              <w:t xml:space="preserve">C10. </w:t>
            </w:r>
            <w:r w:rsidRPr="00EB5A34">
              <w:rPr>
                <w:rFonts w:ascii="Calibri" w:hAnsi="Calibri"/>
                <w:b/>
                <w:bCs/>
                <w:sz w:val="20"/>
                <w:szCs w:val="20"/>
                <w:lang w:eastAsia="en-US"/>
              </w:rPr>
              <w:t>Glasbena paleografija</w:t>
            </w:r>
          </w:p>
        </w:tc>
        <w:tc>
          <w:tcPr>
            <w:tcW w:w="850" w:type="dxa"/>
          </w:tcPr>
          <w:p w:rsidR="00DC4038" w:rsidRPr="00EB5A34" w:rsidRDefault="00DC4038" w:rsidP="00DC4038">
            <w:pPr>
              <w:rPr>
                <w:rFonts w:ascii="Calibri" w:hAnsi="Calibri"/>
                <w:b/>
                <w:bCs/>
                <w:sz w:val="20"/>
              </w:rPr>
            </w:pP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b/>
                <w:bCs/>
                <w:sz w:val="20"/>
              </w:rPr>
            </w:pPr>
          </w:p>
        </w:tc>
        <w:tc>
          <w:tcPr>
            <w:tcW w:w="850" w:type="dxa"/>
          </w:tcPr>
          <w:p w:rsidR="00DC4038" w:rsidRPr="00EB5A34" w:rsidRDefault="00DC4038" w:rsidP="00DC4038">
            <w:pPr>
              <w:rPr>
                <w:rFonts w:ascii="Calibri" w:hAnsi="Calibri"/>
                <w:b/>
                <w:bCs/>
                <w:sz w:val="20"/>
              </w:rPr>
            </w:pPr>
            <w:r w:rsidRPr="00EB5A34">
              <w:rPr>
                <w:rFonts w:ascii="Calibri" w:hAnsi="Calibri"/>
                <w:b/>
                <w:bCs/>
                <w:sz w:val="20"/>
              </w:rPr>
              <w:t>30</w:t>
            </w:r>
          </w:p>
        </w:tc>
        <w:tc>
          <w:tcPr>
            <w:tcW w:w="851" w:type="dxa"/>
          </w:tcPr>
          <w:p w:rsidR="00DC4038" w:rsidRPr="00EB5A34" w:rsidRDefault="00DC4038" w:rsidP="00DC4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b/>
                <w:bCs/>
                <w:sz w:val="20"/>
              </w:rPr>
            </w:pPr>
          </w:p>
        </w:tc>
        <w:tc>
          <w:tcPr>
            <w:tcW w:w="850"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30</w:t>
            </w:r>
          </w:p>
        </w:tc>
        <w:tc>
          <w:tcPr>
            <w:tcW w:w="851"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60</w:t>
            </w:r>
          </w:p>
        </w:tc>
        <w:tc>
          <w:tcPr>
            <w:tcW w:w="850" w:type="dxa"/>
          </w:tcPr>
          <w:p w:rsidR="00DC4038" w:rsidRPr="00EB5A34" w:rsidRDefault="00DC4038" w:rsidP="00DC4038">
            <w:pPr>
              <w:rPr>
                <w:rFonts w:ascii="Calibri" w:hAnsi="Calibri"/>
                <w:b/>
                <w:bCs/>
                <w:snapToGrid w:val="0"/>
                <w:sz w:val="20"/>
                <w:lang w:eastAsia="en-US"/>
              </w:rPr>
            </w:pPr>
            <w:r w:rsidRPr="00EB5A34">
              <w:rPr>
                <w:rFonts w:ascii="Calibri" w:hAnsi="Calibri"/>
                <w:b/>
                <w:bCs/>
                <w:snapToGrid w:val="0"/>
                <w:sz w:val="20"/>
                <w:lang w:eastAsia="en-US"/>
              </w:rPr>
              <w:t>90</w:t>
            </w:r>
          </w:p>
        </w:tc>
        <w:tc>
          <w:tcPr>
            <w:tcW w:w="851" w:type="dxa"/>
          </w:tcPr>
          <w:p w:rsidR="00DC4038" w:rsidRPr="00EB5A34" w:rsidRDefault="00DC4038" w:rsidP="00DC4038">
            <w:pPr>
              <w:rPr>
                <w:rFonts w:ascii="Calibri" w:hAnsi="Calibri"/>
                <w:b/>
                <w:bCs/>
                <w:sz w:val="20"/>
              </w:rPr>
            </w:pPr>
            <w:r w:rsidRPr="00EB5A34">
              <w:rPr>
                <w:rFonts w:ascii="Calibri" w:hAnsi="Calibri"/>
                <w:b/>
                <w:bCs/>
                <w:sz w:val="20"/>
              </w:rPr>
              <w:t>3</w:t>
            </w:r>
          </w:p>
        </w:tc>
      </w:tr>
    </w:tbl>
    <w:p w:rsidR="00DC4038" w:rsidRPr="00DC4038" w:rsidRDefault="00DC4038" w:rsidP="00DC4038">
      <w:pPr>
        <w:rPr>
          <w:b/>
          <w:i/>
          <w:snapToGrid w:val="0"/>
          <w:lang w:eastAsia="en-US"/>
        </w:rPr>
      </w:pPr>
    </w:p>
    <w:p w:rsidR="00840DEC" w:rsidRDefault="00840DEC">
      <w:pPr>
        <w:pStyle w:val="Telobesedila2"/>
        <w:rPr>
          <w:b/>
          <w:bCs/>
        </w:rPr>
      </w:pPr>
      <w:r>
        <w:rPr>
          <w:b/>
          <w:bCs/>
        </w:rPr>
        <w:t>SPLOŠNI IZBIRNI PREDMETI</w:t>
      </w:r>
    </w:p>
    <w:p w:rsidR="00840DEC" w:rsidRDefault="00840DEC">
      <w:pPr>
        <w:autoSpaceDE w:val="0"/>
        <w:autoSpaceDN w:val="0"/>
        <w:adjustRightInd w:val="0"/>
        <w:jc w:val="both"/>
        <w:rPr>
          <w:color w:val="FF6600"/>
        </w:rPr>
      </w:pPr>
      <w:r>
        <w:t xml:space="preserve">Vključujejo vsebine drugih programov in drugih fakultet Univerze v Ljubljani ali zunaj matične univerze. Študentje in študentke lahko prosto izberejo te predmete v obsegu </w:t>
      </w:r>
      <w:r>
        <w:rPr>
          <w:color w:val="000000"/>
        </w:rPr>
        <w:t>10 ECTS kreditov</w:t>
      </w:r>
      <w:r>
        <w:rPr>
          <w:color w:val="FF6600"/>
        </w:rPr>
        <w:t>.</w:t>
      </w:r>
    </w:p>
    <w:p w:rsidR="00840DEC" w:rsidRDefault="00840DEC">
      <w:pPr>
        <w:pStyle w:val="Naslov2"/>
        <w:rPr>
          <w:b/>
          <w:bCs/>
        </w:rPr>
      </w:pPr>
    </w:p>
    <w:p w:rsidR="00840DEC" w:rsidRDefault="00346348" w:rsidP="00D23C44">
      <w:pPr>
        <w:pStyle w:val="Naslov2"/>
        <w:rPr>
          <w:bCs/>
          <w:i w:val="0"/>
          <w:iCs w:val="0"/>
        </w:rPr>
      </w:pPr>
      <w:r>
        <w:rPr>
          <w:bCs/>
          <w:i w:val="0"/>
          <w:iCs w:val="0"/>
        </w:rPr>
        <w:t>10</w:t>
      </w:r>
      <w:r w:rsidR="00840DEC">
        <w:rPr>
          <w:bCs/>
          <w:i w:val="0"/>
          <w:iCs w:val="0"/>
        </w:rPr>
        <w:t>.2 Razmerje predavanj (P), vaj (V), seminarjev (S) ter ostalih oblik (OOb) študija v    povezavi s kreditnimi točkami</w:t>
      </w:r>
      <w:r w:rsidR="00D23C44">
        <w:rPr>
          <w:bCs/>
          <w:i w:val="0"/>
          <w:iCs w:val="0"/>
        </w:rPr>
        <w:t xml:space="preserve"> </w:t>
      </w:r>
      <w:r w:rsidR="00840DEC">
        <w:rPr>
          <w:bCs/>
          <w:i w:val="0"/>
          <w:iCs w:val="0"/>
        </w:rPr>
        <w:t>(KT) in nosilci modulov</w:t>
      </w:r>
      <w:r w:rsidR="00D23C44">
        <w:rPr>
          <w:bCs/>
          <w:i w:val="0"/>
          <w:iCs w:val="0"/>
        </w:rPr>
        <w:t xml:space="preserve"> </w:t>
      </w:r>
      <w:r w:rsidR="00840DEC">
        <w:rPr>
          <w:bCs/>
          <w:i w:val="0"/>
          <w:iCs w:val="0"/>
        </w:rPr>
        <w:t>/</w:t>
      </w:r>
      <w:r w:rsidR="00D23C44">
        <w:rPr>
          <w:bCs/>
          <w:i w:val="0"/>
          <w:iCs w:val="0"/>
        </w:rPr>
        <w:t xml:space="preserve"> </w:t>
      </w:r>
      <w:r w:rsidR="00840DEC">
        <w:rPr>
          <w:bCs/>
          <w:i w:val="0"/>
          <w:iCs w:val="0"/>
        </w:rPr>
        <w:t>predmetov</w:t>
      </w:r>
    </w:p>
    <w:p w:rsidR="00840DEC" w:rsidRDefault="00840DEC">
      <w:pPr>
        <w:pStyle w:val="Telobesedila2"/>
        <w:rPr>
          <w:b/>
          <w:bCs/>
        </w:rPr>
      </w:pPr>
    </w:p>
    <w:p w:rsidR="00840DEC" w:rsidRDefault="00840DEC">
      <w:pPr>
        <w:rPr>
          <w:sz w:val="22"/>
          <w:szCs w:val="22"/>
        </w:rPr>
      </w:pPr>
      <w:r>
        <w:rPr>
          <w:sz w:val="22"/>
          <w:szCs w:val="22"/>
        </w:rPr>
        <w:t xml:space="preserve">Legenda </w:t>
      </w:r>
    </w:p>
    <w:p w:rsidR="00840DEC" w:rsidRDefault="00840DEC">
      <w:pPr>
        <w:pStyle w:val="Telobesedila"/>
        <w:jc w:val="left"/>
        <w:rPr>
          <w:b w:val="0"/>
          <w:bCs w:val="0"/>
          <w:iCs/>
          <w:sz w:val="22"/>
          <w:szCs w:val="22"/>
        </w:rPr>
      </w:pPr>
      <w:r>
        <w:rPr>
          <w:b w:val="0"/>
          <w:bCs w:val="0"/>
          <w:iCs/>
          <w:sz w:val="22"/>
          <w:szCs w:val="22"/>
        </w:rPr>
        <w:lastRenderedPageBreak/>
        <w:t xml:space="preserve">P – predavanja </w:t>
      </w:r>
    </w:p>
    <w:p w:rsidR="00840DEC" w:rsidRDefault="00840DEC">
      <w:pPr>
        <w:pStyle w:val="Telobesedila"/>
        <w:jc w:val="left"/>
        <w:rPr>
          <w:b w:val="0"/>
          <w:bCs w:val="0"/>
          <w:iCs/>
          <w:sz w:val="22"/>
          <w:szCs w:val="22"/>
        </w:rPr>
      </w:pPr>
      <w:r>
        <w:rPr>
          <w:b w:val="0"/>
          <w:bCs w:val="0"/>
          <w:iCs/>
          <w:sz w:val="22"/>
          <w:szCs w:val="22"/>
        </w:rPr>
        <w:t>V – vaje</w:t>
      </w:r>
    </w:p>
    <w:p w:rsidR="00840DEC" w:rsidRDefault="00840DEC">
      <w:pPr>
        <w:pStyle w:val="Telobesedila"/>
        <w:jc w:val="left"/>
        <w:rPr>
          <w:b w:val="0"/>
          <w:bCs w:val="0"/>
          <w:iCs/>
          <w:sz w:val="22"/>
          <w:szCs w:val="22"/>
        </w:rPr>
      </w:pPr>
      <w:r>
        <w:rPr>
          <w:b w:val="0"/>
          <w:bCs w:val="0"/>
          <w:iCs/>
          <w:sz w:val="22"/>
          <w:szCs w:val="22"/>
        </w:rPr>
        <w:t xml:space="preserve">S – seminarji </w:t>
      </w:r>
    </w:p>
    <w:p w:rsidR="00840DEC" w:rsidRDefault="00840DEC">
      <w:pPr>
        <w:pStyle w:val="Telobesedila"/>
        <w:jc w:val="left"/>
        <w:rPr>
          <w:b w:val="0"/>
          <w:bCs w:val="0"/>
          <w:iCs/>
          <w:sz w:val="22"/>
          <w:szCs w:val="22"/>
        </w:rPr>
      </w:pPr>
      <w:r>
        <w:rPr>
          <w:b w:val="0"/>
          <w:bCs w:val="0"/>
          <w:iCs/>
          <w:sz w:val="22"/>
          <w:szCs w:val="22"/>
        </w:rPr>
        <w:t>OOb – ostale oblike (kontaktne ure)</w:t>
      </w:r>
    </w:p>
    <w:p w:rsidR="00840DEC" w:rsidRDefault="00840DEC">
      <w:pPr>
        <w:pStyle w:val="Telobesedila"/>
        <w:jc w:val="left"/>
        <w:rPr>
          <w:b w:val="0"/>
          <w:bCs w:val="0"/>
          <w:iCs/>
          <w:sz w:val="22"/>
          <w:szCs w:val="22"/>
        </w:rPr>
      </w:pPr>
      <w:r>
        <w:rPr>
          <w:b w:val="0"/>
          <w:bCs w:val="0"/>
          <w:iCs/>
          <w:sz w:val="22"/>
          <w:szCs w:val="22"/>
        </w:rPr>
        <w:t>KT – kreditne točke po ECTS (1 KT = 30 ur obremenitve študenta)</w:t>
      </w:r>
    </w:p>
    <w:p w:rsidR="00840DEC" w:rsidRDefault="00840DEC">
      <w:pPr>
        <w:pStyle w:val="Telobesedila2"/>
        <w:rPr>
          <w:iCs/>
          <w:sz w:val="22"/>
          <w:szCs w:val="22"/>
        </w:rPr>
      </w:pPr>
      <w:r>
        <w:rPr>
          <w:iCs/>
          <w:sz w:val="22"/>
          <w:szCs w:val="22"/>
        </w:rPr>
        <w:t>* celoletni predmeti/moduli</w:t>
      </w:r>
    </w:p>
    <w:p w:rsidR="002C480C" w:rsidRDefault="002C480C">
      <w:pPr>
        <w:pStyle w:val="Telobesedila2"/>
        <w:rPr>
          <w:iCs/>
          <w:sz w:val="22"/>
          <w:szCs w:val="22"/>
        </w:rPr>
      </w:pPr>
    </w:p>
    <w:tbl>
      <w:tblPr>
        <w:tblW w:w="115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8"/>
        <w:gridCol w:w="652"/>
        <w:gridCol w:w="652"/>
        <w:gridCol w:w="681"/>
        <w:gridCol w:w="709"/>
        <w:gridCol w:w="708"/>
        <w:gridCol w:w="2410"/>
      </w:tblGrid>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Cs w:val="24"/>
              </w:rPr>
            </w:pPr>
            <w:r w:rsidRPr="00EB5A34">
              <w:rPr>
                <w:rFonts w:ascii="Calibri" w:hAnsi="Calibri"/>
                <w:szCs w:val="24"/>
              </w:rPr>
              <w:t>MODUL/PREDMET</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Cs w:val="24"/>
              </w:rPr>
            </w:pPr>
            <w:r w:rsidRPr="00EB5A34">
              <w:rPr>
                <w:rFonts w:ascii="Calibri" w:hAnsi="Calibri"/>
                <w:szCs w:val="24"/>
              </w:rPr>
              <w:t>P</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Cs w:val="24"/>
              </w:rPr>
            </w:pPr>
            <w:r w:rsidRPr="00EB5A34">
              <w:rPr>
                <w:rFonts w:ascii="Calibri" w:hAnsi="Calibri"/>
                <w:szCs w:val="24"/>
              </w:rPr>
              <w:t>V</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Cs w:val="24"/>
              </w:rPr>
            </w:pPr>
            <w:r w:rsidRPr="00EB5A34">
              <w:rPr>
                <w:rFonts w:ascii="Calibri" w:hAnsi="Calibri"/>
                <w:szCs w:val="24"/>
              </w:rPr>
              <w:t xml:space="preserve">S </w:t>
            </w: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Cs w:val="24"/>
              </w:rPr>
            </w:pPr>
            <w:r w:rsidRPr="00EB5A34">
              <w:rPr>
                <w:rFonts w:ascii="Calibri" w:hAnsi="Calibri"/>
                <w:szCs w:val="24"/>
              </w:rPr>
              <w:t>OOb</w:t>
            </w: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Cs w:val="24"/>
              </w:rPr>
            </w:pPr>
            <w:r w:rsidRPr="00EB5A34">
              <w:rPr>
                <w:rFonts w:ascii="Calibri" w:hAnsi="Calibri"/>
                <w:szCs w:val="24"/>
              </w:rPr>
              <w:t>KT</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Cs w:val="24"/>
              </w:rPr>
            </w:pPr>
            <w:r w:rsidRPr="00EB5A34">
              <w:rPr>
                <w:rFonts w:ascii="Calibri" w:hAnsi="Calibri"/>
                <w:szCs w:val="24"/>
              </w:rPr>
              <w:t xml:space="preserve">Nosilci </w:t>
            </w:r>
          </w:p>
        </w:tc>
      </w:tr>
      <w:tr w:rsidR="00D23C44" w:rsidTr="00D23C44">
        <w:trPr>
          <w:trHeight w:val="118"/>
        </w:trPr>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zamik"/>
              <w:ind w:left="0"/>
              <w:rPr>
                <w:rFonts w:ascii="Calibri" w:hAnsi="Calibri"/>
                <w:iCs/>
                <w:szCs w:val="20"/>
              </w:rPr>
            </w:pPr>
            <w:r w:rsidRPr="00EB5A34">
              <w:rPr>
                <w:rFonts w:ascii="Calibri" w:hAnsi="Calibri"/>
                <w:b/>
                <w:bCs/>
                <w:szCs w:val="20"/>
              </w:rPr>
              <w:t>A. Specialna glasbena didaktika 1 – glasbena vzgoja za najmlajše *</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zamik"/>
              <w:spacing w:line="360" w:lineRule="auto"/>
              <w:ind w:left="0"/>
              <w:rPr>
                <w:rFonts w:ascii="Calibri" w:hAnsi="Calibri"/>
                <w:b/>
                <w:bCs/>
                <w:szCs w:val="20"/>
              </w:rPr>
            </w:pPr>
            <w:r w:rsidRPr="00EB5A34">
              <w:rPr>
                <w:rFonts w:ascii="Calibri" w:hAnsi="Calibri"/>
                <w:b/>
                <w:bCs/>
                <w:szCs w:val="20"/>
              </w:rPr>
              <w:t>60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spacing w:line="360" w:lineRule="auto"/>
              <w:jc w:val="left"/>
              <w:rPr>
                <w:rFonts w:ascii="Calibri" w:hAnsi="Calibri"/>
                <w:sz w:val="20"/>
              </w:rPr>
            </w:pPr>
            <w:r w:rsidRPr="00EB5A34">
              <w:rPr>
                <w:rFonts w:ascii="Calibri" w:hAnsi="Calibri"/>
                <w:sz w:val="20"/>
              </w:rPr>
              <w:t>15</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spacing w:line="360" w:lineRule="auto"/>
              <w:jc w:val="left"/>
              <w:rPr>
                <w:rFonts w:ascii="Calibri" w:hAnsi="Calibri"/>
                <w:sz w:val="20"/>
              </w:rPr>
            </w:pPr>
            <w:r w:rsidRPr="00EB5A34">
              <w:rPr>
                <w:rFonts w:ascii="Calibri" w:hAnsi="Calibri"/>
                <w:sz w:val="20"/>
              </w:rPr>
              <w:t>5</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2"/>
              <w:rPr>
                <w:rFonts w:ascii="Calibri" w:hAnsi="Calibri"/>
                <w:b/>
                <w:bCs/>
                <w:iCs/>
                <w:sz w:val="20"/>
                <w:szCs w:val="20"/>
              </w:rPr>
            </w:pPr>
            <w:r w:rsidRPr="00EB5A34">
              <w:rPr>
                <w:rFonts w:ascii="Calibri" w:hAnsi="Calibri"/>
                <w:b/>
                <w:bCs/>
                <w:iCs/>
                <w:sz w:val="20"/>
                <w:szCs w:val="20"/>
              </w:rPr>
              <w:t>dr. Branka Rotar Pance</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rPr>
                <w:rFonts w:ascii="Calibri" w:hAnsi="Calibri"/>
                <w:sz w:val="20"/>
                <w:szCs w:val="20"/>
              </w:rPr>
            </w:pPr>
            <w:r w:rsidRPr="00EB5A34">
              <w:rPr>
                <w:rFonts w:ascii="Calibri" w:hAnsi="Calibri"/>
                <w:b/>
                <w:bCs/>
                <w:iCs/>
                <w:sz w:val="20"/>
                <w:szCs w:val="20"/>
              </w:rPr>
              <w:t>A. Specialna glasbena didaktika 2 -</w:t>
            </w:r>
            <w:r w:rsidRPr="00EB5A34">
              <w:rPr>
                <w:rFonts w:ascii="Calibri" w:hAnsi="Calibri"/>
                <w:b/>
                <w:bCs/>
                <w:i/>
                <w:iCs/>
                <w:sz w:val="20"/>
                <w:szCs w:val="20"/>
              </w:rPr>
              <w:t xml:space="preserve"> </w:t>
            </w:r>
            <w:r w:rsidRPr="00EB5A34">
              <w:rPr>
                <w:rFonts w:ascii="Calibri" w:hAnsi="Calibri"/>
                <w:b/>
                <w:bCs/>
                <w:sz w:val="20"/>
                <w:szCs w:val="20"/>
              </w:rPr>
              <w:t>glasbena vzgoja v OŠ*</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60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15</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5</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2"/>
              <w:rPr>
                <w:rFonts w:ascii="Calibri" w:hAnsi="Calibri"/>
                <w:b/>
                <w:bCs/>
                <w:iCs/>
                <w:sz w:val="20"/>
                <w:szCs w:val="20"/>
              </w:rPr>
            </w:pPr>
            <w:r w:rsidRPr="00EB5A34">
              <w:rPr>
                <w:rFonts w:ascii="Calibri" w:hAnsi="Calibri"/>
                <w:b/>
                <w:bCs/>
                <w:iCs/>
                <w:sz w:val="20"/>
                <w:szCs w:val="20"/>
              </w:rPr>
              <w:t>dr. Branka</w:t>
            </w:r>
            <w:r w:rsidR="0087550C" w:rsidRPr="00EB5A34">
              <w:rPr>
                <w:rFonts w:ascii="Calibri" w:hAnsi="Calibri"/>
                <w:b/>
                <w:bCs/>
                <w:iCs/>
                <w:sz w:val="20"/>
                <w:szCs w:val="20"/>
              </w:rPr>
              <w:t xml:space="preserve"> </w:t>
            </w:r>
            <w:r w:rsidRPr="00EB5A34">
              <w:rPr>
                <w:rFonts w:ascii="Calibri" w:hAnsi="Calibri"/>
                <w:b/>
                <w:bCs/>
                <w:iCs/>
                <w:sz w:val="20"/>
                <w:szCs w:val="20"/>
              </w:rPr>
              <w:t>Rotar Pance</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rPr>
                <w:rFonts w:ascii="Calibri" w:hAnsi="Calibri"/>
                <w:i/>
                <w:sz w:val="20"/>
              </w:rPr>
            </w:pPr>
            <w:r w:rsidRPr="00EB5A34">
              <w:rPr>
                <w:rFonts w:ascii="Calibri" w:hAnsi="Calibri"/>
                <w:iCs/>
                <w:sz w:val="20"/>
              </w:rPr>
              <w:t>A. Specialna glasbena didaktika 3 - glasba v srednjem šolstvu</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45</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30</w:t>
            </w: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5</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2"/>
              <w:rPr>
                <w:rFonts w:ascii="Calibri" w:hAnsi="Calibri"/>
                <w:b/>
                <w:bCs/>
                <w:iCs/>
                <w:sz w:val="20"/>
                <w:szCs w:val="20"/>
              </w:rPr>
            </w:pPr>
            <w:r w:rsidRPr="00EB5A34">
              <w:rPr>
                <w:rFonts w:ascii="Calibri" w:hAnsi="Calibri"/>
                <w:b/>
                <w:bCs/>
                <w:iCs/>
                <w:sz w:val="20"/>
                <w:szCs w:val="20"/>
              </w:rPr>
              <w:t>dr. Branka</w:t>
            </w:r>
            <w:r w:rsidR="0087550C" w:rsidRPr="00EB5A34">
              <w:rPr>
                <w:rFonts w:ascii="Calibri" w:hAnsi="Calibri"/>
                <w:b/>
                <w:bCs/>
                <w:iCs/>
                <w:sz w:val="20"/>
                <w:szCs w:val="20"/>
              </w:rPr>
              <w:t xml:space="preserve"> </w:t>
            </w:r>
            <w:r w:rsidRPr="00EB5A34">
              <w:rPr>
                <w:rFonts w:ascii="Calibri" w:hAnsi="Calibri"/>
                <w:b/>
                <w:bCs/>
                <w:iCs/>
                <w:sz w:val="20"/>
                <w:szCs w:val="20"/>
              </w:rPr>
              <w:t xml:space="preserve">Rotar Pance </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rPr>
                <w:rFonts w:ascii="Calibri" w:hAnsi="Calibri"/>
                <w:b w:val="0"/>
                <w:bCs w:val="0"/>
                <w:iCs/>
                <w:sz w:val="20"/>
              </w:rPr>
            </w:pPr>
            <w:r w:rsidRPr="00EB5A34">
              <w:rPr>
                <w:rFonts w:ascii="Calibri" w:hAnsi="Calibri"/>
                <w:iCs/>
                <w:sz w:val="20"/>
              </w:rPr>
              <w:t>A. Zborovodski modul I *</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sz w:val="20"/>
              </w:rPr>
              <w:t>85</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90</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65</w:t>
            </w: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15</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ind w:firstLine="284"/>
              <w:rPr>
                <w:rFonts w:ascii="Calibri" w:hAnsi="Calibri"/>
                <w:b w:val="0"/>
                <w:bCs w:val="0"/>
                <w:i/>
                <w:sz w:val="20"/>
              </w:rPr>
            </w:pPr>
            <w:r w:rsidRPr="00EB5A34">
              <w:rPr>
                <w:rFonts w:ascii="Calibri" w:hAnsi="Calibri"/>
                <w:b w:val="0"/>
                <w:bCs w:val="0"/>
                <w:i/>
                <w:iCs/>
                <w:sz w:val="20"/>
              </w:rPr>
              <w:t>Zborovsko dirigiranje 1</w:t>
            </w:r>
            <w:r w:rsidRPr="00EB5A34">
              <w:rPr>
                <w:rFonts w:ascii="Calibri" w:hAnsi="Calibri"/>
                <w:iCs/>
                <w:sz w:val="20"/>
              </w:rPr>
              <w:t>*</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b w:val="0"/>
                <w:bCs w:val="0"/>
                <w:i/>
                <w:sz w:val="20"/>
              </w:rPr>
              <w:t>30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b w:val="0"/>
                <w:bCs w:val="0"/>
                <w:i/>
                <w:sz w:val="20"/>
              </w:rPr>
              <w:t>30</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b w:val="0"/>
                <w:bCs w:val="0"/>
                <w:i/>
                <w:sz w:val="20"/>
              </w:rPr>
              <w:t>5</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iCs/>
                <w:sz w:val="20"/>
              </w:rPr>
              <w:t>Marko Vatovec</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ind w:firstLine="284"/>
              <w:rPr>
                <w:rFonts w:ascii="Calibri" w:hAnsi="Calibri"/>
                <w:b w:val="0"/>
                <w:bCs w:val="0"/>
                <w:i/>
                <w:sz w:val="20"/>
              </w:rPr>
            </w:pPr>
            <w:r w:rsidRPr="00EB5A34">
              <w:rPr>
                <w:rFonts w:ascii="Calibri" w:hAnsi="Calibri"/>
                <w:b w:val="0"/>
                <w:bCs w:val="0"/>
                <w:i/>
                <w:iCs/>
                <w:sz w:val="20"/>
              </w:rPr>
              <w:t>Zbor1</w:t>
            </w:r>
            <w:r w:rsidRPr="00EB5A34">
              <w:rPr>
                <w:rFonts w:ascii="Calibri" w:hAnsi="Calibri"/>
                <w:iCs/>
                <w:sz w:val="20"/>
              </w:rPr>
              <w:t>*</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b w:val="0"/>
                <w:bCs w:val="0"/>
                <w:i/>
                <w:sz w:val="20"/>
              </w:rPr>
              <w:t>30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b w:val="0"/>
                <w:bCs w:val="0"/>
                <w:i/>
                <w:sz w:val="20"/>
              </w:rPr>
              <w:t>50</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b w:val="0"/>
                <w:bCs w:val="0"/>
                <w:i/>
                <w:sz w:val="20"/>
              </w:rPr>
              <w:t>10</w:t>
            </w: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b w:val="0"/>
                <w:bCs w:val="0"/>
                <w:i/>
                <w:sz w:val="20"/>
              </w:rPr>
              <w:t>3</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iCs/>
                <w:sz w:val="20"/>
              </w:rPr>
              <w:t>Marko Vatovec</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ind w:firstLine="284"/>
              <w:rPr>
                <w:rFonts w:ascii="Calibri" w:hAnsi="Calibri"/>
                <w:b w:val="0"/>
                <w:bCs w:val="0"/>
                <w:i/>
                <w:sz w:val="20"/>
              </w:rPr>
            </w:pPr>
            <w:r w:rsidRPr="00EB5A34">
              <w:rPr>
                <w:rFonts w:ascii="Calibri" w:hAnsi="Calibri"/>
                <w:b w:val="0"/>
                <w:bCs w:val="0"/>
                <w:i/>
                <w:iCs/>
                <w:sz w:val="20"/>
              </w:rPr>
              <w:t>Vokalna tehnika 1</w:t>
            </w:r>
            <w:r w:rsidRPr="00EB5A34">
              <w:rPr>
                <w:rFonts w:ascii="Calibri" w:hAnsi="Calibri"/>
                <w:iCs/>
                <w:sz w:val="20"/>
              </w:rPr>
              <w:t>*</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b w:val="0"/>
                <w:bCs w:val="0"/>
                <w:i/>
                <w:sz w:val="20"/>
              </w:rPr>
              <w:t>30</w:t>
            </w: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b w:val="0"/>
                <w:bCs w:val="0"/>
                <w:i/>
                <w:sz w:val="20"/>
              </w:rPr>
              <w:t>2</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iCs/>
                <w:sz w:val="20"/>
              </w:rPr>
              <w:t>Pia Brodnik</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ind w:firstLine="284"/>
              <w:rPr>
                <w:rFonts w:ascii="Calibri" w:hAnsi="Calibri"/>
                <w:sz w:val="20"/>
                <w:szCs w:val="20"/>
              </w:rPr>
            </w:pPr>
            <w:r w:rsidRPr="00EB5A34">
              <w:rPr>
                <w:rFonts w:ascii="Calibri" w:hAnsi="Calibri"/>
                <w:i/>
                <w:iCs/>
                <w:sz w:val="20"/>
                <w:szCs w:val="20"/>
              </w:rPr>
              <w:t>Igranje zborovskih partitur 1</w:t>
            </w:r>
            <w:r w:rsidRPr="00EB5A34">
              <w:rPr>
                <w:rFonts w:ascii="Calibri" w:hAnsi="Calibri"/>
                <w:iCs/>
                <w:sz w:val="20"/>
                <w:szCs w:val="20"/>
              </w:rPr>
              <w:t>*</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i/>
                <w:iCs/>
                <w:sz w:val="20"/>
                <w:szCs w:val="20"/>
              </w:rPr>
            </w:pPr>
            <w:r w:rsidRPr="00EB5A34">
              <w:rPr>
                <w:rFonts w:ascii="Calibri" w:hAnsi="Calibri"/>
                <w:i/>
                <w:iCs/>
                <w:sz w:val="20"/>
                <w:szCs w:val="20"/>
              </w:rPr>
              <w:t>15</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sz w:val="20"/>
                <w:szCs w:val="20"/>
              </w:rPr>
            </w:pP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i/>
                <w:iCs/>
                <w:sz w:val="20"/>
                <w:szCs w:val="20"/>
              </w:rPr>
            </w:pPr>
            <w:r w:rsidRPr="00EB5A34">
              <w:rPr>
                <w:rFonts w:ascii="Calibri" w:hAnsi="Calibri"/>
                <w:i/>
                <w:iCs/>
                <w:sz w:val="20"/>
                <w:szCs w:val="20"/>
              </w:rPr>
              <w:t>15</w:t>
            </w: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i/>
                <w:iCs/>
                <w:sz w:val="20"/>
                <w:szCs w:val="20"/>
              </w:rPr>
            </w:pPr>
            <w:r w:rsidRPr="00EB5A34">
              <w:rPr>
                <w:rFonts w:ascii="Calibri" w:hAnsi="Calibri"/>
                <w:i/>
                <w:iCs/>
                <w:sz w:val="20"/>
                <w:szCs w:val="20"/>
              </w:rPr>
              <w:t>3</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rPr>
                <w:rFonts w:ascii="Calibri" w:hAnsi="Calibri"/>
                <w:b/>
                <w:bCs/>
                <w:i/>
                <w:iCs/>
                <w:sz w:val="20"/>
                <w:szCs w:val="20"/>
              </w:rPr>
            </w:pPr>
            <w:r w:rsidRPr="00EB5A34">
              <w:rPr>
                <w:rFonts w:ascii="Calibri" w:hAnsi="Calibri"/>
                <w:b/>
                <w:bCs/>
                <w:iCs/>
                <w:sz w:val="20"/>
                <w:szCs w:val="20"/>
              </w:rPr>
              <w:t>Tone</w:t>
            </w:r>
            <w:r w:rsidR="0087550C" w:rsidRPr="00EB5A34">
              <w:rPr>
                <w:rFonts w:ascii="Calibri" w:hAnsi="Calibri"/>
                <w:b/>
                <w:bCs/>
                <w:iCs/>
                <w:sz w:val="20"/>
                <w:szCs w:val="20"/>
              </w:rPr>
              <w:t xml:space="preserve"> </w:t>
            </w:r>
            <w:r w:rsidRPr="00EB5A34">
              <w:rPr>
                <w:rFonts w:ascii="Calibri" w:hAnsi="Calibri"/>
                <w:b/>
                <w:bCs/>
                <w:iCs/>
                <w:sz w:val="20"/>
                <w:szCs w:val="20"/>
              </w:rPr>
              <w:t>Potočnik</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Naslov5"/>
              <w:ind w:firstLine="284"/>
              <w:rPr>
                <w:rFonts w:ascii="Calibri" w:hAnsi="Calibri"/>
                <w:szCs w:val="20"/>
              </w:rPr>
            </w:pPr>
            <w:r w:rsidRPr="00EB5A34">
              <w:rPr>
                <w:rFonts w:ascii="Calibri" w:hAnsi="Calibri"/>
                <w:szCs w:val="20"/>
              </w:rPr>
              <w:t>Gregorijanski koral</w:t>
            </w:r>
            <w:r w:rsidRPr="00EB5A34">
              <w:rPr>
                <w:rFonts w:ascii="Calibri" w:hAnsi="Calibri"/>
                <w:iCs w:val="0"/>
                <w:szCs w:val="20"/>
              </w:rPr>
              <w:t>*</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i/>
                <w:iCs/>
                <w:sz w:val="20"/>
                <w:szCs w:val="20"/>
              </w:rPr>
            </w:pPr>
            <w:r w:rsidRPr="00EB5A34">
              <w:rPr>
                <w:rFonts w:ascii="Calibri" w:hAnsi="Calibri"/>
                <w:i/>
                <w:iCs/>
                <w:sz w:val="20"/>
                <w:szCs w:val="20"/>
              </w:rPr>
              <w:t>10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i/>
                <w:iCs/>
                <w:sz w:val="20"/>
                <w:szCs w:val="20"/>
              </w:rPr>
            </w:pPr>
            <w:r w:rsidRPr="00EB5A34">
              <w:rPr>
                <w:rFonts w:ascii="Calibri" w:hAnsi="Calibri"/>
                <w:i/>
                <w:iCs/>
                <w:sz w:val="20"/>
                <w:szCs w:val="20"/>
              </w:rPr>
              <w:t>10</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i/>
                <w:iCs/>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i/>
                <w:iCs/>
                <w:sz w:val="20"/>
                <w:szCs w:val="20"/>
              </w:rPr>
            </w:pPr>
            <w:r w:rsidRPr="00EB5A34">
              <w:rPr>
                <w:rFonts w:ascii="Calibri" w:hAnsi="Calibri"/>
                <w:i/>
                <w:iCs/>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i/>
                <w:iCs/>
                <w:sz w:val="20"/>
                <w:szCs w:val="20"/>
              </w:rPr>
            </w:pPr>
            <w:r w:rsidRPr="00EB5A34">
              <w:rPr>
                <w:rFonts w:ascii="Calibri" w:hAnsi="Calibri"/>
                <w:i/>
                <w:iCs/>
                <w:sz w:val="20"/>
                <w:szCs w:val="20"/>
              </w:rPr>
              <w:t>2</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Naslov3"/>
              <w:rPr>
                <w:rFonts w:ascii="Calibri" w:hAnsi="Calibri"/>
                <w:bCs w:val="0"/>
                <w:i/>
                <w:iCs w:val="0"/>
                <w:sz w:val="20"/>
                <w:szCs w:val="20"/>
              </w:rPr>
            </w:pPr>
            <w:r w:rsidRPr="00EB5A34">
              <w:rPr>
                <w:rFonts w:ascii="Calibri" w:hAnsi="Calibri"/>
                <w:sz w:val="20"/>
                <w:szCs w:val="20"/>
              </w:rPr>
              <w:t>Tone</w:t>
            </w:r>
            <w:r w:rsidR="0087550C" w:rsidRPr="00EB5A34">
              <w:rPr>
                <w:rFonts w:ascii="Calibri" w:hAnsi="Calibri"/>
                <w:sz w:val="20"/>
                <w:szCs w:val="20"/>
              </w:rPr>
              <w:t xml:space="preserve"> </w:t>
            </w:r>
            <w:r w:rsidRPr="00EB5A34">
              <w:rPr>
                <w:rFonts w:ascii="Calibri" w:hAnsi="Calibri"/>
                <w:bCs w:val="0"/>
                <w:iCs w:val="0"/>
                <w:sz w:val="20"/>
                <w:szCs w:val="20"/>
              </w:rPr>
              <w:t>Potočnik</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Naslov3"/>
              <w:rPr>
                <w:rFonts w:ascii="Calibri" w:hAnsi="Calibri"/>
                <w:sz w:val="20"/>
                <w:szCs w:val="20"/>
              </w:rPr>
            </w:pPr>
            <w:r w:rsidRPr="00EB5A34">
              <w:rPr>
                <w:rFonts w:ascii="Calibri" w:hAnsi="Calibri"/>
                <w:sz w:val="20"/>
                <w:szCs w:val="20"/>
              </w:rPr>
              <w:t xml:space="preserve">A. Zborovodski modul II </w:t>
            </w:r>
            <w:r w:rsidRPr="00EB5A34">
              <w:rPr>
                <w:rFonts w:ascii="Calibri" w:hAnsi="Calibri"/>
                <w:iCs w:val="0"/>
                <w:sz w:val="20"/>
                <w:szCs w:val="20"/>
              </w:rPr>
              <w:t>*</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75</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80</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70</w:t>
            </w: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13</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ind w:firstLine="284"/>
              <w:rPr>
                <w:rFonts w:ascii="Calibri" w:hAnsi="Calibri"/>
                <w:b w:val="0"/>
                <w:bCs w:val="0"/>
                <w:i/>
                <w:sz w:val="20"/>
              </w:rPr>
            </w:pPr>
            <w:r w:rsidRPr="00EB5A34">
              <w:rPr>
                <w:rFonts w:ascii="Calibri" w:hAnsi="Calibri"/>
                <w:b w:val="0"/>
                <w:bCs w:val="0"/>
                <w:i/>
                <w:iCs/>
                <w:sz w:val="20"/>
              </w:rPr>
              <w:t xml:space="preserve">Zborovsko dirigiranje 2 </w:t>
            </w:r>
            <w:r w:rsidRPr="00EB5A34">
              <w:rPr>
                <w:rFonts w:ascii="Calibri" w:hAnsi="Calibri"/>
                <w:iCs/>
                <w:sz w:val="20"/>
              </w:rPr>
              <w:t>*</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b w:val="0"/>
                <w:bCs w:val="0"/>
                <w:i/>
                <w:sz w:val="20"/>
              </w:rPr>
              <w:t>30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b w:val="0"/>
                <w:bCs w:val="0"/>
                <w:i/>
                <w:sz w:val="20"/>
              </w:rPr>
              <w:t>30</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b w:val="0"/>
                <w:bCs w:val="0"/>
                <w:i/>
                <w:sz w:val="20"/>
              </w:rPr>
              <w:t>15</w:t>
            </w: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b w:val="0"/>
                <w:bCs w:val="0"/>
                <w:i/>
                <w:sz w:val="20"/>
              </w:rPr>
              <w:t>5</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iCs/>
                <w:sz w:val="20"/>
              </w:rPr>
              <w:t>Marko Vatovec</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ind w:firstLine="284"/>
              <w:rPr>
                <w:rFonts w:ascii="Calibri" w:hAnsi="Calibri"/>
                <w:b w:val="0"/>
                <w:bCs w:val="0"/>
                <w:i/>
                <w:sz w:val="20"/>
              </w:rPr>
            </w:pPr>
            <w:r w:rsidRPr="00EB5A34">
              <w:rPr>
                <w:rFonts w:ascii="Calibri" w:hAnsi="Calibri"/>
                <w:b w:val="0"/>
                <w:bCs w:val="0"/>
                <w:i/>
                <w:iCs/>
                <w:sz w:val="20"/>
              </w:rPr>
              <w:t>Zbor 2</w:t>
            </w:r>
            <w:r w:rsidRPr="00EB5A34">
              <w:rPr>
                <w:rFonts w:ascii="Calibri" w:hAnsi="Calibri"/>
                <w:iCs/>
                <w:sz w:val="20"/>
              </w:rPr>
              <w:t>*</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b w:val="0"/>
                <w:bCs w:val="0"/>
                <w:i/>
                <w:sz w:val="20"/>
              </w:rPr>
              <w:t>30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b w:val="0"/>
                <w:bCs w:val="0"/>
                <w:i/>
                <w:sz w:val="20"/>
              </w:rPr>
              <w:t>50</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b w:val="0"/>
                <w:bCs w:val="0"/>
                <w:i/>
                <w:sz w:val="20"/>
              </w:rPr>
              <w:t>10</w:t>
            </w: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b w:val="0"/>
                <w:bCs w:val="0"/>
                <w:i/>
                <w:sz w:val="20"/>
              </w:rPr>
              <w:t>3</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iCs/>
                <w:sz w:val="20"/>
              </w:rPr>
              <w:t>Marko Vatovec</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ind w:firstLine="284"/>
              <w:rPr>
                <w:rFonts w:ascii="Calibri" w:hAnsi="Calibri"/>
                <w:b w:val="0"/>
                <w:bCs w:val="0"/>
                <w:i/>
                <w:sz w:val="20"/>
              </w:rPr>
            </w:pPr>
            <w:r w:rsidRPr="00EB5A34">
              <w:rPr>
                <w:rFonts w:ascii="Calibri" w:hAnsi="Calibri"/>
                <w:b w:val="0"/>
                <w:bCs w:val="0"/>
                <w:i/>
                <w:iCs/>
                <w:sz w:val="20"/>
              </w:rPr>
              <w:t>Vokalna tehnika 2</w:t>
            </w:r>
            <w:r w:rsidRPr="00EB5A34">
              <w:rPr>
                <w:rFonts w:ascii="Calibri" w:hAnsi="Calibri"/>
                <w:iCs/>
                <w:sz w:val="20"/>
              </w:rPr>
              <w:t>*</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b w:val="0"/>
                <w:bCs w:val="0"/>
                <w:i/>
                <w:sz w:val="20"/>
              </w:rPr>
              <w:t>30</w:t>
            </w: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b w:val="0"/>
                <w:bCs w:val="0"/>
                <w:i/>
                <w:sz w:val="20"/>
              </w:rPr>
              <w:t>2</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iCs/>
                <w:sz w:val="20"/>
              </w:rPr>
              <w:t>Pia Brodnik</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ind w:firstLine="284"/>
              <w:rPr>
                <w:rFonts w:ascii="Calibri" w:hAnsi="Calibri"/>
                <w:sz w:val="20"/>
                <w:szCs w:val="20"/>
              </w:rPr>
            </w:pPr>
            <w:r w:rsidRPr="00EB5A34">
              <w:rPr>
                <w:rFonts w:ascii="Calibri" w:hAnsi="Calibri"/>
                <w:i/>
                <w:iCs/>
                <w:sz w:val="20"/>
                <w:szCs w:val="20"/>
              </w:rPr>
              <w:t xml:space="preserve">Igranje zborovskih partitur 2 </w:t>
            </w:r>
            <w:r w:rsidRPr="00EB5A34">
              <w:rPr>
                <w:rFonts w:ascii="Calibri" w:hAnsi="Calibri"/>
                <w:iCs/>
                <w:sz w:val="20"/>
                <w:szCs w:val="20"/>
              </w:rPr>
              <w:t>*</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i/>
                <w:iCs/>
                <w:sz w:val="20"/>
                <w:szCs w:val="20"/>
              </w:rPr>
            </w:pPr>
            <w:r w:rsidRPr="00EB5A34">
              <w:rPr>
                <w:rFonts w:ascii="Calibri" w:hAnsi="Calibri"/>
                <w:i/>
                <w:iCs/>
                <w:sz w:val="20"/>
                <w:szCs w:val="20"/>
              </w:rPr>
              <w:t>15</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sz w:val="20"/>
                <w:szCs w:val="20"/>
              </w:rPr>
            </w:pP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i/>
                <w:iCs/>
                <w:sz w:val="20"/>
                <w:szCs w:val="20"/>
              </w:rPr>
            </w:pPr>
            <w:r w:rsidRPr="00EB5A34">
              <w:rPr>
                <w:rFonts w:ascii="Calibri" w:hAnsi="Calibri"/>
                <w:i/>
                <w:iCs/>
                <w:sz w:val="20"/>
                <w:szCs w:val="20"/>
              </w:rPr>
              <w:t>15</w:t>
            </w: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i/>
                <w:iCs/>
                <w:sz w:val="20"/>
                <w:szCs w:val="20"/>
              </w:rPr>
            </w:pPr>
            <w:r w:rsidRPr="00EB5A34">
              <w:rPr>
                <w:rFonts w:ascii="Calibri" w:hAnsi="Calibri"/>
                <w:i/>
                <w:iCs/>
                <w:sz w:val="20"/>
                <w:szCs w:val="20"/>
              </w:rPr>
              <w:t>3</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rPr>
                <w:rFonts w:ascii="Calibri" w:hAnsi="Calibri"/>
                <w:b/>
                <w:bCs/>
                <w:i/>
                <w:iCs/>
                <w:sz w:val="20"/>
                <w:szCs w:val="20"/>
              </w:rPr>
            </w:pPr>
            <w:r w:rsidRPr="00EB5A34">
              <w:rPr>
                <w:rFonts w:ascii="Calibri" w:hAnsi="Calibri"/>
                <w:b/>
                <w:bCs/>
                <w:iCs/>
                <w:sz w:val="20"/>
                <w:szCs w:val="20"/>
              </w:rPr>
              <w:t>Tone</w:t>
            </w:r>
            <w:r w:rsidR="0087550C" w:rsidRPr="00EB5A34">
              <w:rPr>
                <w:rFonts w:ascii="Calibri" w:hAnsi="Calibri"/>
                <w:b/>
                <w:bCs/>
                <w:iCs/>
                <w:sz w:val="20"/>
                <w:szCs w:val="20"/>
              </w:rPr>
              <w:t xml:space="preserve"> </w:t>
            </w:r>
            <w:r w:rsidRPr="00EB5A34">
              <w:rPr>
                <w:rFonts w:ascii="Calibri" w:hAnsi="Calibri"/>
                <w:b/>
                <w:bCs/>
                <w:iCs/>
                <w:sz w:val="20"/>
                <w:szCs w:val="20"/>
              </w:rPr>
              <w:t>Potočnik</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rPr>
                <w:rFonts w:ascii="Calibri" w:hAnsi="Calibri"/>
                <w:i/>
                <w:sz w:val="20"/>
              </w:rPr>
            </w:pPr>
            <w:r w:rsidRPr="00EB5A34">
              <w:rPr>
                <w:rFonts w:ascii="Calibri" w:hAnsi="Calibri"/>
                <w:iCs/>
                <w:sz w:val="20"/>
              </w:rPr>
              <w:t>A. Zborovodski modul III*</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75</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80</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70</w:t>
            </w: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13</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ind w:firstLine="284"/>
              <w:rPr>
                <w:rFonts w:ascii="Calibri" w:hAnsi="Calibri"/>
                <w:b w:val="0"/>
                <w:bCs w:val="0"/>
                <w:i/>
                <w:sz w:val="20"/>
              </w:rPr>
            </w:pPr>
            <w:r w:rsidRPr="00EB5A34">
              <w:rPr>
                <w:rFonts w:ascii="Calibri" w:hAnsi="Calibri"/>
                <w:b w:val="0"/>
                <w:bCs w:val="0"/>
                <w:i/>
                <w:iCs/>
                <w:sz w:val="20"/>
              </w:rPr>
              <w:t xml:space="preserve">Zborovsko dirigiranje 3 </w:t>
            </w:r>
            <w:r w:rsidRPr="00EB5A34">
              <w:rPr>
                <w:rFonts w:ascii="Calibri" w:hAnsi="Calibri"/>
                <w:iCs/>
                <w:sz w:val="20"/>
              </w:rPr>
              <w:t>*</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b w:val="0"/>
                <w:bCs w:val="0"/>
                <w:i/>
                <w:sz w:val="20"/>
              </w:rPr>
              <w:t>30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b w:val="0"/>
                <w:bCs w:val="0"/>
                <w:i/>
                <w:sz w:val="20"/>
              </w:rPr>
              <w:t>30</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b w:val="0"/>
                <w:bCs w:val="0"/>
                <w:i/>
                <w:sz w:val="20"/>
              </w:rPr>
              <w:t>15</w:t>
            </w: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b w:val="0"/>
                <w:bCs w:val="0"/>
                <w:i/>
                <w:sz w:val="20"/>
              </w:rPr>
              <w:t>5</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iCs/>
                <w:sz w:val="20"/>
              </w:rPr>
              <w:t>Marko Vatovec</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ind w:firstLine="284"/>
              <w:rPr>
                <w:rFonts w:ascii="Calibri" w:hAnsi="Calibri"/>
                <w:b w:val="0"/>
                <w:bCs w:val="0"/>
                <w:i/>
                <w:sz w:val="20"/>
              </w:rPr>
            </w:pPr>
            <w:r w:rsidRPr="00EB5A34">
              <w:rPr>
                <w:rFonts w:ascii="Calibri" w:hAnsi="Calibri"/>
                <w:b w:val="0"/>
                <w:bCs w:val="0"/>
                <w:i/>
                <w:iCs/>
                <w:sz w:val="20"/>
              </w:rPr>
              <w:t xml:space="preserve">Zbor 3 </w:t>
            </w:r>
            <w:r w:rsidRPr="00EB5A34">
              <w:rPr>
                <w:rFonts w:ascii="Calibri" w:hAnsi="Calibri"/>
                <w:iCs/>
                <w:sz w:val="20"/>
              </w:rPr>
              <w:t>*</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b w:val="0"/>
                <w:bCs w:val="0"/>
                <w:i/>
                <w:sz w:val="20"/>
              </w:rPr>
              <w:t>30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b w:val="0"/>
                <w:bCs w:val="0"/>
                <w:i/>
                <w:sz w:val="20"/>
              </w:rPr>
              <w:t>50</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b w:val="0"/>
                <w:bCs w:val="0"/>
                <w:i/>
                <w:sz w:val="20"/>
              </w:rPr>
              <w:t>10</w:t>
            </w: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b w:val="0"/>
                <w:bCs w:val="0"/>
                <w:i/>
                <w:sz w:val="20"/>
              </w:rPr>
              <w:t>3</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iCs/>
                <w:sz w:val="20"/>
              </w:rPr>
              <w:t>Marko Vatovec</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ind w:firstLine="284"/>
              <w:rPr>
                <w:rFonts w:ascii="Calibri" w:hAnsi="Calibri"/>
                <w:b w:val="0"/>
                <w:bCs w:val="0"/>
                <w:i/>
                <w:sz w:val="20"/>
              </w:rPr>
            </w:pPr>
            <w:r w:rsidRPr="00EB5A34">
              <w:rPr>
                <w:rFonts w:ascii="Calibri" w:hAnsi="Calibri"/>
                <w:b w:val="0"/>
                <w:bCs w:val="0"/>
                <w:i/>
                <w:iCs/>
                <w:sz w:val="20"/>
              </w:rPr>
              <w:t xml:space="preserve">Vokalna tehnika 3 </w:t>
            </w:r>
            <w:r w:rsidRPr="00EB5A34">
              <w:rPr>
                <w:rFonts w:ascii="Calibri" w:hAnsi="Calibri"/>
                <w:iCs/>
                <w:sz w:val="20"/>
              </w:rPr>
              <w:t>*</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b w:val="0"/>
                <w:bCs w:val="0"/>
                <w:i/>
                <w:sz w:val="20"/>
              </w:rPr>
              <w:t>30</w:t>
            </w: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b w:val="0"/>
                <w:bCs w:val="0"/>
                <w:i/>
                <w:sz w:val="20"/>
              </w:rPr>
              <w:t>2</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sz w:val="20"/>
              </w:rPr>
            </w:pPr>
            <w:r w:rsidRPr="00EB5A34">
              <w:rPr>
                <w:rFonts w:ascii="Calibri" w:hAnsi="Calibri"/>
                <w:iCs/>
                <w:sz w:val="20"/>
              </w:rPr>
              <w:t>Pia Brodnik</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ind w:firstLine="284"/>
              <w:rPr>
                <w:rFonts w:ascii="Calibri" w:hAnsi="Calibri"/>
                <w:sz w:val="20"/>
                <w:szCs w:val="20"/>
              </w:rPr>
            </w:pPr>
            <w:r w:rsidRPr="00EB5A34">
              <w:rPr>
                <w:rFonts w:ascii="Calibri" w:hAnsi="Calibri"/>
                <w:i/>
                <w:iCs/>
                <w:sz w:val="20"/>
                <w:szCs w:val="20"/>
              </w:rPr>
              <w:t xml:space="preserve">Igranje zborovskih partitur 3 </w:t>
            </w:r>
            <w:r w:rsidRPr="00EB5A34">
              <w:rPr>
                <w:rFonts w:ascii="Calibri" w:hAnsi="Calibri"/>
                <w:iCs/>
                <w:sz w:val="20"/>
                <w:szCs w:val="20"/>
              </w:rPr>
              <w:t>*</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i/>
                <w:iCs/>
                <w:sz w:val="20"/>
                <w:szCs w:val="20"/>
              </w:rPr>
            </w:pPr>
            <w:r w:rsidRPr="00EB5A34">
              <w:rPr>
                <w:rFonts w:ascii="Calibri" w:hAnsi="Calibri"/>
                <w:i/>
                <w:iCs/>
                <w:sz w:val="20"/>
                <w:szCs w:val="20"/>
              </w:rPr>
              <w:t>15</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sz w:val="20"/>
                <w:szCs w:val="20"/>
              </w:rPr>
            </w:pP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i/>
                <w:iCs/>
                <w:sz w:val="20"/>
                <w:szCs w:val="20"/>
              </w:rPr>
            </w:pPr>
            <w:r w:rsidRPr="00EB5A34">
              <w:rPr>
                <w:rFonts w:ascii="Calibri" w:hAnsi="Calibri"/>
                <w:i/>
                <w:iCs/>
                <w:sz w:val="20"/>
                <w:szCs w:val="20"/>
              </w:rPr>
              <w:t>15</w:t>
            </w: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i/>
                <w:iCs/>
                <w:sz w:val="20"/>
                <w:szCs w:val="20"/>
              </w:rPr>
            </w:pPr>
            <w:r w:rsidRPr="00EB5A34">
              <w:rPr>
                <w:rFonts w:ascii="Calibri" w:hAnsi="Calibri"/>
                <w:i/>
                <w:iCs/>
                <w:sz w:val="20"/>
                <w:szCs w:val="20"/>
              </w:rPr>
              <w:t>3</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rPr>
                <w:rFonts w:ascii="Calibri" w:hAnsi="Calibri"/>
                <w:b/>
                <w:bCs/>
                <w:i/>
                <w:iCs/>
                <w:sz w:val="20"/>
                <w:szCs w:val="20"/>
              </w:rPr>
            </w:pPr>
            <w:r w:rsidRPr="00EB5A34">
              <w:rPr>
                <w:rFonts w:ascii="Calibri" w:hAnsi="Calibri"/>
                <w:b/>
                <w:bCs/>
                <w:iCs/>
                <w:sz w:val="20"/>
                <w:szCs w:val="20"/>
              </w:rPr>
              <w:t>Tone</w:t>
            </w:r>
            <w:r w:rsidR="0087550C" w:rsidRPr="00EB5A34">
              <w:rPr>
                <w:rFonts w:ascii="Calibri" w:hAnsi="Calibri"/>
                <w:b/>
                <w:bCs/>
                <w:iCs/>
                <w:sz w:val="20"/>
                <w:szCs w:val="20"/>
              </w:rPr>
              <w:t xml:space="preserve"> </w:t>
            </w:r>
            <w:r w:rsidRPr="00EB5A34">
              <w:rPr>
                <w:rFonts w:ascii="Calibri" w:hAnsi="Calibri"/>
                <w:b/>
                <w:bCs/>
                <w:iCs/>
                <w:sz w:val="20"/>
                <w:szCs w:val="20"/>
              </w:rPr>
              <w:t>Potočnik</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rPr>
                <w:rFonts w:ascii="Calibri" w:hAnsi="Calibri"/>
                <w:iCs/>
                <w:sz w:val="20"/>
              </w:rPr>
            </w:pPr>
            <w:r w:rsidRPr="00EB5A34">
              <w:rPr>
                <w:rFonts w:ascii="Calibri" w:hAnsi="Calibri"/>
                <w:iCs/>
                <w:sz w:val="20"/>
              </w:rPr>
              <w:t>B. Splošni pedagoški modul I *</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135</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15</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12</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ind w:firstLine="284"/>
              <w:rPr>
                <w:rFonts w:ascii="Calibri" w:hAnsi="Calibri"/>
                <w:b w:val="0"/>
                <w:bCs w:val="0"/>
                <w:i/>
                <w:iCs/>
                <w:sz w:val="20"/>
              </w:rPr>
            </w:pPr>
            <w:r w:rsidRPr="00EB5A34">
              <w:rPr>
                <w:rFonts w:ascii="Calibri" w:hAnsi="Calibri"/>
                <w:b w:val="0"/>
                <w:bCs w:val="0"/>
                <w:i/>
                <w:iCs/>
                <w:sz w:val="20"/>
              </w:rPr>
              <w:t xml:space="preserve">Psihologija 1 </w:t>
            </w:r>
            <w:r w:rsidRPr="00EB5A34">
              <w:rPr>
                <w:rFonts w:ascii="Calibri" w:hAnsi="Calibri"/>
                <w:iCs/>
                <w:sz w:val="20"/>
              </w:rPr>
              <w:t>*</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45</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15</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5</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i/>
                <w:iCs/>
                <w:sz w:val="20"/>
              </w:rPr>
            </w:pPr>
            <w:r w:rsidRPr="00EB5A34">
              <w:rPr>
                <w:rFonts w:ascii="Calibri" w:hAnsi="Calibri"/>
                <w:iCs/>
                <w:sz w:val="20"/>
              </w:rPr>
              <w:t xml:space="preserve">dr. Cirila </w:t>
            </w:r>
            <w:r w:rsidR="000C4D2F">
              <w:rPr>
                <w:rFonts w:ascii="Calibri" w:hAnsi="Calibri"/>
                <w:iCs/>
                <w:sz w:val="20"/>
              </w:rPr>
              <w:t>Habe</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ind w:firstLine="284"/>
              <w:rPr>
                <w:rFonts w:ascii="Calibri" w:hAnsi="Calibri"/>
                <w:b w:val="0"/>
                <w:bCs w:val="0"/>
                <w:i/>
                <w:iCs/>
                <w:sz w:val="20"/>
              </w:rPr>
            </w:pPr>
            <w:r w:rsidRPr="00EB5A34">
              <w:rPr>
                <w:rFonts w:ascii="Calibri" w:hAnsi="Calibri"/>
                <w:b w:val="0"/>
                <w:bCs w:val="0"/>
                <w:i/>
                <w:iCs/>
                <w:sz w:val="20"/>
              </w:rPr>
              <w:t>Pedagogika in andragogika 1</w:t>
            </w:r>
            <w:r w:rsidRPr="00EB5A34">
              <w:rPr>
                <w:rFonts w:ascii="Calibri" w:hAnsi="Calibri"/>
                <w:iCs/>
                <w:sz w:val="20"/>
              </w:rPr>
              <w:t>*</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60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5</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jc w:val="left"/>
              <w:rPr>
                <w:rFonts w:ascii="Calibri" w:hAnsi="Calibri"/>
                <w:b w:val="0"/>
                <w:bCs w:val="0"/>
                <w:i/>
                <w:iCs/>
                <w:sz w:val="20"/>
              </w:rPr>
            </w:pPr>
            <w:r w:rsidRPr="00EB5A34">
              <w:rPr>
                <w:rFonts w:ascii="Calibri" w:hAnsi="Calibri"/>
                <w:iCs/>
                <w:sz w:val="20"/>
              </w:rPr>
              <w:t xml:space="preserve">dr. </w:t>
            </w:r>
            <w:r w:rsidR="006A2285" w:rsidRPr="00EB5A34">
              <w:rPr>
                <w:rFonts w:ascii="Calibri" w:hAnsi="Calibri"/>
                <w:iCs/>
                <w:sz w:val="20"/>
              </w:rPr>
              <w:t>Irena Lesar</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ind w:firstLine="284"/>
              <w:rPr>
                <w:rFonts w:ascii="Calibri" w:hAnsi="Calibri"/>
                <w:b w:val="0"/>
                <w:bCs w:val="0"/>
                <w:i/>
                <w:iCs/>
                <w:sz w:val="20"/>
              </w:rPr>
            </w:pPr>
            <w:r w:rsidRPr="00EB5A34">
              <w:rPr>
                <w:rFonts w:ascii="Calibri" w:hAnsi="Calibri"/>
                <w:b w:val="0"/>
                <w:bCs w:val="0"/>
                <w:i/>
                <w:iCs/>
                <w:sz w:val="20"/>
              </w:rPr>
              <w:t>Obča glasbena didaktika</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30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2</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i/>
                <w:iCs/>
                <w:sz w:val="20"/>
              </w:rPr>
            </w:pPr>
            <w:r w:rsidRPr="00EB5A34">
              <w:rPr>
                <w:rFonts w:ascii="Calibri" w:hAnsi="Calibri"/>
                <w:iCs/>
                <w:sz w:val="20"/>
              </w:rPr>
              <w:t>dr. Branka Rotar Pance</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rPr>
                <w:rFonts w:ascii="Calibri" w:hAnsi="Calibri"/>
                <w:iCs/>
                <w:sz w:val="20"/>
              </w:rPr>
            </w:pPr>
            <w:r w:rsidRPr="00EB5A34">
              <w:rPr>
                <w:rFonts w:ascii="Calibri" w:hAnsi="Calibri"/>
                <w:iCs/>
                <w:sz w:val="20"/>
              </w:rPr>
              <w:t>B. Splošni pedagoški modul II *</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45</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45</w:t>
            </w: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8</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ind w:firstLine="284"/>
              <w:rPr>
                <w:rFonts w:ascii="Calibri" w:hAnsi="Calibri"/>
                <w:b w:val="0"/>
                <w:bCs w:val="0"/>
                <w:i/>
                <w:iCs/>
                <w:sz w:val="20"/>
              </w:rPr>
            </w:pPr>
            <w:r w:rsidRPr="00EB5A34">
              <w:rPr>
                <w:rFonts w:ascii="Calibri" w:hAnsi="Calibri"/>
                <w:b w:val="0"/>
                <w:bCs w:val="0"/>
                <w:i/>
                <w:iCs/>
                <w:sz w:val="20"/>
              </w:rPr>
              <w:t xml:space="preserve">Psihologija 2 </w:t>
            </w:r>
            <w:r w:rsidRPr="00EB5A34">
              <w:rPr>
                <w:rFonts w:ascii="Calibri" w:hAnsi="Calibri"/>
                <w:iCs/>
                <w:sz w:val="20"/>
              </w:rPr>
              <w:t>*</w:t>
            </w:r>
            <w:r w:rsidRPr="00EB5A34">
              <w:rPr>
                <w:rFonts w:ascii="Calibri" w:hAnsi="Calibri"/>
                <w:b w:val="0"/>
                <w:bCs w:val="0"/>
                <w:i/>
                <w:iCs/>
                <w:sz w:val="20"/>
              </w:rPr>
              <w:t xml:space="preserve"> </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45</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15</w:t>
            </w: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5</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i/>
                <w:iCs/>
                <w:sz w:val="20"/>
              </w:rPr>
            </w:pPr>
            <w:r w:rsidRPr="00EB5A34">
              <w:rPr>
                <w:rFonts w:ascii="Calibri" w:hAnsi="Calibri"/>
                <w:iCs/>
                <w:sz w:val="20"/>
              </w:rPr>
              <w:t xml:space="preserve">dr. Cirila </w:t>
            </w:r>
            <w:r w:rsidR="000C4D2F">
              <w:rPr>
                <w:rFonts w:ascii="Calibri" w:hAnsi="Calibri"/>
                <w:iCs/>
                <w:sz w:val="20"/>
              </w:rPr>
              <w:t>Habe</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ind w:firstLine="284"/>
              <w:rPr>
                <w:rFonts w:ascii="Calibri" w:hAnsi="Calibri"/>
                <w:b w:val="0"/>
                <w:bCs w:val="0"/>
                <w:i/>
                <w:iCs/>
                <w:sz w:val="20"/>
              </w:rPr>
            </w:pPr>
            <w:r w:rsidRPr="00EB5A34">
              <w:rPr>
                <w:rFonts w:ascii="Calibri" w:hAnsi="Calibri"/>
                <w:b w:val="0"/>
                <w:bCs w:val="0"/>
                <w:i/>
                <w:iCs/>
                <w:sz w:val="20"/>
              </w:rPr>
              <w:t xml:space="preserve">Pedagogika in andragogika 2 </w:t>
            </w:r>
            <w:r w:rsidRPr="00EB5A34">
              <w:rPr>
                <w:rFonts w:ascii="Calibri" w:hAnsi="Calibri"/>
                <w:iCs/>
                <w:sz w:val="20"/>
              </w:rPr>
              <w:t>*</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30</w:t>
            </w: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3</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rsidP="006A2285">
            <w:pPr>
              <w:pStyle w:val="Telobesedila"/>
              <w:jc w:val="left"/>
              <w:rPr>
                <w:rFonts w:ascii="Calibri" w:hAnsi="Calibri"/>
                <w:i/>
                <w:iCs/>
                <w:sz w:val="20"/>
              </w:rPr>
            </w:pPr>
            <w:r w:rsidRPr="00EB5A34">
              <w:rPr>
                <w:rFonts w:ascii="Calibri" w:hAnsi="Calibri"/>
                <w:iCs/>
                <w:sz w:val="20"/>
              </w:rPr>
              <w:t xml:space="preserve">dr. </w:t>
            </w:r>
            <w:r w:rsidR="006A2285" w:rsidRPr="00EB5A34">
              <w:rPr>
                <w:rFonts w:ascii="Calibri" w:hAnsi="Calibri"/>
                <w:iCs/>
                <w:sz w:val="20"/>
              </w:rPr>
              <w:t>Irena Lesar</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rPr>
                <w:rFonts w:ascii="Calibri" w:hAnsi="Calibri"/>
                <w:iCs/>
                <w:sz w:val="20"/>
              </w:rPr>
            </w:pPr>
            <w:r w:rsidRPr="00EB5A34">
              <w:rPr>
                <w:rFonts w:ascii="Calibri" w:hAnsi="Calibri"/>
                <w:iCs/>
                <w:sz w:val="20"/>
              </w:rPr>
              <w:t>B. Glasbeno-teoretični modul I *</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90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 xml:space="preserve">90 </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highlight w:val="green"/>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highlight w:val="green"/>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highlight w:val="green"/>
              </w:rPr>
            </w:pPr>
            <w:r w:rsidRPr="00EB5A34">
              <w:rPr>
                <w:rFonts w:ascii="Calibri" w:hAnsi="Calibri"/>
                <w:sz w:val="20"/>
              </w:rPr>
              <w:t>15</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highlight w:val="green"/>
              </w:rPr>
            </w:pP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ind w:firstLine="284"/>
              <w:rPr>
                <w:rFonts w:ascii="Calibri" w:hAnsi="Calibri"/>
                <w:b w:val="0"/>
                <w:bCs w:val="0"/>
                <w:iCs/>
                <w:sz w:val="20"/>
              </w:rPr>
            </w:pPr>
            <w:r w:rsidRPr="00EB5A34">
              <w:rPr>
                <w:rFonts w:ascii="Calibri" w:hAnsi="Calibri"/>
                <w:b w:val="0"/>
                <w:bCs w:val="0"/>
                <w:i/>
                <w:iCs/>
                <w:sz w:val="20"/>
              </w:rPr>
              <w:lastRenderedPageBreak/>
              <w:t xml:space="preserve">Kontrapunkt B1 </w:t>
            </w:r>
            <w:r w:rsidRPr="00EB5A34">
              <w:rPr>
                <w:rFonts w:ascii="Calibri" w:hAnsi="Calibri"/>
                <w:iCs/>
                <w:sz w:val="20"/>
              </w:rPr>
              <w:t>*</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30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30</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5</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dr. Andrej Misson</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ind w:firstLine="284"/>
              <w:rPr>
                <w:rFonts w:ascii="Calibri" w:hAnsi="Calibri"/>
                <w:b w:val="0"/>
                <w:bCs w:val="0"/>
                <w:iCs/>
                <w:sz w:val="20"/>
              </w:rPr>
            </w:pPr>
            <w:r w:rsidRPr="00EB5A34">
              <w:rPr>
                <w:rFonts w:ascii="Calibri" w:hAnsi="Calibri"/>
                <w:b w:val="0"/>
                <w:bCs w:val="0"/>
                <w:i/>
                <w:iCs/>
                <w:sz w:val="20"/>
              </w:rPr>
              <w:t xml:space="preserve">Harmonija C1 </w:t>
            </w:r>
            <w:r w:rsidRPr="00EB5A34">
              <w:rPr>
                <w:rFonts w:ascii="Calibri" w:hAnsi="Calibri"/>
                <w:iCs/>
                <w:sz w:val="20"/>
              </w:rPr>
              <w:t>*</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30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30</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5</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Dušan Bavdek</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ind w:firstLine="284"/>
              <w:rPr>
                <w:rFonts w:ascii="Calibri" w:hAnsi="Calibri"/>
                <w:b w:val="0"/>
                <w:bCs w:val="0"/>
                <w:iCs/>
                <w:sz w:val="20"/>
              </w:rPr>
            </w:pPr>
            <w:r w:rsidRPr="00EB5A34">
              <w:rPr>
                <w:rFonts w:ascii="Calibri" w:hAnsi="Calibri"/>
                <w:b w:val="0"/>
                <w:bCs w:val="0"/>
                <w:i/>
                <w:iCs/>
                <w:sz w:val="20"/>
              </w:rPr>
              <w:t xml:space="preserve">Solfeggio B1 </w:t>
            </w:r>
            <w:r w:rsidRPr="00EB5A34">
              <w:rPr>
                <w:rFonts w:ascii="Calibri" w:hAnsi="Calibri"/>
                <w:iCs/>
                <w:sz w:val="20"/>
              </w:rPr>
              <w:t>*</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30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30</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5</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Urška Pompe</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rPr>
                <w:rFonts w:ascii="Calibri" w:hAnsi="Calibri"/>
                <w:iCs/>
                <w:sz w:val="20"/>
              </w:rPr>
            </w:pPr>
            <w:r w:rsidRPr="00EB5A34">
              <w:rPr>
                <w:rFonts w:ascii="Calibri" w:hAnsi="Calibri"/>
                <w:iCs/>
                <w:sz w:val="20"/>
              </w:rPr>
              <w:t>B. Glasbeno-teoretični modul II *</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90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 xml:space="preserve">75 </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15</w:t>
            </w: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15</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ind w:firstLine="284"/>
              <w:rPr>
                <w:rFonts w:ascii="Calibri" w:hAnsi="Calibri"/>
                <w:iCs/>
                <w:sz w:val="20"/>
              </w:rPr>
            </w:pPr>
            <w:r w:rsidRPr="00EB5A34">
              <w:rPr>
                <w:rFonts w:ascii="Calibri" w:hAnsi="Calibri"/>
                <w:b w:val="0"/>
                <w:bCs w:val="0"/>
                <w:i/>
                <w:iCs/>
                <w:sz w:val="20"/>
              </w:rPr>
              <w:t xml:space="preserve">Harmonija C2 </w:t>
            </w:r>
            <w:r w:rsidRPr="00EB5A34">
              <w:rPr>
                <w:rFonts w:ascii="Calibri" w:hAnsi="Calibri"/>
                <w:iCs/>
                <w:sz w:val="20"/>
              </w:rPr>
              <w:t>*</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30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30</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5</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Dušan Bavdek</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ind w:firstLine="284"/>
              <w:rPr>
                <w:rFonts w:ascii="Calibri" w:hAnsi="Calibri"/>
                <w:iCs/>
                <w:sz w:val="20"/>
              </w:rPr>
            </w:pPr>
            <w:r w:rsidRPr="00EB5A34">
              <w:rPr>
                <w:rFonts w:ascii="Calibri" w:hAnsi="Calibri"/>
                <w:b w:val="0"/>
                <w:bCs w:val="0"/>
                <w:i/>
                <w:iCs/>
                <w:sz w:val="20"/>
              </w:rPr>
              <w:t>Analiza glasbenih oblik 1</w:t>
            </w:r>
            <w:r w:rsidRPr="00EB5A34">
              <w:rPr>
                <w:rFonts w:ascii="Calibri" w:hAnsi="Calibri"/>
                <w:iCs/>
                <w:sz w:val="20"/>
              </w:rPr>
              <w:t>*</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30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15</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15</w:t>
            </w: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5</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Jani Golob</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ind w:firstLine="284"/>
              <w:rPr>
                <w:rFonts w:ascii="Calibri" w:hAnsi="Calibri"/>
                <w:iCs/>
                <w:sz w:val="20"/>
              </w:rPr>
            </w:pPr>
            <w:r w:rsidRPr="00EB5A34">
              <w:rPr>
                <w:rFonts w:ascii="Calibri" w:hAnsi="Calibri"/>
                <w:b w:val="0"/>
                <w:bCs w:val="0"/>
                <w:i/>
                <w:iCs/>
                <w:sz w:val="20"/>
              </w:rPr>
              <w:t xml:space="preserve">Solfeggio B2 </w:t>
            </w:r>
            <w:r w:rsidRPr="00EB5A34">
              <w:rPr>
                <w:rFonts w:ascii="Calibri" w:hAnsi="Calibri"/>
                <w:iCs/>
                <w:sz w:val="20"/>
              </w:rPr>
              <w:t>*</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30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30</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5</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Urška Pompe</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rPr>
                <w:rFonts w:ascii="Calibri" w:hAnsi="Calibri"/>
                <w:iCs/>
                <w:sz w:val="20"/>
              </w:rPr>
            </w:pPr>
            <w:r w:rsidRPr="00EB5A34">
              <w:rPr>
                <w:rFonts w:ascii="Calibri" w:hAnsi="Calibri"/>
                <w:iCs/>
                <w:sz w:val="20"/>
              </w:rPr>
              <w:t>B. Glasbeno-teoretični modul III *</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60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 xml:space="preserve">45 </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15</w:t>
            </w: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10</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ind w:firstLine="284"/>
              <w:rPr>
                <w:rFonts w:ascii="Calibri" w:hAnsi="Calibri"/>
                <w:iCs/>
                <w:sz w:val="20"/>
              </w:rPr>
            </w:pPr>
            <w:r w:rsidRPr="00EB5A34">
              <w:rPr>
                <w:rFonts w:ascii="Calibri" w:hAnsi="Calibri"/>
                <w:b w:val="0"/>
                <w:bCs w:val="0"/>
                <w:i/>
                <w:iCs/>
                <w:sz w:val="20"/>
              </w:rPr>
              <w:t>Analiza glasbenih oblik 2</w:t>
            </w:r>
            <w:r w:rsidRPr="00EB5A34">
              <w:rPr>
                <w:rFonts w:ascii="Calibri" w:hAnsi="Calibri"/>
                <w:iCs/>
                <w:sz w:val="20"/>
              </w:rPr>
              <w:t>*</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30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15</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15</w:t>
            </w: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5</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sz w:val="20"/>
              </w:rPr>
              <w:t>Jani Golob</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ind w:firstLine="284"/>
              <w:rPr>
                <w:rFonts w:ascii="Calibri" w:hAnsi="Calibri"/>
                <w:iCs/>
                <w:sz w:val="20"/>
              </w:rPr>
            </w:pPr>
            <w:r w:rsidRPr="00EB5A34">
              <w:rPr>
                <w:rFonts w:ascii="Calibri" w:hAnsi="Calibri"/>
                <w:b w:val="0"/>
                <w:bCs w:val="0"/>
                <w:i/>
                <w:iCs/>
                <w:sz w:val="20"/>
              </w:rPr>
              <w:t xml:space="preserve">Solfeggio B3 </w:t>
            </w:r>
            <w:r w:rsidRPr="00EB5A34">
              <w:rPr>
                <w:rFonts w:ascii="Calibri" w:hAnsi="Calibri"/>
                <w:iCs/>
                <w:sz w:val="20"/>
              </w:rPr>
              <w:t>*</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30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30</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5</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Urška Pompe</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rPr>
                <w:rFonts w:ascii="Calibri" w:hAnsi="Calibri"/>
                <w:iCs/>
                <w:sz w:val="20"/>
              </w:rPr>
            </w:pPr>
            <w:r w:rsidRPr="00EB5A34">
              <w:rPr>
                <w:rFonts w:ascii="Calibri" w:hAnsi="Calibri"/>
                <w:iCs/>
                <w:sz w:val="20"/>
              </w:rPr>
              <w:t>B. Zgodovina glasbe 1 *</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60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sz w:val="20"/>
              </w:rPr>
            </w:pP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5</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dr. Darja Koter</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rPr>
                <w:rFonts w:ascii="Calibri" w:hAnsi="Calibri"/>
                <w:iCs/>
                <w:sz w:val="20"/>
              </w:rPr>
            </w:pPr>
            <w:r w:rsidRPr="00EB5A34">
              <w:rPr>
                <w:rFonts w:ascii="Calibri" w:hAnsi="Calibri"/>
                <w:iCs/>
                <w:sz w:val="20"/>
              </w:rPr>
              <w:t>B. Zgodovina glasbe 2 *</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60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sz w:val="20"/>
              </w:rPr>
            </w:pP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sz w:val="20"/>
              </w:rPr>
            </w:pPr>
            <w:r w:rsidRPr="00EB5A34">
              <w:rPr>
                <w:rFonts w:ascii="Calibri" w:hAnsi="Calibri"/>
                <w:sz w:val="20"/>
              </w:rPr>
              <w:t>5</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sz w:val="20"/>
              </w:rPr>
            </w:pPr>
            <w:r w:rsidRPr="00EB5A34">
              <w:rPr>
                <w:rFonts w:ascii="Calibri" w:hAnsi="Calibri"/>
                <w:sz w:val="20"/>
              </w:rPr>
              <w:t>dr. Darja Koter</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rPr>
                <w:rFonts w:ascii="Calibri" w:hAnsi="Calibri"/>
                <w:iCs/>
                <w:sz w:val="20"/>
              </w:rPr>
            </w:pPr>
            <w:r w:rsidRPr="00EB5A34">
              <w:rPr>
                <w:rFonts w:ascii="Calibri" w:hAnsi="Calibri"/>
                <w:iCs/>
                <w:sz w:val="20"/>
              </w:rPr>
              <w:t>B. Izbrana poglavja iz zgodovine glasbe</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30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20</w:t>
            </w: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10</w:t>
            </w: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5</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sz w:val="20"/>
              </w:rPr>
            </w:pPr>
            <w:r w:rsidRPr="00EB5A34">
              <w:rPr>
                <w:rFonts w:ascii="Calibri" w:hAnsi="Calibri"/>
                <w:sz w:val="20"/>
              </w:rPr>
              <w:t>dr. Darja Koter</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rPr>
                <w:rFonts w:ascii="Calibri" w:hAnsi="Calibri"/>
                <w:iCs/>
                <w:sz w:val="20"/>
              </w:rPr>
            </w:pPr>
            <w:r w:rsidRPr="00EB5A34">
              <w:rPr>
                <w:rFonts w:ascii="Calibri" w:hAnsi="Calibri"/>
                <w:iCs/>
                <w:sz w:val="20"/>
              </w:rPr>
              <w:t>B. Izvajalski modul I *</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15</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40</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35</w:t>
            </w: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5</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ind w:firstLine="284"/>
              <w:rPr>
                <w:rFonts w:ascii="Calibri" w:hAnsi="Calibri"/>
                <w:b w:val="0"/>
                <w:bCs w:val="0"/>
                <w:i/>
                <w:iCs/>
                <w:sz w:val="20"/>
              </w:rPr>
            </w:pPr>
            <w:r w:rsidRPr="00EB5A34">
              <w:rPr>
                <w:rFonts w:ascii="Calibri" w:hAnsi="Calibri"/>
                <w:b w:val="0"/>
                <w:bCs w:val="0"/>
                <w:i/>
                <w:iCs/>
                <w:sz w:val="20"/>
              </w:rPr>
              <w:t xml:space="preserve">Klavir A1/B1/C1 </w:t>
            </w:r>
            <w:r w:rsidRPr="00EB5A34">
              <w:rPr>
                <w:rFonts w:ascii="Calibri" w:hAnsi="Calibri"/>
                <w:iCs/>
                <w:sz w:val="20"/>
              </w:rPr>
              <w:t>*</w:t>
            </w:r>
            <w:r w:rsidRPr="00EB5A34">
              <w:rPr>
                <w:rFonts w:ascii="Calibri" w:hAnsi="Calibri"/>
                <w:b w:val="0"/>
                <w:bCs w:val="0"/>
                <w:i/>
                <w:iCs/>
                <w:sz w:val="20"/>
              </w:rPr>
              <w:t xml:space="preserve"> </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30</w:t>
            </w: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3</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Aleš Vesel</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ind w:firstLine="284"/>
              <w:rPr>
                <w:rFonts w:ascii="Calibri" w:hAnsi="Calibri"/>
                <w:b w:val="0"/>
                <w:bCs w:val="0"/>
                <w:i/>
                <w:iCs/>
                <w:sz w:val="20"/>
              </w:rPr>
            </w:pPr>
            <w:r w:rsidRPr="00EB5A34">
              <w:rPr>
                <w:rFonts w:ascii="Calibri" w:hAnsi="Calibri"/>
                <w:b w:val="0"/>
                <w:bCs w:val="0"/>
                <w:i/>
                <w:iCs/>
                <w:sz w:val="20"/>
              </w:rPr>
              <w:t xml:space="preserve">Orffov praktikum 1 </w:t>
            </w:r>
            <w:r w:rsidRPr="00EB5A34">
              <w:rPr>
                <w:rFonts w:ascii="Calibri" w:hAnsi="Calibri"/>
                <w:iCs/>
                <w:sz w:val="20"/>
              </w:rPr>
              <w:t>*</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15</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40</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5</w:t>
            </w: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2</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i/>
                <w:iCs/>
                <w:sz w:val="20"/>
              </w:rPr>
            </w:pPr>
            <w:r w:rsidRPr="00EB5A34">
              <w:rPr>
                <w:rFonts w:ascii="Calibri" w:hAnsi="Calibri"/>
                <w:iCs/>
                <w:sz w:val="20"/>
              </w:rPr>
              <w:t>dr. Branka Rotar Pance</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rPr>
                <w:rFonts w:ascii="Calibri" w:hAnsi="Calibri"/>
                <w:iCs/>
                <w:sz w:val="20"/>
              </w:rPr>
            </w:pPr>
            <w:r w:rsidRPr="00EB5A34">
              <w:rPr>
                <w:rFonts w:ascii="Calibri" w:hAnsi="Calibri"/>
                <w:iCs/>
                <w:sz w:val="20"/>
              </w:rPr>
              <w:t>B. Izvajalski modul II *</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15</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40</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35</w:t>
            </w: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5</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ind w:firstLine="284"/>
              <w:rPr>
                <w:rFonts w:ascii="Calibri" w:hAnsi="Calibri"/>
                <w:b w:val="0"/>
                <w:bCs w:val="0"/>
                <w:i/>
                <w:iCs/>
                <w:sz w:val="20"/>
              </w:rPr>
            </w:pPr>
            <w:r w:rsidRPr="00EB5A34">
              <w:rPr>
                <w:rFonts w:ascii="Calibri" w:hAnsi="Calibri"/>
                <w:b w:val="0"/>
                <w:bCs w:val="0"/>
                <w:i/>
                <w:iCs/>
                <w:sz w:val="20"/>
              </w:rPr>
              <w:t>Klavir A2/B2/C2</w:t>
            </w:r>
            <w:r w:rsidRPr="00EB5A34">
              <w:rPr>
                <w:rFonts w:ascii="Calibri" w:hAnsi="Calibri"/>
                <w:b w:val="0"/>
                <w:bCs w:val="0"/>
                <w:i/>
                <w:sz w:val="20"/>
              </w:rPr>
              <w:t>*</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30</w:t>
            </w: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3</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sz w:val="20"/>
              </w:rPr>
              <w:t>Aleš Vesel</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ind w:firstLine="284"/>
              <w:rPr>
                <w:rFonts w:ascii="Calibri" w:hAnsi="Calibri"/>
                <w:b w:val="0"/>
                <w:bCs w:val="0"/>
                <w:i/>
                <w:iCs/>
                <w:sz w:val="20"/>
              </w:rPr>
            </w:pPr>
            <w:r w:rsidRPr="00EB5A34">
              <w:rPr>
                <w:rFonts w:ascii="Calibri" w:hAnsi="Calibri"/>
                <w:b w:val="0"/>
                <w:bCs w:val="0"/>
                <w:i/>
                <w:iCs/>
                <w:sz w:val="20"/>
              </w:rPr>
              <w:t xml:space="preserve">Orffov praktikum 2 </w:t>
            </w:r>
            <w:r w:rsidRPr="00EB5A34">
              <w:rPr>
                <w:rFonts w:ascii="Calibri" w:hAnsi="Calibri"/>
                <w:iCs/>
                <w:sz w:val="20"/>
              </w:rPr>
              <w:t>*</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15</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40</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5</w:t>
            </w: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i/>
                <w:iCs/>
                <w:sz w:val="20"/>
              </w:rPr>
            </w:pPr>
            <w:r w:rsidRPr="00EB5A34">
              <w:rPr>
                <w:rFonts w:ascii="Calibri" w:hAnsi="Calibri"/>
                <w:b w:val="0"/>
                <w:bCs w:val="0"/>
                <w:i/>
                <w:iCs/>
                <w:sz w:val="20"/>
              </w:rPr>
              <w:t>2</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i/>
                <w:iCs/>
                <w:sz w:val="20"/>
              </w:rPr>
            </w:pPr>
            <w:r w:rsidRPr="00EB5A34">
              <w:rPr>
                <w:rFonts w:ascii="Calibri" w:hAnsi="Calibri"/>
                <w:iCs/>
                <w:sz w:val="20"/>
              </w:rPr>
              <w:t>dr. Branka Rotar Pance</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rPr>
                <w:rFonts w:ascii="Calibri" w:hAnsi="Calibri"/>
                <w:iCs/>
                <w:sz w:val="20"/>
              </w:rPr>
            </w:pPr>
            <w:r w:rsidRPr="00EB5A34">
              <w:rPr>
                <w:rFonts w:ascii="Calibri" w:hAnsi="Calibri"/>
                <w:iCs/>
                <w:sz w:val="20"/>
              </w:rPr>
              <w:t xml:space="preserve">B. Klavir </w:t>
            </w:r>
            <w:r w:rsidRPr="00EB5A34">
              <w:rPr>
                <w:rFonts w:ascii="Calibri" w:hAnsi="Calibri"/>
                <w:sz w:val="20"/>
              </w:rPr>
              <w:t>A3/B3/C</w:t>
            </w:r>
            <w:r w:rsidRPr="00EB5A34">
              <w:rPr>
                <w:rFonts w:ascii="Calibri" w:hAnsi="Calibri"/>
                <w:b w:val="0"/>
                <w:bCs w:val="0"/>
                <w:i/>
                <w:iCs/>
                <w:sz w:val="20"/>
              </w:rPr>
              <w:t xml:space="preserve"> </w:t>
            </w:r>
            <w:r w:rsidRPr="00EB5A34">
              <w:rPr>
                <w:rFonts w:ascii="Calibri" w:hAnsi="Calibri"/>
                <w:iCs/>
                <w:sz w:val="20"/>
              </w:rPr>
              <w:t>3 *</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30</w:t>
            </w: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3</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Aleš Vesel</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rPr>
                <w:rFonts w:ascii="Calibri" w:hAnsi="Calibri"/>
                <w:sz w:val="20"/>
              </w:rPr>
            </w:pPr>
            <w:r w:rsidRPr="00EB5A34">
              <w:rPr>
                <w:rFonts w:ascii="Calibri" w:hAnsi="Calibri"/>
                <w:iCs/>
                <w:sz w:val="20"/>
              </w:rPr>
              <w:t>C. Glasbena publicistika</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60</w:t>
            </w: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6</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iCs/>
                <w:sz w:val="20"/>
              </w:rPr>
            </w:pPr>
            <w:r w:rsidRPr="00EB5A34">
              <w:rPr>
                <w:rFonts w:ascii="Calibri" w:hAnsi="Calibri"/>
                <w:sz w:val="20"/>
              </w:rPr>
              <w:t>dr. Matjaž Barbo</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Glava"/>
              <w:tabs>
                <w:tab w:val="left" w:pos="708"/>
              </w:tabs>
              <w:rPr>
                <w:rFonts w:ascii="Calibri" w:hAnsi="Calibri"/>
                <w:b/>
                <w:bCs/>
                <w:sz w:val="20"/>
                <w:lang w:eastAsia="sl-SI"/>
              </w:rPr>
            </w:pPr>
            <w:r w:rsidRPr="00EB5A34">
              <w:rPr>
                <w:rFonts w:ascii="Calibri" w:hAnsi="Calibri"/>
                <w:b/>
                <w:bCs/>
                <w:sz w:val="20"/>
              </w:rPr>
              <w:t xml:space="preserve">C. Strategije učenja na področju glasbe </w:t>
            </w:r>
            <w:r w:rsidRPr="00EB5A34">
              <w:rPr>
                <w:rFonts w:ascii="Calibri" w:hAnsi="Calibri"/>
                <w:iCs/>
                <w:sz w:val="20"/>
              </w:rPr>
              <w:t>*</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15</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45</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5</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sz w:val="20"/>
              </w:rPr>
            </w:pPr>
            <w:r w:rsidRPr="00EB5A34">
              <w:rPr>
                <w:rFonts w:ascii="Calibri" w:hAnsi="Calibri"/>
                <w:iCs/>
                <w:sz w:val="20"/>
              </w:rPr>
              <w:t xml:space="preserve">dr. Cirila </w:t>
            </w:r>
            <w:r w:rsidR="000C4D2F">
              <w:rPr>
                <w:rFonts w:ascii="Calibri" w:hAnsi="Calibri"/>
                <w:iCs/>
                <w:sz w:val="20"/>
              </w:rPr>
              <w:t>Habe</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Glava"/>
              <w:tabs>
                <w:tab w:val="left" w:pos="708"/>
              </w:tabs>
              <w:rPr>
                <w:rFonts w:ascii="Calibri" w:hAnsi="Calibri"/>
                <w:b/>
                <w:sz w:val="20"/>
              </w:rPr>
            </w:pPr>
            <w:r w:rsidRPr="00EB5A34">
              <w:rPr>
                <w:rFonts w:ascii="Calibri" w:hAnsi="Calibri"/>
                <w:b/>
                <w:sz w:val="20"/>
              </w:rPr>
              <w:t xml:space="preserve">C. Učenci s posebnimi potrebami pri pouku glasbe </w:t>
            </w:r>
            <w:r w:rsidRPr="00EB5A34">
              <w:rPr>
                <w:rFonts w:ascii="Calibri" w:hAnsi="Calibri"/>
                <w:iCs/>
                <w:sz w:val="20"/>
              </w:rPr>
              <w:t>*</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Cs w:val="0"/>
                <w:sz w:val="20"/>
              </w:rPr>
            </w:pPr>
            <w:r w:rsidRPr="00EB5A34">
              <w:rPr>
                <w:rFonts w:ascii="Calibri" w:hAnsi="Calibri"/>
                <w:bCs w:val="0"/>
                <w:sz w:val="20"/>
              </w:rPr>
              <w:t>30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Cs w:val="0"/>
                <w:sz w:val="20"/>
              </w:rPr>
            </w:pP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Cs w:val="0"/>
                <w:sz w:val="20"/>
              </w:rPr>
            </w:pPr>
            <w:r w:rsidRPr="00EB5A34">
              <w:rPr>
                <w:rFonts w:ascii="Calibri" w:hAnsi="Calibri"/>
                <w:bCs w:val="0"/>
                <w:sz w:val="20"/>
              </w:rPr>
              <w:t>15</w:t>
            </w: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Cs w:val="0"/>
                <w:sz w:val="20"/>
              </w:rPr>
            </w:pPr>
            <w:r w:rsidRPr="00EB5A34">
              <w:rPr>
                <w:rFonts w:ascii="Calibri" w:hAnsi="Calibri"/>
                <w:bCs w:val="0"/>
                <w:sz w:val="20"/>
              </w:rPr>
              <w:t>15</w:t>
            </w: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Cs w:val="0"/>
                <w:sz w:val="20"/>
              </w:rPr>
            </w:pPr>
            <w:r w:rsidRPr="00EB5A34">
              <w:rPr>
                <w:rFonts w:ascii="Calibri" w:hAnsi="Calibri"/>
                <w:bCs w:val="0"/>
                <w:sz w:val="20"/>
              </w:rPr>
              <w:t>5</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iCs/>
                <w:sz w:val="20"/>
              </w:rPr>
            </w:pPr>
            <w:r w:rsidRPr="00EB5A34">
              <w:rPr>
                <w:rFonts w:ascii="Calibri" w:hAnsi="Calibri"/>
                <w:iCs/>
                <w:sz w:val="20"/>
              </w:rPr>
              <w:t xml:space="preserve">dr. Cirila </w:t>
            </w:r>
            <w:r w:rsidR="000C4D2F">
              <w:rPr>
                <w:rFonts w:ascii="Calibri" w:hAnsi="Calibri"/>
                <w:iCs/>
                <w:sz w:val="20"/>
              </w:rPr>
              <w:t>Habe</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pPr>
              <w:pStyle w:val="Glava"/>
              <w:tabs>
                <w:tab w:val="left" w:pos="708"/>
              </w:tabs>
              <w:rPr>
                <w:rFonts w:ascii="Calibri" w:hAnsi="Calibri"/>
                <w:b/>
                <w:bCs/>
                <w:sz w:val="20"/>
                <w:lang w:eastAsia="sl-SI"/>
              </w:rPr>
            </w:pPr>
            <w:r w:rsidRPr="00EB5A34">
              <w:rPr>
                <w:rFonts w:ascii="Calibri" w:hAnsi="Calibri"/>
                <w:b/>
                <w:bCs/>
                <w:sz w:val="20"/>
                <w:lang w:eastAsia="sl-SI"/>
              </w:rPr>
              <w:t xml:space="preserve">C. Historični instrumenti </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30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20</w:t>
            </w: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10</w:t>
            </w: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5</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jc w:val="left"/>
              <w:rPr>
                <w:rFonts w:ascii="Calibri" w:hAnsi="Calibri"/>
                <w:b w:val="0"/>
                <w:bCs w:val="0"/>
                <w:sz w:val="20"/>
              </w:rPr>
            </w:pPr>
            <w:r w:rsidRPr="00EB5A34">
              <w:rPr>
                <w:rFonts w:ascii="Calibri" w:hAnsi="Calibri"/>
                <w:sz w:val="20"/>
              </w:rPr>
              <w:t>dr. Darja Koter</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pPr>
              <w:pStyle w:val="Glava"/>
              <w:tabs>
                <w:tab w:val="left" w:pos="708"/>
              </w:tabs>
              <w:rPr>
                <w:rFonts w:ascii="Calibri" w:hAnsi="Calibri"/>
                <w:b/>
                <w:sz w:val="20"/>
                <w:lang w:eastAsia="sl-SI"/>
              </w:rPr>
            </w:pPr>
            <w:r w:rsidRPr="00EB5A34">
              <w:rPr>
                <w:rFonts w:ascii="Calibri" w:hAnsi="Calibri"/>
                <w:b/>
                <w:sz w:val="20"/>
              </w:rPr>
              <w:t xml:space="preserve">C. Izbrana poglavja iz didaktičnega sistema Carla Orffa  </w:t>
            </w:r>
            <w:r w:rsidRPr="00EB5A34">
              <w:rPr>
                <w:rFonts w:ascii="Calibri" w:hAnsi="Calibri"/>
                <w:iCs/>
                <w:sz w:val="20"/>
              </w:rPr>
              <w:t>*</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15</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40</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15</w:t>
            </w: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25</w:t>
            </w: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5</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sz w:val="20"/>
              </w:rPr>
            </w:pPr>
            <w:r w:rsidRPr="00EB5A34">
              <w:rPr>
                <w:rFonts w:ascii="Calibri" w:hAnsi="Calibri"/>
                <w:iCs/>
                <w:sz w:val="20"/>
              </w:rPr>
              <w:t>dr. Branka Rotar Pance</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rPr>
                <w:rFonts w:ascii="Calibri" w:hAnsi="Calibri"/>
                <w:iCs/>
                <w:sz w:val="20"/>
              </w:rPr>
            </w:pPr>
            <w:r w:rsidRPr="00EB5A34">
              <w:rPr>
                <w:rFonts w:ascii="Calibri" w:hAnsi="Calibri"/>
                <w:iCs/>
                <w:sz w:val="20"/>
              </w:rPr>
              <w:t>C. Filmska in namenska glasba *</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30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sz w:val="20"/>
              </w:rPr>
            </w:pP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30</w:t>
            </w: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5</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Rok Golob</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Glava"/>
              <w:tabs>
                <w:tab w:val="left" w:pos="708"/>
              </w:tabs>
              <w:rPr>
                <w:rFonts w:ascii="Calibri" w:hAnsi="Calibri"/>
                <w:sz w:val="20"/>
                <w:lang w:eastAsia="sl-SI"/>
              </w:rPr>
            </w:pPr>
            <w:r w:rsidRPr="00EB5A34">
              <w:rPr>
                <w:rFonts w:ascii="Calibri" w:hAnsi="Calibri"/>
                <w:b/>
                <w:bCs/>
                <w:sz w:val="20"/>
                <w:lang w:eastAsia="sl-SI"/>
              </w:rPr>
              <w:t xml:space="preserve">C. Koralni zbor ** </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20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20</w:t>
            </w: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20</w:t>
            </w: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3</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Tone Potočnik</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rPr>
                <w:rFonts w:ascii="Calibri" w:hAnsi="Calibri"/>
                <w:b w:val="0"/>
                <w:bCs w:val="0"/>
                <w:iCs/>
                <w:sz w:val="20"/>
              </w:rPr>
            </w:pPr>
            <w:r w:rsidRPr="00EB5A34">
              <w:rPr>
                <w:rFonts w:ascii="Calibri" w:hAnsi="Calibri"/>
                <w:iCs/>
                <w:sz w:val="20"/>
              </w:rPr>
              <w:t>C. Estetika glasbe *</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bCs/>
                <w:sz w:val="20"/>
                <w:szCs w:val="20"/>
              </w:rPr>
            </w:pPr>
            <w:r w:rsidRPr="00EB5A34">
              <w:rPr>
                <w:rFonts w:ascii="Calibri" w:hAnsi="Calibri"/>
                <w:b/>
                <w:bCs/>
                <w:sz w:val="20"/>
                <w:szCs w:val="20"/>
              </w:rPr>
              <w:t>30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highlight w:val="green"/>
              </w:rPr>
            </w:pP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bCs/>
                <w:sz w:val="20"/>
                <w:szCs w:val="20"/>
                <w:highlight w:val="green"/>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bCs/>
                <w:sz w:val="20"/>
                <w:szCs w:val="20"/>
              </w:rPr>
            </w:pPr>
            <w:r w:rsidRPr="00EB5A34">
              <w:rPr>
                <w:rFonts w:ascii="Calibri" w:hAnsi="Calibri"/>
                <w:b/>
                <w:bCs/>
                <w:sz w:val="20"/>
                <w:szCs w:val="20"/>
              </w:rPr>
              <w:t>3</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dr. Matjaž Barbo</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rPr>
                <w:rFonts w:ascii="Calibri" w:hAnsi="Calibri"/>
                <w:iCs/>
                <w:sz w:val="20"/>
              </w:rPr>
            </w:pPr>
            <w:r w:rsidRPr="00EB5A34">
              <w:rPr>
                <w:rFonts w:ascii="Calibri" w:hAnsi="Calibri"/>
                <w:iCs/>
                <w:sz w:val="20"/>
              </w:rPr>
              <w:t>C. Sociologija glasbe</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bCs/>
                <w:sz w:val="20"/>
                <w:szCs w:val="20"/>
              </w:rPr>
            </w:pPr>
            <w:r w:rsidRPr="00EB5A34">
              <w:rPr>
                <w:rFonts w:ascii="Calibri" w:hAnsi="Calibri"/>
                <w:b/>
                <w:bCs/>
                <w:sz w:val="20"/>
                <w:szCs w:val="20"/>
              </w:rPr>
              <w:t>30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highlight w:val="green"/>
              </w:rPr>
            </w:pP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bCs/>
                <w:sz w:val="20"/>
                <w:szCs w:val="20"/>
                <w:highlight w:val="green"/>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bCs/>
                <w:sz w:val="20"/>
                <w:szCs w:val="20"/>
              </w:rPr>
            </w:pPr>
            <w:r w:rsidRPr="00EB5A34">
              <w:rPr>
                <w:rFonts w:ascii="Calibri" w:hAnsi="Calibri"/>
                <w:b/>
                <w:bCs/>
                <w:sz w:val="20"/>
                <w:szCs w:val="20"/>
              </w:rPr>
              <w:t>3</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jc w:val="left"/>
              <w:rPr>
                <w:rFonts w:ascii="Calibri" w:hAnsi="Calibri"/>
                <w:b w:val="0"/>
                <w:bCs w:val="0"/>
                <w:sz w:val="20"/>
              </w:rPr>
            </w:pPr>
            <w:r w:rsidRPr="00EB5A34">
              <w:rPr>
                <w:rFonts w:ascii="Calibri" w:hAnsi="Calibri"/>
                <w:sz w:val="20"/>
              </w:rPr>
              <w:t>dr. Leon Stefanija</w:t>
            </w:r>
            <w:r w:rsidRPr="00EB5A34">
              <w:rPr>
                <w:rFonts w:ascii="Calibri" w:hAnsi="Calibri"/>
                <w:b w:val="0"/>
                <w:bCs w:val="0"/>
                <w:sz w:val="20"/>
              </w:rPr>
              <w:t xml:space="preserve"> </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rPr>
                <w:rFonts w:ascii="Calibri" w:hAnsi="Calibri"/>
                <w:iCs/>
                <w:sz w:val="20"/>
              </w:rPr>
            </w:pPr>
            <w:r w:rsidRPr="00EB5A34">
              <w:rPr>
                <w:rFonts w:ascii="Calibri" w:hAnsi="Calibri"/>
                <w:iCs/>
                <w:sz w:val="20"/>
              </w:rPr>
              <w:t>C. Glasbena paleografija</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bCs/>
                <w:sz w:val="20"/>
                <w:szCs w:val="20"/>
              </w:rPr>
            </w:pP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bCs/>
                <w:sz w:val="20"/>
                <w:szCs w:val="20"/>
              </w:rPr>
            </w:pPr>
            <w:r w:rsidRPr="00EB5A34">
              <w:rPr>
                <w:rFonts w:ascii="Calibri" w:hAnsi="Calibri"/>
                <w:b/>
                <w:bCs/>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bCs/>
                <w:sz w:val="20"/>
                <w:szCs w:val="20"/>
              </w:rPr>
            </w:pPr>
            <w:r w:rsidRPr="00EB5A34">
              <w:rPr>
                <w:rFonts w:ascii="Calibri" w:hAnsi="Calibri"/>
                <w:b/>
                <w:bCs/>
                <w:sz w:val="20"/>
                <w:szCs w:val="20"/>
              </w:rPr>
              <w:t>3</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sz w:val="20"/>
              </w:rPr>
            </w:pPr>
            <w:r w:rsidRPr="00EB5A34">
              <w:rPr>
                <w:rFonts w:ascii="Calibri" w:hAnsi="Calibri"/>
                <w:sz w:val="20"/>
              </w:rPr>
              <w:t>dr. Aleš Nagode</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rPr>
                <w:rFonts w:ascii="Calibri" w:hAnsi="Calibri"/>
                <w:iCs/>
                <w:sz w:val="20"/>
              </w:rPr>
            </w:pPr>
            <w:r w:rsidRPr="00EB5A34">
              <w:rPr>
                <w:rFonts w:ascii="Calibri" w:hAnsi="Calibri"/>
                <w:iCs/>
                <w:sz w:val="20"/>
              </w:rPr>
              <w:t>C. Edicijske tehnike</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bCs/>
                <w:sz w:val="20"/>
                <w:szCs w:val="20"/>
              </w:rPr>
            </w:pP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highlight w:val="green"/>
              </w:rPr>
            </w:pP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bCs/>
                <w:sz w:val="20"/>
                <w:szCs w:val="20"/>
              </w:rPr>
            </w:pPr>
            <w:r w:rsidRPr="00EB5A34">
              <w:rPr>
                <w:rFonts w:ascii="Calibri" w:hAnsi="Calibri"/>
                <w:b/>
                <w:bCs/>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bCs/>
                <w:sz w:val="20"/>
                <w:szCs w:val="20"/>
              </w:rPr>
            </w:pPr>
            <w:r w:rsidRPr="00EB5A34">
              <w:rPr>
                <w:rFonts w:ascii="Calibri" w:hAnsi="Calibri"/>
                <w:b/>
                <w:bCs/>
                <w:sz w:val="20"/>
                <w:szCs w:val="20"/>
              </w:rPr>
              <w:t>3</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b w:val="0"/>
                <w:bCs w:val="0"/>
                <w:sz w:val="20"/>
              </w:rPr>
            </w:pPr>
            <w:r w:rsidRPr="00EB5A34">
              <w:rPr>
                <w:rFonts w:ascii="Calibri" w:hAnsi="Calibri"/>
                <w:sz w:val="20"/>
              </w:rPr>
              <w:t>dr. Aleš Nagode</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rPr>
                <w:rFonts w:ascii="Calibri" w:hAnsi="Calibri"/>
                <w:iCs/>
                <w:sz w:val="20"/>
              </w:rPr>
            </w:pPr>
            <w:r w:rsidRPr="00EB5A34">
              <w:rPr>
                <w:rFonts w:ascii="Calibri" w:hAnsi="Calibri"/>
                <w:iCs/>
                <w:sz w:val="20"/>
              </w:rPr>
              <w:t>C. Glasba in tehnologija</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bCs/>
                <w:sz w:val="20"/>
                <w:szCs w:val="20"/>
              </w:rPr>
            </w:pP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highlight w:val="green"/>
              </w:rPr>
            </w:pPr>
            <w:r w:rsidRPr="00EB5A34">
              <w:rPr>
                <w:rFonts w:ascii="Calibri" w:hAnsi="Calibri"/>
                <w:sz w:val="20"/>
              </w:rPr>
              <w:t>30</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bCs/>
                <w:sz w:val="20"/>
                <w:szCs w:val="20"/>
              </w:rPr>
            </w:pPr>
            <w:r w:rsidRPr="00EB5A34">
              <w:rPr>
                <w:rFonts w:ascii="Calibri" w:hAnsi="Calibri"/>
                <w:b/>
                <w:bCs/>
                <w:sz w:val="20"/>
                <w:szCs w:val="20"/>
              </w:rPr>
              <w:t>3</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jc w:val="left"/>
              <w:rPr>
                <w:rFonts w:ascii="Calibri" w:hAnsi="Calibri"/>
                <w:sz w:val="20"/>
              </w:rPr>
            </w:pPr>
            <w:r w:rsidRPr="00EB5A34">
              <w:rPr>
                <w:rFonts w:ascii="Calibri" w:hAnsi="Calibri"/>
                <w:sz w:val="20"/>
              </w:rPr>
              <w:t>dr. Leon Stefanija</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rPr>
                <w:rFonts w:ascii="Calibri" w:hAnsi="Calibri"/>
                <w:b w:val="0"/>
                <w:bCs w:val="0"/>
                <w:iCs/>
                <w:sz w:val="20"/>
              </w:rPr>
            </w:pPr>
            <w:r w:rsidRPr="00EB5A34">
              <w:rPr>
                <w:rFonts w:ascii="Calibri" w:hAnsi="Calibri"/>
                <w:iCs/>
                <w:sz w:val="20"/>
              </w:rPr>
              <w:t xml:space="preserve">D. katerikoli splošni izbirni predmet </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bCs/>
                <w:sz w:val="20"/>
                <w:szCs w:val="20"/>
              </w:rPr>
            </w:pPr>
            <w:r w:rsidRPr="00EB5A34">
              <w:rPr>
                <w:rFonts w:ascii="Calibri" w:hAnsi="Calibri"/>
                <w:b/>
                <w:bCs/>
                <w:sz w:val="20"/>
                <w:szCs w:val="20"/>
              </w:rPr>
              <w:t>60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highlight w:val="green"/>
              </w:rPr>
            </w:pP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bCs/>
                <w:sz w:val="20"/>
                <w:szCs w:val="20"/>
                <w:highlight w:val="green"/>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5</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različni nosilci</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rPr>
                <w:rFonts w:ascii="Calibri" w:hAnsi="Calibri"/>
                <w:b w:val="0"/>
                <w:bCs w:val="0"/>
                <w:iCs/>
                <w:sz w:val="20"/>
              </w:rPr>
            </w:pPr>
            <w:r w:rsidRPr="00EB5A34">
              <w:rPr>
                <w:rFonts w:ascii="Calibri" w:hAnsi="Calibri"/>
                <w:iCs/>
                <w:sz w:val="20"/>
              </w:rPr>
              <w:t xml:space="preserve">D. katerikoli splošni izbirni predmet </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bCs/>
                <w:sz w:val="20"/>
                <w:szCs w:val="20"/>
              </w:rPr>
            </w:pPr>
            <w:r w:rsidRPr="00EB5A34">
              <w:rPr>
                <w:rFonts w:ascii="Calibri" w:hAnsi="Calibri"/>
                <w:b/>
                <w:bCs/>
                <w:sz w:val="20"/>
                <w:szCs w:val="20"/>
              </w:rPr>
              <w:t>60</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highlight w:val="green"/>
              </w:rPr>
            </w:pP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bCs/>
                <w:sz w:val="20"/>
                <w:szCs w:val="20"/>
                <w:highlight w:val="green"/>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5</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različni nosilci</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rPr>
                <w:rFonts w:ascii="Calibri" w:hAnsi="Calibri"/>
                <w:iCs/>
                <w:sz w:val="20"/>
              </w:rPr>
            </w:pPr>
            <w:r w:rsidRPr="00EB5A34">
              <w:rPr>
                <w:rFonts w:ascii="Calibri" w:hAnsi="Calibri"/>
                <w:iCs/>
                <w:sz w:val="20"/>
              </w:rPr>
              <w:t>E. Pedagoška praksa 1*</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15</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20</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10</w:t>
            </w: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3</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iCs/>
                <w:sz w:val="20"/>
              </w:rPr>
              <w:t>dr. Branka Rotar Pance</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rPr>
                <w:rFonts w:ascii="Calibri" w:hAnsi="Calibri"/>
                <w:iCs/>
                <w:sz w:val="20"/>
              </w:rPr>
            </w:pPr>
            <w:r w:rsidRPr="00EB5A34">
              <w:rPr>
                <w:rFonts w:ascii="Calibri" w:hAnsi="Calibri"/>
                <w:iCs/>
                <w:sz w:val="20"/>
              </w:rPr>
              <w:lastRenderedPageBreak/>
              <w:t>E. Pedagoška praksa 2*</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5</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bCs/>
                <w:sz w:val="20"/>
                <w:szCs w:val="20"/>
              </w:rPr>
            </w:pPr>
            <w:r w:rsidRPr="00EB5A34">
              <w:rPr>
                <w:rFonts w:ascii="Calibri" w:hAnsi="Calibri"/>
                <w:b/>
                <w:bCs/>
                <w:sz w:val="20"/>
                <w:szCs w:val="20"/>
              </w:rPr>
              <w:t>10</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75</w:t>
            </w: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6</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iCs/>
                <w:sz w:val="20"/>
              </w:rPr>
              <w:t>dr. Branka Rotar Pance</w:t>
            </w:r>
          </w:p>
        </w:tc>
      </w:tr>
      <w:tr w:rsidR="00D23C44" w:rsidTr="00D23C44">
        <w:tc>
          <w:tcPr>
            <w:tcW w:w="5778" w:type="dxa"/>
            <w:tcBorders>
              <w:top w:val="single" w:sz="4" w:space="0" w:color="auto"/>
              <w:left w:val="single" w:sz="4" w:space="0" w:color="auto"/>
              <w:bottom w:val="single" w:sz="4" w:space="0" w:color="auto"/>
              <w:right w:val="single" w:sz="4" w:space="0" w:color="auto"/>
            </w:tcBorders>
          </w:tcPr>
          <w:p w:rsidR="00840DEC" w:rsidRPr="00EB5A34" w:rsidRDefault="00840DEC" w:rsidP="0087550C">
            <w:pPr>
              <w:pStyle w:val="Telobesedila"/>
              <w:rPr>
                <w:rFonts w:ascii="Calibri" w:hAnsi="Calibri"/>
                <w:iCs/>
                <w:sz w:val="20"/>
              </w:rPr>
            </w:pPr>
            <w:r w:rsidRPr="00EB5A34">
              <w:rPr>
                <w:rFonts w:ascii="Calibri" w:hAnsi="Calibri"/>
                <w:iCs/>
                <w:sz w:val="20"/>
              </w:rPr>
              <w:t>E. Pedagoška praksa 3*</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5</w:t>
            </w:r>
          </w:p>
        </w:tc>
        <w:tc>
          <w:tcPr>
            <w:tcW w:w="652"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bCs/>
                <w:sz w:val="20"/>
                <w:szCs w:val="20"/>
              </w:rPr>
            </w:pPr>
            <w:r w:rsidRPr="00EB5A34">
              <w:rPr>
                <w:rFonts w:ascii="Calibri" w:hAnsi="Calibri"/>
                <w:b/>
                <w:bCs/>
                <w:sz w:val="20"/>
                <w:szCs w:val="20"/>
              </w:rPr>
              <w:t>10</w:t>
            </w:r>
          </w:p>
        </w:tc>
        <w:tc>
          <w:tcPr>
            <w:tcW w:w="681" w:type="dxa"/>
            <w:tcBorders>
              <w:top w:val="single" w:sz="4" w:space="0" w:color="auto"/>
              <w:left w:val="single" w:sz="4" w:space="0" w:color="auto"/>
              <w:bottom w:val="single" w:sz="4" w:space="0" w:color="auto"/>
              <w:right w:val="single" w:sz="4" w:space="0" w:color="auto"/>
            </w:tcBorders>
          </w:tcPr>
          <w:p w:rsidR="00840DEC" w:rsidRPr="00EB5A34" w:rsidRDefault="00840DEC">
            <w:pPr>
              <w:rPr>
                <w:rFonts w:ascii="Calibri" w:hAnsi="Calibri"/>
                <w:b/>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75</w:t>
            </w:r>
          </w:p>
        </w:tc>
        <w:tc>
          <w:tcPr>
            <w:tcW w:w="708"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sz w:val="20"/>
              </w:rPr>
              <w:t>6</w:t>
            </w:r>
          </w:p>
        </w:tc>
        <w:tc>
          <w:tcPr>
            <w:tcW w:w="2410" w:type="dxa"/>
            <w:tcBorders>
              <w:top w:val="single" w:sz="4" w:space="0" w:color="auto"/>
              <w:left w:val="single" w:sz="4" w:space="0" w:color="auto"/>
              <w:bottom w:val="single" w:sz="4" w:space="0" w:color="auto"/>
              <w:right w:val="single" w:sz="4" w:space="0" w:color="auto"/>
            </w:tcBorders>
          </w:tcPr>
          <w:p w:rsidR="00840DEC" w:rsidRPr="00EB5A34" w:rsidRDefault="00840DEC">
            <w:pPr>
              <w:pStyle w:val="Telobesedila"/>
              <w:jc w:val="left"/>
              <w:rPr>
                <w:rFonts w:ascii="Calibri" w:hAnsi="Calibri"/>
                <w:sz w:val="20"/>
              </w:rPr>
            </w:pPr>
            <w:r w:rsidRPr="00EB5A34">
              <w:rPr>
                <w:rFonts w:ascii="Calibri" w:hAnsi="Calibri"/>
                <w:iCs/>
                <w:sz w:val="20"/>
              </w:rPr>
              <w:t>dr. Branka Rotar Pance</w:t>
            </w:r>
          </w:p>
        </w:tc>
      </w:tr>
    </w:tbl>
    <w:p w:rsidR="00840DEC" w:rsidRDefault="00840DEC">
      <w:pPr>
        <w:pStyle w:val="Telobesedila2"/>
        <w:rPr>
          <w:b/>
          <w:bCs/>
        </w:rPr>
      </w:pPr>
    </w:p>
    <w:p w:rsidR="00840DEC" w:rsidRDefault="00840DEC">
      <w:pPr>
        <w:pStyle w:val="Telobesedila2"/>
        <w:jc w:val="both"/>
        <w:rPr>
          <w:b/>
          <w:bCs/>
        </w:rPr>
      </w:pPr>
      <w:r>
        <w:t xml:space="preserve">** </w:t>
      </w:r>
      <w:r>
        <w:rPr>
          <w:sz w:val="20"/>
        </w:rPr>
        <w:t>Študent lahko izbere koralni zbor kot celoletni izbirni strokovni predmet dvakrat in sicer prvič v drugem letniku in drugič v tretjem letniku. Študent lahko izbere koralni zbor tudi le enkrat: ali v drugem letniku ali v tretjem letniku.Kot je razvidno iz učnega načrta za ta predmet se v vsakem letu izvaja drug program in druge vsebine.</w:t>
      </w:r>
    </w:p>
    <w:p w:rsidR="00840DEC" w:rsidRDefault="00346348" w:rsidP="00346348">
      <w:pPr>
        <w:pStyle w:val="Telobesedila2"/>
        <w:rPr>
          <w:b/>
          <w:bCs/>
        </w:rPr>
      </w:pPr>
      <w:r>
        <w:rPr>
          <w:b/>
          <w:bCs/>
        </w:rPr>
        <w:br/>
        <w:t xml:space="preserve">11. </w:t>
      </w:r>
      <w:r w:rsidR="00840DEC">
        <w:rPr>
          <w:b/>
          <w:bCs/>
        </w:rPr>
        <w:t>podatki o možnostih izbirnih predmetov in mobilnosti</w:t>
      </w:r>
    </w:p>
    <w:p w:rsidR="00840DEC" w:rsidRDefault="00840DEC">
      <w:pPr>
        <w:pStyle w:val="Telobesedila2"/>
      </w:pPr>
    </w:p>
    <w:p w:rsidR="00840DEC" w:rsidRDefault="00840DEC">
      <w:pPr>
        <w:rPr>
          <w:bCs/>
          <w:u w:val="single"/>
        </w:rPr>
      </w:pPr>
      <w:r>
        <w:rPr>
          <w:bCs/>
          <w:u w:val="single"/>
        </w:rPr>
        <w:t>Skupno za vse tri letnike:</w:t>
      </w:r>
    </w:p>
    <w:p w:rsidR="00840DEC" w:rsidRDefault="00840DEC">
      <w:pPr>
        <w:pStyle w:val="Telobesedila2"/>
      </w:pPr>
    </w:p>
    <w:p w:rsidR="00840DEC" w:rsidRDefault="00840DEC">
      <w:pPr>
        <w:numPr>
          <w:ilvl w:val="0"/>
          <w:numId w:val="24"/>
        </w:numPr>
        <w:rPr>
          <w:szCs w:val="18"/>
        </w:rPr>
      </w:pPr>
      <w:r>
        <w:rPr>
          <w:szCs w:val="18"/>
        </w:rPr>
        <w:t>delež obveznih strokovnih predmetov (z vključeno pedagoško prakso) glede na ECTS je 88,3 % ;</w:t>
      </w:r>
    </w:p>
    <w:p w:rsidR="00840DEC" w:rsidRDefault="00840DEC">
      <w:pPr>
        <w:numPr>
          <w:ilvl w:val="0"/>
          <w:numId w:val="24"/>
        </w:numPr>
      </w:pPr>
      <w:r>
        <w:t>delež izbirnosti  (izbirnih strokovnih predmetov in splošnih izbirnih predmetov skupaj ) glede na ECTS je 11,7 % ;</w:t>
      </w:r>
    </w:p>
    <w:p w:rsidR="00840DEC" w:rsidRDefault="00840DEC">
      <w:pPr>
        <w:numPr>
          <w:ilvl w:val="0"/>
          <w:numId w:val="24"/>
        </w:numPr>
      </w:pPr>
      <w:r>
        <w:t>delež izbirnih strokovnih predmetov je 6,1 % ;</w:t>
      </w:r>
    </w:p>
    <w:p w:rsidR="00840DEC" w:rsidRDefault="00840DEC">
      <w:pPr>
        <w:numPr>
          <w:ilvl w:val="0"/>
          <w:numId w:val="24"/>
        </w:numPr>
        <w:rPr>
          <w:sz w:val="18"/>
        </w:rPr>
      </w:pPr>
      <w:r>
        <w:t>delež splošnih izbirnih predmetov je 5,6  % .</w:t>
      </w:r>
    </w:p>
    <w:p w:rsidR="00840DEC" w:rsidRDefault="00840DEC">
      <w:pPr>
        <w:pStyle w:val="Telobesedila2"/>
      </w:pPr>
    </w:p>
    <w:p w:rsidR="00840DEC" w:rsidRDefault="00840DEC">
      <w:pPr>
        <w:pStyle w:val="Telobesedila2"/>
        <w:jc w:val="both"/>
        <w:rPr>
          <w:iCs/>
        </w:rPr>
      </w:pPr>
      <w:r>
        <w:t xml:space="preserve">Akademija za glasbo ima sklenjenih vrsto bilateralnih pogodb s tujimi visokošolskimi glasbenimi ustanovami ter pogodbe v okviru programov </w:t>
      </w:r>
      <w:r>
        <w:rPr>
          <w:color w:val="000000"/>
          <w:szCs w:val="18"/>
        </w:rPr>
        <w:t>Socrates-Erasmus</w:t>
      </w:r>
      <w:r>
        <w:t>, ki omogočajo mobilnost študentov.</w:t>
      </w:r>
      <w:r>
        <w:rPr>
          <w:b/>
        </w:rPr>
        <w:t xml:space="preserve">   </w:t>
      </w:r>
    </w:p>
    <w:p w:rsidR="00840DEC" w:rsidRDefault="00346348">
      <w:pPr>
        <w:pStyle w:val="Telobesedila"/>
        <w:rPr>
          <w:iCs/>
          <w:szCs w:val="24"/>
        </w:rPr>
      </w:pPr>
      <w:r>
        <w:rPr>
          <w:iCs/>
          <w:szCs w:val="24"/>
        </w:rPr>
        <w:tab/>
      </w:r>
    </w:p>
    <w:p w:rsidR="00840DEC" w:rsidRDefault="00346348" w:rsidP="00346348">
      <w:pPr>
        <w:pStyle w:val="Telobesedila2"/>
        <w:rPr>
          <w:b/>
          <w:bCs/>
        </w:rPr>
      </w:pPr>
      <w:r>
        <w:rPr>
          <w:b/>
          <w:bCs/>
        </w:rPr>
        <w:t xml:space="preserve">12. </w:t>
      </w:r>
      <w:r w:rsidR="00840DEC">
        <w:rPr>
          <w:b/>
          <w:bCs/>
        </w:rPr>
        <w:t>kratka predstavitev posameznih modulov in predmetov</w:t>
      </w:r>
    </w:p>
    <w:p w:rsidR="00840DEC" w:rsidRDefault="00840DEC">
      <w:pPr>
        <w:pStyle w:val="Telobesedila2"/>
        <w:rPr>
          <w:b/>
          <w:bCs/>
        </w:rPr>
      </w:pPr>
    </w:p>
    <w:p w:rsidR="00840DEC" w:rsidRDefault="00840DEC">
      <w:pPr>
        <w:pStyle w:val="Telobesedila2"/>
        <w:rPr>
          <w:b/>
        </w:rPr>
      </w:pPr>
      <w:r>
        <w:rPr>
          <w:b/>
        </w:rPr>
        <w:t>Specialna glasbena didaktika 1, 2, 3</w:t>
      </w:r>
    </w:p>
    <w:p w:rsidR="00840DEC" w:rsidRDefault="00840DEC">
      <w:pPr>
        <w:pStyle w:val="Telobesedila2"/>
        <w:jc w:val="both"/>
      </w:pPr>
      <w:r>
        <w:t>Študenti pri predmetu spoznavajo, razumejo, udejanjajo in reflektirajo procese učenja in poučevanja glasbe v vertikali splošnega šolstva in na začetni stopnji glasbenega šolstva. V prvem letniku pridobijo glasbeno-didaktična znanja in razvijajo pedagoške sposobnosti in spretnosti za sodelovanje pri glasbenih dejavnostih v vrtcih, za izvajanje pouka v okviru predšolskih programov glasbene šole in za izvajanje glasbenega pouka v prvem triletju osnovne šole. V drugem letniku procesno nadgrajujejo glasbeno-didaktična znanja, sposobnosti in spretnosti in se usposabljajo za vodenje glasbenega pouka v drugem in tretjem triletju osnovne šole. V tretjem letniku je procesna nadgradnja glasbeno-didaktičnih znanj, sposobnosti in spretnosti usmerjena v realizacijo predmeta glasba v srednješolskih programih. Študenti na osnovi poznavanja sodobne glasbeno-didaktične filozofije, aktualnih učnih načrtov, učbeniških gradiv ter strokovne in znanstvene literature s področja glasbene didaktike ter praktičnih izkušenj razvijajo poklicno samopodobo. Predmet je organsko povezan s predmetom Pedagoška praksa I, II in III in vključuje številne medpredmetne povezave.</w:t>
      </w:r>
    </w:p>
    <w:p w:rsidR="00840DEC" w:rsidRDefault="00840DEC">
      <w:pPr>
        <w:pStyle w:val="Telobesedila2"/>
        <w:jc w:val="both"/>
      </w:pPr>
    </w:p>
    <w:p w:rsidR="00840DEC" w:rsidRDefault="00840DEC">
      <w:pPr>
        <w:pStyle w:val="Telobesedila2"/>
        <w:rPr>
          <w:b/>
          <w:bCs/>
        </w:rPr>
      </w:pPr>
    </w:p>
    <w:p w:rsidR="00840DEC" w:rsidRDefault="00840DEC">
      <w:pPr>
        <w:pStyle w:val="Telobesedila"/>
        <w:rPr>
          <w:iCs/>
          <w:szCs w:val="24"/>
        </w:rPr>
      </w:pPr>
      <w:r>
        <w:rPr>
          <w:iCs/>
          <w:szCs w:val="24"/>
        </w:rPr>
        <w:lastRenderedPageBreak/>
        <w:t>Zborovodski modul I, II, III</w:t>
      </w:r>
    </w:p>
    <w:p w:rsidR="00840DEC" w:rsidRDefault="00840DEC">
      <w:pPr>
        <w:pStyle w:val="Telobesedila"/>
        <w:rPr>
          <w:b w:val="0"/>
          <w:bCs w:val="0"/>
          <w:iCs/>
        </w:rPr>
      </w:pPr>
      <w:r>
        <w:rPr>
          <w:b w:val="0"/>
          <w:bCs w:val="0"/>
          <w:iCs/>
          <w:szCs w:val="24"/>
        </w:rPr>
        <w:t>Zborovodski modul študente usposablja za vodenje šolskih pevskih zborov. Z vsemi sestavnimi deli (</w:t>
      </w:r>
      <w:r>
        <w:rPr>
          <w:b w:val="0"/>
          <w:bCs w:val="0"/>
          <w:i/>
          <w:szCs w:val="24"/>
        </w:rPr>
        <w:t>Z</w:t>
      </w:r>
      <w:r>
        <w:rPr>
          <w:b w:val="0"/>
          <w:bCs w:val="0"/>
          <w:i/>
        </w:rPr>
        <w:t>borovsko dirigiranje 1,2,3; Zbor 1,2,3; Vokalna tehnika 1,2,3;  Igranje zborovskih partitur 1,2,3; Gregorijanski koral</w:t>
      </w:r>
      <w:r>
        <w:rPr>
          <w:b w:val="0"/>
          <w:bCs w:val="0"/>
          <w:iCs/>
        </w:rPr>
        <w:t>) jim omogoča procesni razvoj na posameznih področjih, ki sooblikujejo kakovostno delo zborovodje. Pri zborovskem dirigiranju usvajajo osnovno dirigentsko tehniko, spoznavajo literaturo za šolske pevske zbore, razvijajo poustvarjalne sposobnosti ter razvijajo kritično refleksijo izvedenih del na ciljnem področju. Pri zboru z izvajanjem skladb različnih stilnih obdobij razvijajo vokalno tehniko, harmonski posluh, intoniranje, fraziranje, artikulacijo in agogiko v zasedbah od a-capella do različnih vokalno-instrumentalnih zasedb. Razvoju vokalne tehnike je namenjen tudi poseben modularni segment, ki študentu z individualizirano obliko del znotraj tričlanske skupine omogoča  kakovostnejši napredek na tem področju in ga hkrati pripravlja na kasnejše poklicno delo, ki je povezano z veliko obremenitvijo pevsko-govornega aparata. Igranje zborovskih partitur razvija sposobnost hitrega in učinkovitega branja skladb za različne zborovske sestave. Gregorijanski koral s teoretičnim in praktičnim delom študente uvaja v to specifično področje. Različne oblike dela študentom omogočajo tako individualni razvoj zborovodskih sposobnosti, spretnosti in znanj kot tudi razvoj sposobnosti vzajemnega muziciranja – petja v zboru, drugih vokalnih in vokalno-instrumentalnih sestavih. Vključeni segmenti pedagoške prakse s šolskimi pevskimi zbori omogočajo neposredno povezavo med teorijo in prakso in študentu dajejo prve zborovodske izkušnje s ciljno skupino zborov. Usvojena znanja, sposobnosti in spretnosti študent produktivno uporabi tudi v medpredmetnih povezavah znotraj študijskega programa in v kasnejšem poklicnem delovanju.</w:t>
      </w:r>
    </w:p>
    <w:p w:rsidR="00840DEC" w:rsidRDefault="00840DEC">
      <w:pPr>
        <w:pStyle w:val="Telobesedila"/>
        <w:rPr>
          <w:b w:val="0"/>
          <w:bCs w:val="0"/>
          <w:iCs/>
          <w:szCs w:val="24"/>
        </w:rPr>
      </w:pPr>
    </w:p>
    <w:p w:rsidR="00840DEC" w:rsidRDefault="00840DEC">
      <w:pPr>
        <w:pStyle w:val="Telobesedila"/>
        <w:rPr>
          <w:iCs/>
          <w:szCs w:val="24"/>
        </w:rPr>
      </w:pPr>
      <w:r>
        <w:rPr>
          <w:iCs/>
          <w:szCs w:val="24"/>
        </w:rPr>
        <w:t>Splošni pedagoški modul I, II</w:t>
      </w:r>
    </w:p>
    <w:p w:rsidR="00840DEC" w:rsidRDefault="00840DEC">
      <w:pPr>
        <w:autoSpaceDE w:val="0"/>
        <w:autoSpaceDN w:val="0"/>
        <w:adjustRightInd w:val="0"/>
        <w:jc w:val="both"/>
        <w:rPr>
          <w:iCs/>
        </w:rPr>
      </w:pPr>
      <w:r>
        <w:rPr>
          <w:iCs/>
        </w:rPr>
        <w:t>Modul vključuje discipline, ki so osnova vsem bodočim pedagoškim profilom:</w:t>
      </w:r>
      <w:r>
        <w:rPr>
          <w:i/>
        </w:rPr>
        <w:t xml:space="preserve"> Psihologijo,</w:t>
      </w:r>
      <w:r>
        <w:rPr>
          <w:iCs/>
        </w:rPr>
        <w:t xml:space="preserve"> </w:t>
      </w:r>
      <w:r>
        <w:rPr>
          <w:i/>
        </w:rPr>
        <w:t xml:space="preserve">Pedagogiko in andragogiko </w:t>
      </w:r>
      <w:r>
        <w:rPr>
          <w:iCs/>
        </w:rPr>
        <w:t>ter</w:t>
      </w:r>
      <w:r>
        <w:rPr>
          <w:i/>
        </w:rPr>
        <w:t xml:space="preserve"> Občo glasbeno didaktiko</w:t>
      </w:r>
      <w:r>
        <w:rPr>
          <w:iCs/>
        </w:rPr>
        <w:t xml:space="preserve">. Študenti </w:t>
      </w:r>
      <w:r>
        <w:t xml:space="preserve">usvojijo temeljna psihološka spoznanja na način, ki usmerja njihovo pozornost na glasbeno-pedagoško področje in omogoča njihovo neposredno uporabo. Spoznajo, razumejo in reflektirajo </w:t>
      </w:r>
      <w:r>
        <w:rPr>
          <w:iCs/>
        </w:rPr>
        <w:t>dejavnike, ki vplivajo na formiranje in delovanje šole kot institucije ter opredeljujejo vlogo učitelja v vzgojno-izobraževalnem procesu. Študenti pridobijo tudi temeljna znanja s področja izobraževanja odraslih in razvijajo pozitivno naravnanost za vseživljenjsko učenje. Na področju obče glasbene didaktike usvojijo temeljne didaktične pojme in koncepte v neposredni aplikaciji na glasbeno področje.</w:t>
      </w:r>
    </w:p>
    <w:p w:rsidR="00840DEC" w:rsidRDefault="00840DEC">
      <w:pPr>
        <w:pStyle w:val="Telobesedila"/>
        <w:rPr>
          <w:iCs/>
          <w:szCs w:val="24"/>
        </w:rPr>
      </w:pPr>
    </w:p>
    <w:p w:rsidR="00840DEC" w:rsidRDefault="00840DEC">
      <w:pPr>
        <w:pStyle w:val="Telobesedila"/>
        <w:rPr>
          <w:iCs/>
          <w:szCs w:val="24"/>
        </w:rPr>
      </w:pPr>
      <w:r>
        <w:rPr>
          <w:iCs/>
          <w:szCs w:val="24"/>
        </w:rPr>
        <w:t>Glasbeno-teoretični modul I, II, III</w:t>
      </w:r>
    </w:p>
    <w:p w:rsidR="00840DEC" w:rsidRDefault="00840DEC">
      <w:pPr>
        <w:pStyle w:val="Telobesedila"/>
        <w:rPr>
          <w:iCs/>
          <w:szCs w:val="24"/>
        </w:rPr>
      </w:pPr>
      <w:r>
        <w:rPr>
          <w:b w:val="0"/>
          <w:bCs w:val="0"/>
          <w:iCs/>
        </w:rPr>
        <w:t xml:space="preserve">Modul vključuje temeljne discipline s področja kompozicije in teorije glasbe. Oblikovan je procesno, kar študentom omogoča poglabljanje in razširjanje glasbenih sposobnosti, spretnosti in znanj na tem področju. Pri </w:t>
      </w:r>
      <w:r>
        <w:rPr>
          <w:b w:val="0"/>
          <w:bCs w:val="0"/>
          <w:i/>
        </w:rPr>
        <w:t>Kontrapunktu B1</w:t>
      </w:r>
      <w:r>
        <w:rPr>
          <w:b w:val="0"/>
          <w:bCs w:val="0"/>
          <w:iCs/>
        </w:rPr>
        <w:t xml:space="preserve"> študentje pridobijo teoretična znanja in praktične kompozicijske izkušnje o polifoniji kot osrednji ter specifični obliki evropskega večglasja. Spoznajo ustrezno terminologijo, osnove polifonih kompozicijskih tehnik ter se analitično seznanijo z razvojem polifonih skladb. Pri </w:t>
      </w:r>
      <w:r>
        <w:rPr>
          <w:b w:val="0"/>
          <w:bCs w:val="0"/>
          <w:i/>
        </w:rPr>
        <w:t>Harmoniji C1, C2</w:t>
      </w:r>
      <w:r>
        <w:rPr>
          <w:b w:val="0"/>
          <w:bCs w:val="0"/>
          <w:iCs/>
        </w:rPr>
        <w:t xml:space="preserve"> so vodeni v razumevanje harmonske strukture glasbenega dela, poznavanje in razumevanje razvoja harmonskega jezika in njegove logike skozi zgodovino ustvarjanja umetniške glasbe od začetkov pojavljanja harmonske dimenzije do danes. Vzajemno teoretično, analitično in praktično delo študente spodbuja k uporabi usvojenih znanj v medpredmetnih povezavah in kasnejši pedagoški praksi. Pri </w:t>
      </w:r>
      <w:r>
        <w:rPr>
          <w:b w:val="0"/>
          <w:bCs w:val="0"/>
          <w:i/>
        </w:rPr>
        <w:t>Solfeggiu B1, B2, B3</w:t>
      </w:r>
      <w:r>
        <w:rPr>
          <w:b w:val="0"/>
          <w:bCs w:val="0"/>
          <w:iCs/>
        </w:rPr>
        <w:t xml:space="preserve"> študentje razvijajo sposobnost slišanja, poslušanja, opazovanja, analiziranja, pomnjenja in zapisovanja glasbenih dogodkov. Razvijajo in utrjujejo glasbene sposobnosti in spretnosti (ritem, intonacija, </w:t>
      </w:r>
      <w:r>
        <w:rPr>
          <w:b w:val="0"/>
          <w:bCs w:val="0"/>
          <w:iCs/>
        </w:rPr>
        <w:lastRenderedPageBreak/>
        <w:t xml:space="preserve">slušna zaznava, prepoznava in zapis, utrjevanje glasbenega spomina) z zmožnostjo stilistične orientacije na osnovi primerov iz glasbene literature ter poznavanje gibanja stilnih posebnosti glasbenih obdobij na področjih ritma, melodike in harmonskih gibanj. Z </w:t>
      </w:r>
      <w:r>
        <w:rPr>
          <w:b w:val="0"/>
          <w:bCs w:val="0"/>
          <w:i/>
        </w:rPr>
        <w:t xml:space="preserve">Analizo glasbenih oblik 1in 2 </w:t>
      </w:r>
      <w:r>
        <w:rPr>
          <w:b w:val="0"/>
          <w:bCs w:val="0"/>
          <w:iCs/>
        </w:rPr>
        <w:t>razširjajo poznavanje glasbenih oblikovnih enot in najpomembnejših glasbenih oblik različnih stilnih obdobij ter razvijajo sposobnost samostojne analize pri lastnem študiju in razumevanju repertoarja.</w:t>
      </w:r>
    </w:p>
    <w:p w:rsidR="00840DEC" w:rsidRDefault="00840DEC">
      <w:pPr>
        <w:pStyle w:val="Telobesedila2"/>
        <w:rPr>
          <w:b/>
          <w:bCs/>
        </w:rPr>
      </w:pPr>
    </w:p>
    <w:p w:rsidR="00840DEC" w:rsidRDefault="00840DEC">
      <w:pPr>
        <w:pStyle w:val="Telobesedila"/>
        <w:rPr>
          <w:iCs/>
          <w:szCs w:val="24"/>
        </w:rPr>
      </w:pPr>
      <w:r>
        <w:rPr>
          <w:iCs/>
          <w:szCs w:val="24"/>
        </w:rPr>
        <w:t>Zgodovina glasbe 1</w:t>
      </w:r>
      <w:r>
        <w:rPr>
          <w:iCs/>
        </w:rPr>
        <w:t xml:space="preserve">, 2, </w:t>
      </w:r>
      <w:r>
        <w:rPr>
          <w:iCs/>
          <w:szCs w:val="24"/>
        </w:rPr>
        <w:t>Izbrana poglavja iz zgodovine glasbe</w:t>
      </w:r>
    </w:p>
    <w:p w:rsidR="00840DEC" w:rsidRDefault="00840DEC">
      <w:pPr>
        <w:pStyle w:val="Telobesedila"/>
        <w:rPr>
          <w:b w:val="0"/>
          <w:bCs w:val="0"/>
          <w:iCs/>
          <w:szCs w:val="24"/>
        </w:rPr>
      </w:pPr>
      <w:r>
        <w:rPr>
          <w:b w:val="0"/>
          <w:bCs w:val="0"/>
          <w:iCs/>
          <w:szCs w:val="24"/>
        </w:rPr>
        <w:t>Vsebina predmetov obsega spoznavanje in razumevanje svetovne in slovenske zgodovine glasbe, analitično poslušanje, poznavanje in vrednotenje najpomembnejših del iz svetovne in slovenske glasbene zgodovine, razumevanje glasbe v umetniških, znanstvenih in družbenih okvirih, interdisciplinarno povezovanje vsebin, razvijanje zmožnosti ustvarjalnega, analitičnega in problemskega razmišljanja ter samostojnega študija in raziskovanja. Vsebine so obravnavane tudi z vidika študentove selektivne uporabe v vzgojno-izobraževalnih procesih pri splošnem glasbenem pouku.</w:t>
      </w:r>
    </w:p>
    <w:p w:rsidR="00840DEC" w:rsidRDefault="00840DEC">
      <w:pPr>
        <w:pStyle w:val="Telobesedila"/>
        <w:rPr>
          <w:iCs/>
          <w:szCs w:val="24"/>
        </w:rPr>
      </w:pPr>
    </w:p>
    <w:p w:rsidR="00346348" w:rsidRDefault="00346348">
      <w:pPr>
        <w:pStyle w:val="Telobesedila"/>
        <w:rPr>
          <w:iCs/>
          <w:szCs w:val="24"/>
        </w:rPr>
      </w:pPr>
    </w:p>
    <w:p w:rsidR="00840DEC" w:rsidRDefault="00840DEC">
      <w:pPr>
        <w:pStyle w:val="Telobesedila"/>
        <w:rPr>
          <w:iCs/>
          <w:szCs w:val="24"/>
        </w:rPr>
      </w:pPr>
      <w:r>
        <w:rPr>
          <w:iCs/>
          <w:szCs w:val="24"/>
        </w:rPr>
        <w:t xml:space="preserve">Izvajalski modul I, II, </w:t>
      </w:r>
    </w:p>
    <w:p w:rsidR="00840DEC" w:rsidRDefault="00840DEC">
      <w:pPr>
        <w:pStyle w:val="Telobesedila"/>
        <w:rPr>
          <w:b w:val="0"/>
          <w:bCs w:val="0"/>
          <w:iCs/>
          <w:szCs w:val="24"/>
        </w:rPr>
      </w:pPr>
      <w:r>
        <w:rPr>
          <w:b w:val="0"/>
          <w:bCs w:val="0"/>
          <w:iCs/>
          <w:szCs w:val="24"/>
        </w:rPr>
        <w:t xml:space="preserve">Izvajalski modul s svojima dvema segmentoma študente usposablja za aktivno muziciranje. Pri </w:t>
      </w:r>
      <w:r>
        <w:rPr>
          <w:b w:val="0"/>
          <w:bCs w:val="0"/>
          <w:i/>
          <w:szCs w:val="24"/>
        </w:rPr>
        <w:t xml:space="preserve">Klavirju (Klavir </w:t>
      </w:r>
      <w:r>
        <w:rPr>
          <w:b w:val="0"/>
          <w:bCs w:val="0"/>
          <w:i/>
          <w:iCs/>
        </w:rPr>
        <w:t>A1/B1/C1, Klavir A2/B2/C2</w:t>
      </w:r>
      <w:r>
        <w:rPr>
          <w:b w:val="0"/>
          <w:bCs w:val="0"/>
          <w:iCs/>
          <w:szCs w:val="24"/>
        </w:rPr>
        <w:t xml:space="preserve">) je v ospredju individualno muziciranje in razvijanje sposobnosti, spretnosti in znanj na področju klavirske igre. Upoštevan je nivojski princip, s tremi zahtevnostnimi ravnmi repertoarja študentom omogoča nadaljnji razvoj glede na predhodno znanje klavirja. </w:t>
      </w:r>
      <w:r>
        <w:rPr>
          <w:b w:val="0"/>
          <w:bCs w:val="0"/>
          <w:i/>
          <w:szCs w:val="24"/>
        </w:rPr>
        <w:t xml:space="preserve">Orffov praktikum 1 </w:t>
      </w:r>
      <w:r>
        <w:rPr>
          <w:b w:val="0"/>
          <w:bCs w:val="0"/>
          <w:iCs/>
          <w:szCs w:val="24"/>
        </w:rPr>
        <w:t>in</w:t>
      </w:r>
      <w:r>
        <w:rPr>
          <w:b w:val="0"/>
          <w:bCs w:val="0"/>
          <w:i/>
          <w:szCs w:val="24"/>
        </w:rPr>
        <w:t xml:space="preserve"> 2 </w:t>
      </w:r>
      <w:r>
        <w:rPr>
          <w:b w:val="0"/>
          <w:bCs w:val="0"/>
          <w:iCs/>
          <w:szCs w:val="24"/>
        </w:rPr>
        <w:t>temelji na skupinskem aktivnem muziciranju in vključuje spoznavanje, izvajanje in reflektiranje temeljnih prvin elementarne glasbeno-gibalne vzgoje Carla Orffa.</w:t>
      </w:r>
    </w:p>
    <w:p w:rsidR="00840DEC" w:rsidRDefault="00840DEC">
      <w:pPr>
        <w:pStyle w:val="Telobesedila"/>
        <w:rPr>
          <w:iCs/>
          <w:szCs w:val="24"/>
        </w:rPr>
      </w:pPr>
    </w:p>
    <w:p w:rsidR="00840DEC" w:rsidRDefault="00840DEC">
      <w:pPr>
        <w:pStyle w:val="Telobesedila"/>
        <w:rPr>
          <w:iCs/>
          <w:szCs w:val="24"/>
        </w:rPr>
      </w:pPr>
      <w:r>
        <w:rPr>
          <w:iCs/>
          <w:szCs w:val="24"/>
        </w:rPr>
        <w:t>Klavir A3/ B3/ C3</w:t>
      </w:r>
    </w:p>
    <w:p w:rsidR="00840DEC" w:rsidRDefault="00840DEC">
      <w:pPr>
        <w:pStyle w:val="Telobesedila"/>
        <w:rPr>
          <w:b w:val="0"/>
          <w:bCs w:val="0"/>
          <w:iCs/>
          <w:szCs w:val="24"/>
        </w:rPr>
      </w:pPr>
      <w:r>
        <w:rPr>
          <w:b w:val="0"/>
          <w:bCs w:val="0"/>
          <w:iCs/>
          <w:szCs w:val="24"/>
        </w:rPr>
        <w:t>Klavir A3/ B3/ C3 skladno z označenim nivojskim principom študentu omogoča nadgradnjo klavirske igre, poznavanja klavirske literature in njeno uporabo v medpredmetnih povezavah in v procesu poučevanja glasbene vzgoje.</w:t>
      </w:r>
    </w:p>
    <w:p w:rsidR="00840DEC" w:rsidRDefault="00840DEC">
      <w:pPr>
        <w:pStyle w:val="Telobesedila"/>
        <w:rPr>
          <w:iCs/>
          <w:szCs w:val="24"/>
        </w:rPr>
      </w:pPr>
    </w:p>
    <w:p w:rsidR="00840DEC" w:rsidRDefault="00840DEC">
      <w:pPr>
        <w:pStyle w:val="Telobesedila"/>
        <w:rPr>
          <w:iCs/>
          <w:szCs w:val="24"/>
        </w:rPr>
      </w:pPr>
      <w:r>
        <w:rPr>
          <w:iCs/>
          <w:szCs w:val="24"/>
        </w:rPr>
        <w:t>Pedagoška praksa 1, 2, 3</w:t>
      </w:r>
    </w:p>
    <w:p w:rsidR="00840DEC" w:rsidRDefault="00840DEC">
      <w:pPr>
        <w:pStyle w:val="Telobesedila3"/>
      </w:pPr>
      <w:r>
        <w:t xml:space="preserve">Pedagoška praksa je organsko povezana z ustreznimi specialnimi glasbenimi didaktikami v prvem, drugem in tretjem letniku. Vključuje hospitacije, učne nastope in strnjeno pedagoško prakso v povezavi s predhodnimi pripravami na te dejavnosti in individualno ter plenarno analizo dosežkov prakse. Študentu omogoča opazovanje in spremljanje dela izkušenih vzgojiteljev in učiteljev glasbe,  fleksibilno uporabo teoretičnih znanj iz specialnih didaktik, opazovanje in spremljanje glasbenega razvoja in dosežkov otrok pri glasbenih dejavnostih v vrtcih, pri glasbenem pouku na predšolski stopnji v glasbeni šoli in pri glasbenem pouku v devetletni osnovni šoli, razvijanje spretnosti ciljnega in procesno-razvojnega načrtovanja ter sposobnosti za upravljanje s časom, razvijanje  sposobnosti za refleksijo in samorefleksijo glasbeno-pedagoške prakse, uzaveščanje širšega </w:t>
      </w:r>
      <w:r>
        <w:lastRenderedPageBreak/>
        <w:t>konteksta vzgojno-izobraževalnih ustanov in prilagajanje spreminjajočim se profesionalnim okoljem, razvijanje profesionalne odgovornosti in interesa za vseživljenjsko učenje ter oblikovanje poklicne samopodobe.</w:t>
      </w:r>
    </w:p>
    <w:p w:rsidR="00840DEC" w:rsidRDefault="00840DEC">
      <w:pPr>
        <w:pStyle w:val="Telobesedila"/>
        <w:rPr>
          <w:iCs/>
          <w:szCs w:val="24"/>
        </w:rPr>
      </w:pPr>
    </w:p>
    <w:p w:rsidR="00840DEC" w:rsidRDefault="00840DEC">
      <w:pPr>
        <w:pStyle w:val="Telobesedila"/>
        <w:rPr>
          <w:iCs/>
          <w:szCs w:val="24"/>
        </w:rPr>
      </w:pPr>
    </w:p>
    <w:p w:rsidR="00840DEC" w:rsidRDefault="00840DEC">
      <w:pPr>
        <w:pStyle w:val="Telobesedila"/>
        <w:rPr>
          <w:iCs/>
          <w:szCs w:val="24"/>
        </w:rPr>
      </w:pPr>
      <w:r>
        <w:rPr>
          <w:iCs/>
          <w:szCs w:val="24"/>
        </w:rPr>
        <w:t>Izbirni predmeti:</w:t>
      </w:r>
    </w:p>
    <w:p w:rsidR="00840DEC" w:rsidRDefault="00840DEC">
      <w:pPr>
        <w:pStyle w:val="Telobesedila"/>
        <w:rPr>
          <w:bCs w:val="0"/>
        </w:rPr>
      </w:pPr>
    </w:p>
    <w:p w:rsidR="00840DEC" w:rsidRDefault="00840DEC">
      <w:pPr>
        <w:pStyle w:val="Telobesedila"/>
        <w:rPr>
          <w:bCs w:val="0"/>
        </w:rPr>
      </w:pPr>
      <w:r>
        <w:rPr>
          <w:bCs w:val="0"/>
        </w:rPr>
        <w:t>Glasbena publicistika</w:t>
      </w:r>
    </w:p>
    <w:p w:rsidR="00840DEC" w:rsidRDefault="00840DEC">
      <w:pPr>
        <w:pStyle w:val="Telobesedila"/>
        <w:rPr>
          <w:b w:val="0"/>
          <w:bCs w:val="0"/>
        </w:rPr>
      </w:pPr>
      <w:r>
        <w:rPr>
          <w:b w:val="0"/>
          <w:bCs w:val="0"/>
        </w:rPr>
        <w:t xml:space="preserve">Študenti spoznajo osnovna strokovna izhodišča in tehnike sporočanja, ki so podlaga strokovno-publicističnemu pisanju. Usposobijo se za sestavljanje strokovnih prispevkov v tiskanih in elektronskih medijih ter za govorno izražanje o glasbi. </w:t>
      </w:r>
      <w:r>
        <w:rPr>
          <w:b w:val="0"/>
          <w:bCs w:val="0"/>
          <w:szCs w:val="18"/>
        </w:rPr>
        <w:t>Predmet je matičen na programu Muzikologija (Filozofska fakulteta).</w:t>
      </w:r>
    </w:p>
    <w:p w:rsidR="00840DEC" w:rsidRDefault="00840DEC">
      <w:pPr>
        <w:pStyle w:val="Telobesedila"/>
        <w:rPr>
          <w:bCs w:val="0"/>
        </w:rPr>
      </w:pPr>
    </w:p>
    <w:p w:rsidR="00840DEC" w:rsidRDefault="00840DEC">
      <w:pPr>
        <w:pStyle w:val="Telobesedila"/>
        <w:rPr>
          <w:bCs w:val="0"/>
        </w:rPr>
      </w:pPr>
      <w:r>
        <w:rPr>
          <w:bCs w:val="0"/>
        </w:rPr>
        <w:t>Strategije učenja na področju glasbe</w:t>
      </w:r>
    </w:p>
    <w:p w:rsidR="00840DEC" w:rsidRDefault="00840DEC">
      <w:pPr>
        <w:pStyle w:val="Telobesedila3"/>
      </w:pPr>
      <w:r>
        <w:t xml:space="preserve">Študenti se pri predmetu seznanijo z načini uravnavanja lastnega učenja (samoregulacijo). Spoznajo značilnosti procesa samoregulacije ter jih znajo upoštevati pri lastnem učenju in razvijanju učenja pri učencih. Poznavanje  učinkovitih učnih strategij jim omogoča kakovostnejše lastno učenje in uporabo pri poučevanju na področju glasbe. Študenti spoznajo tudi načine spodbujanja razvoja učinkovitih učnih strategij pri učencih.  </w:t>
      </w:r>
    </w:p>
    <w:p w:rsidR="00840DEC" w:rsidRDefault="00840DEC">
      <w:pPr>
        <w:jc w:val="both"/>
      </w:pPr>
    </w:p>
    <w:p w:rsidR="00840DEC" w:rsidRDefault="00840DEC">
      <w:pPr>
        <w:pStyle w:val="Telobesedila"/>
        <w:rPr>
          <w:bCs w:val="0"/>
        </w:rPr>
      </w:pPr>
      <w:r>
        <w:rPr>
          <w:bCs w:val="0"/>
        </w:rPr>
        <w:t>Učenci s posebnimi potrebami pri pouku glasbe</w:t>
      </w:r>
    </w:p>
    <w:p w:rsidR="00840DEC" w:rsidRDefault="00840DEC">
      <w:pPr>
        <w:jc w:val="both"/>
      </w:pPr>
      <w:r>
        <w:t>Predmet študente uvaja v poznavanje psiholoških značilnosti otrok s posebnimi potrebami glede na posamezne skupine, s ciljem, da bodo to znanje znali uporabiti pri poučevanju na področju glasbe. Vključuje smernice za oblikovanje optimalnih pogojev dela v razredih, v katere so vključeni učenci s posebnimi potrebami. Razvijajo sposobnosti za učinkovito vzpostavljanje in ohranjanje komunikacije z učenci s posebnimi potrebami  in drugimi udeleženci učnega procesa, ki so zanje odgovorni (starši, kolegi, drugi strokovni delavci).</w:t>
      </w:r>
    </w:p>
    <w:p w:rsidR="00840DEC" w:rsidRDefault="00335F85">
      <w:pPr>
        <w:pStyle w:val="Telobesedila2"/>
        <w:jc w:val="both"/>
      </w:pPr>
      <w:r>
        <w:br w:type="page"/>
      </w:r>
    </w:p>
    <w:p w:rsidR="00840DEC" w:rsidRDefault="00840DEC">
      <w:pPr>
        <w:pStyle w:val="Telobesedila"/>
        <w:rPr>
          <w:szCs w:val="24"/>
          <w:lang w:eastAsia="sl-SI"/>
        </w:rPr>
      </w:pPr>
      <w:r>
        <w:rPr>
          <w:szCs w:val="24"/>
          <w:lang w:eastAsia="sl-SI"/>
        </w:rPr>
        <w:lastRenderedPageBreak/>
        <w:t>Historični instrumentarij</w:t>
      </w:r>
    </w:p>
    <w:p w:rsidR="00840DEC" w:rsidRDefault="00840DEC">
      <w:pPr>
        <w:jc w:val="both"/>
      </w:pPr>
      <w:r>
        <w:t>Poznavanje in razumevanje zgodovinskega razvoja glasbenega instrumentarija, posameznih instrumentov in izdelovalcev ter interakcija s splošnim razvojem glasbe razširja glasbena znanja študentov. Vodeno analitično poslušanje in prepoznavanje glasbenih instrumentov poglablja njihovo razumevanje stilnih poustvaritev glasbenih del. Spodbuja jih k praktični in ustvarjalni uporabi znanj in dosežkov na verbalnem, pisnem in umetniškem področju.</w:t>
      </w:r>
    </w:p>
    <w:p w:rsidR="00840DEC" w:rsidRDefault="00840DEC">
      <w:pPr>
        <w:pStyle w:val="Telobesedila"/>
        <w:rPr>
          <w:bCs w:val="0"/>
          <w:szCs w:val="24"/>
          <w:lang w:eastAsia="sl-SI"/>
        </w:rPr>
      </w:pPr>
    </w:p>
    <w:p w:rsidR="00840DEC" w:rsidRDefault="00840DEC">
      <w:pPr>
        <w:pStyle w:val="Telobesedila"/>
        <w:rPr>
          <w:bCs w:val="0"/>
        </w:rPr>
      </w:pPr>
      <w:r>
        <w:rPr>
          <w:bCs w:val="0"/>
        </w:rPr>
        <w:t>Izbrana poglavja iz didaktičnega sistema Carla Orffa</w:t>
      </w:r>
    </w:p>
    <w:p w:rsidR="00840DEC" w:rsidRDefault="00840DEC">
      <w:pPr>
        <w:pStyle w:val="Telobesedila"/>
        <w:rPr>
          <w:b w:val="0"/>
          <w:bCs w:val="0"/>
        </w:rPr>
      </w:pPr>
      <w:r>
        <w:rPr>
          <w:b w:val="0"/>
          <w:bCs w:val="0"/>
        </w:rPr>
        <w:t>Predmet nagrajuje prehodna znanja, spretnosti in sposobnosti, ki so jih študenti razvili in aktivno pridobili  v  okviru Izvajalskega modula I in II  (</w:t>
      </w:r>
      <w:r>
        <w:rPr>
          <w:b w:val="0"/>
          <w:bCs w:val="0"/>
          <w:i/>
          <w:iCs/>
        </w:rPr>
        <w:t>Orffov praktikum 1,2</w:t>
      </w:r>
      <w:r>
        <w:rPr>
          <w:b w:val="0"/>
          <w:bCs w:val="0"/>
        </w:rPr>
        <w:t>). Izbrana poglavja razširjajo poznavanje aktivne zasnove in izvedbe glasbenih dejavnosti z uporabo elementov Orffove elementarno glasbeno-gibalne vzgoje za otroke, mladostnike, odrasle in ostarele. Vključuje spoznavanje relevantne literature, slovenskih in evropskih središč Orffovega didaktičnega koncepta ter javno predstavitev ciljev in dosežkov aktivnega skupinskega muziciranja in plesno-gibalnih dejavnosti študentov.</w:t>
      </w:r>
    </w:p>
    <w:p w:rsidR="00840DEC" w:rsidRDefault="00840DEC">
      <w:pPr>
        <w:pStyle w:val="Telobesedila"/>
        <w:rPr>
          <w:bCs w:val="0"/>
        </w:rPr>
      </w:pPr>
    </w:p>
    <w:p w:rsidR="00840DEC" w:rsidRDefault="00840DEC">
      <w:pPr>
        <w:pStyle w:val="Telobesedila"/>
        <w:rPr>
          <w:bCs w:val="0"/>
        </w:rPr>
      </w:pPr>
      <w:r>
        <w:rPr>
          <w:iCs/>
          <w:szCs w:val="24"/>
        </w:rPr>
        <w:t>Filmska in namenska glasba</w:t>
      </w:r>
    </w:p>
    <w:p w:rsidR="00840DEC" w:rsidRDefault="00840DEC">
      <w:pPr>
        <w:pStyle w:val="Telobesedila"/>
        <w:rPr>
          <w:b w:val="0"/>
          <w:bCs w:val="0"/>
        </w:rPr>
      </w:pPr>
      <w:r>
        <w:rPr>
          <w:b w:val="0"/>
          <w:bCs w:val="0"/>
        </w:rPr>
        <w:t>Namen predmeta je spoznavanje filmske in namenske glasbe ter najpomembnejših del in njihovih avtorjev s teh dveh področij. Študenti spoznajo osnovne principe komponiranja za film, gledališče, radio in televizijo ter kreirajo lastno zvočno opremo za eno izbrano delo z navedenih področij.</w:t>
      </w:r>
    </w:p>
    <w:p w:rsidR="00840DEC" w:rsidRDefault="00840DEC">
      <w:pPr>
        <w:pStyle w:val="Telobesedila"/>
        <w:rPr>
          <w:bCs w:val="0"/>
        </w:rPr>
      </w:pPr>
    </w:p>
    <w:p w:rsidR="00840DEC" w:rsidRDefault="00840DEC">
      <w:pPr>
        <w:pStyle w:val="Telobesedila"/>
        <w:rPr>
          <w:szCs w:val="24"/>
          <w:lang w:eastAsia="sl-SI"/>
        </w:rPr>
      </w:pPr>
      <w:r>
        <w:rPr>
          <w:szCs w:val="24"/>
          <w:lang w:eastAsia="sl-SI"/>
        </w:rPr>
        <w:t>Koralni zbor</w:t>
      </w:r>
    </w:p>
    <w:p w:rsidR="00840DEC" w:rsidRDefault="00840DEC">
      <w:pPr>
        <w:pStyle w:val="Telobesedila"/>
        <w:rPr>
          <w:b w:val="0"/>
          <w:bCs w:val="0"/>
          <w:szCs w:val="24"/>
          <w:lang w:eastAsia="sl-SI"/>
        </w:rPr>
      </w:pPr>
      <w:r>
        <w:rPr>
          <w:b w:val="0"/>
          <w:bCs w:val="0"/>
          <w:szCs w:val="24"/>
          <w:lang w:eastAsia="sl-SI"/>
        </w:rPr>
        <w:t>Pri predmetu študenti razvijajo sposobnosti vzajemnega koralnega muziciranja.</w:t>
      </w:r>
      <w:r>
        <w:rPr>
          <w:b w:val="0"/>
          <w:bCs w:val="0"/>
        </w:rPr>
        <w:t xml:space="preserve"> Svoje poznavanje specifičnosti petja gregorijanskega korala odražajo s subtilnostjo vokalnega izraza in s homogenim enoglasnim petjem. Razvijajo sposobnost skupinskega muziciranja pod dirigentovim vodstvom v različnih situacijah in na različnih izvajalskih prizoriščih.</w:t>
      </w:r>
    </w:p>
    <w:p w:rsidR="00840DEC" w:rsidRDefault="00840DEC"/>
    <w:p w:rsidR="00840DEC" w:rsidRDefault="00840DEC">
      <w:pPr>
        <w:pStyle w:val="Naslov7"/>
        <w:rPr>
          <w:bCs/>
        </w:rPr>
      </w:pPr>
      <w:r>
        <w:rPr>
          <w:bCs/>
        </w:rPr>
        <w:t>Estetika glasbe</w:t>
      </w:r>
    </w:p>
    <w:p w:rsidR="00840DEC" w:rsidRDefault="00840DEC">
      <w:pPr>
        <w:pStyle w:val="Telobesedila"/>
        <w:rPr>
          <w:b w:val="0"/>
          <w:bCs w:val="0"/>
        </w:rPr>
      </w:pPr>
      <w:r>
        <w:rPr>
          <w:b w:val="0"/>
          <w:bCs w:val="0"/>
        </w:rPr>
        <w:t xml:space="preserve">Predmet upošteva širši filozofski pristop k estetskim problemom glasbe. Glavni poudarek je namenjen analizi sprememb glasbeno-filozofskih in glasbeno-estetskih misli v njihovem kronološkem ter logičnem zaporedju po vsebinskih povezavah in usmeritvah. Pri pregledu različnih estetsko-teoretičnih konceptov glasbe jih pojasnjuje glede na njihove posamične uresničitve v mejah določenih duhovno-zgodovinskih pogojev. Vse to se povezuje z analizo glasbenih dejstev v njihovem zgodovinskem kontekstu, z razčlembo temeljnih konceptov pomisleka o glasbi, kriterijih vrednotenja, normativnih sistemih, o razmerjih do ustvarjalnega in recepcijskega procesa idr. </w:t>
      </w:r>
      <w:r>
        <w:rPr>
          <w:b w:val="0"/>
          <w:bCs w:val="0"/>
          <w:szCs w:val="18"/>
        </w:rPr>
        <w:t>Predmet je matičen na programu Muzikologija (Filozofska fakulteta).</w:t>
      </w:r>
    </w:p>
    <w:p w:rsidR="00840DEC" w:rsidRDefault="00840DEC">
      <w:pPr>
        <w:pStyle w:val="Telobesedila3"/>
      </w:pPr>
    </w:p>
    <w:p w:rsidR="00840DEC" w:rsidRDefault="00840DEC">
      <w:pPr>
        <w:pStyle w:val="Naslov4"/>
      </w:pPr>
      <w:r>
        <w:lastRenderedPageBreak/>
        <w:t>Sociologija glasbe</w:t>
      </w:r>
    </w:p>
    <w:p w:rsidR="00840DEC" w:rsidRDefault="00840DEC">
      <w:pPr>
        <w:pStyle w:val="Telobesedila"/>
        <w:rPr>
          <w:b w:val="0"/>
          <w:bCs w:val="0"/>
        </w:rPr>
      </w:pPr>
      <w:r>
        <w:rPr>
          <w:b w:val="0"/>
          <w:bCs w:val="0"/>
        </w:rPr>
        <w:t>Predmet ima dve vsebinski enoti. V okviru prve se študenti seznanijo s temeljnimi zgodovinskimi prizadevanji na področju sociologije glasbe, v okviru druge pa dobijo</w:t>
      </w:r>
      <w:r>
        <w:rPr>
          <w:b w:val="0"/>
          <w:bCs w:val="0"/>
          <w:color w:val="0000FF"/>
        </w:rPr>
        <w:t xml:space="preserve"> </w:t>
      </w:r>
      <w:r>
        <w:rPr>
          <w:b w:val="0"/>
          <w:bCs w:val="0"/>
        </w:rPr>
        <w:t xml:space="preserve">pregled nad delom osnovnih teorij glasbeno-socioloških raziskav. Poleg pregleda dela posameznih raziskovalcev, ki so se ukvarjali z različnimi tematikami sociologije glasbe, je posebej pomemben poudarek na interdisciplinarnih vsebinskih povezavah s sociologijo, psihologijo, epistemologijo, kognitivnimi vedami in kulturologijo. </w:t>
      </w:r>
      <w:r>
        <w:rPr>
          <w:b w:val="0"/>
          <w:bCs w:val="0"/>
          <w:szCs w:val="18"/>
        </w:rPr>
        <w:t>Predmet je matičen na programu Muzikologija (Filozofska fakulteta).</w:t>
      </w:r>
    </w:p>
    <w:p w:rsidR="00840DEC" w:rsidRDefault="00840DEC">
      <w:pPr>
        <w:pStyle w:val="Naslov4"/>
      </w:pPr>
      <w:r>
        <w:t>Glasbena paleografija</w:t>
      </w:r>
    </w:p>
    <w:p w:rsidR="00840DEC" w:rsidRDefault="00840DEC">
      <w:pPr>
        <w:pStyle w:val="Telobesedila"/>
        <w:rPr>
          <w:b w:val="0"/>
          <w:bCs w:val="0"/>
        </w:rPr>
      </w:pPr>
      <w:r>
        <w:rPr>
          <w:b w:val="0"/>
          <w:bCs w:val="0"/>
        </w:rPr>
        <w:t xml:space="preserve">Študenti na praktičnih primerih in ob transkribcijskih nalogah spoznavajo sisteme notiranja v antiki, črkovno notacijo, koralno notacijo, črno menzuralno notacijo, belo menzuralno notacijo in tabulature v solistični glasbi. </w:t>
      </w:r>
      <w:r>
        <w:rPr>
          <w:b w:val="0"/>
          <w:bCs w:val="0"/>
          <w:szCs w:val="18"/>
        </w:rPr>
        <w:t>Predmet je matičen na programu Muzikologija (Filozofska fakulteta).</w:t>
      </w:r>
    </w:p>
    <w:p w:rsidR="00840DEC" w:rsidRDefault="00840DEC">
      <w:pPr>
        <w:pStyle w:val="Telobesedila3"/>
      </w:pPr>
    </w:p>
    <w:p w:rsidR="00840DEC" w:rsidRDefault="00840DEC">
      <w:pPr>
        <w:pStyle w:val="Naslov4"/>
      </w:pPr>
      <w:r>
        <w:t>Edicijske tehnike</w:t>
      </w:r>
    </w:p>
    <w:p w:rsidR="00840DEC" w:rsidRDefault="00840DEC">
      <w:pPr>
        <w:pStyle w:val="Telobesedila"/>
        <w:rPr>
          <w:b w:val="0"/>
          <w:bCs w:val="0"/>
        </w:rPr>
      </w:pPr>
      <w:r>
        <w:rPr>
          <w:b w:val="0"/>
          <w:bCs w:val="0"/>
        </w:rPr>
        <w:t>Študenti na osnovi praktičnih primerov spoznavajo značilnosti urejanja različnih tipov notnih izdaj (praktična in spomeniška izdaja, didaktična izdaja, urtext-izdaja, znanstveno-kritična izdaja).</w:t>
      </w:r>
      <w:r>
        <w:t xml:space="preserve"> </w:t>
      </w:r>
      <w:r>
        <w:rPr>
          <w:b w:val="0"/>
          <w:bCs w:val="0"/>
          <w:szCs w:val="18"/>
        </w:rPr>
        <w:t>Predmet je matičen na programu Muzikologija (Filozofska fakulteta).</w:t>
      </w:r>
    </w:p>
    <w:p w:rsidR="00840DEC" w:rsidRDefault="00840DEC">
      <w:pPr>
        <w:pStyle w:val="Telobesedila3"/>
      </w:pPr>
    </w:p>
    <w:p w:rsidR="00840DEC" w:rsidRDefault="00840DEC">
      <w:pPr>
        <w:pStyle w:val="Naslov7"/>
        <w:rPr>
          <w:bCs/>
        </w:rPr>
      </w:pPr>
      <w:r>
        <w:rPr>
          <w:bCs/>
        </w:rPr>
        <w:t>Glasba in tehnologija</w:t>
      </w:r>
    </w:p>
    <w:p w:rsidR="00840DEC" w:rsidRDefault="00840DEC">
      <w:pPr>
        <w:jc w:val="both"/>
      </w:pPr>
      <w:r>
        <w:t xml:space="preserve">Študenti spoznavajo možnosti aplikacije sodobne tehnologije, povezane s produkcijo in reprodukcijo glasbe, v storitvenem in gospodarskem okolju. Na osnovi praktičnega dela poznajo možnosti aplikacije sodobne tehnologije, povezane s produkcijo in reprodukcijo, na vseh ravneh izobraževalnega procesa. </w:t>
      </w:r>
      <w:r>
        <w:rPr>
          <w:szCs w:val="18"/>
        </w:rPr>
        <w:t>Predmet je matičen na programu Muzikologija (Filozofska fakulteta).</w:t>
      </w:r>
    </w:p>
    <w:p w:rsidR="00840DEC" w:rsidRDefault="00840DEC"/>
    <w:sectPr w:rsidR="00840DEC" w:rsidSect="002C480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948" w:rsidRDefault="00FB5948" w:rsidP="002C480C">
      <w:r>
        <w:separator/>
      </w:r>
    </w:p>
  </w:endnote>
  <w:endnote w:type="continuationSeparator" w:id="0">
    <w:p w:rsidR="00FB5948" w:rsidRDefault="00FB5948" w:rsidP="002C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948" w:rsidRDefault="00FB5948" w:rsidP="002C480C">
      <w:r>
        <w:separator/>
      </w:r>
    </w:p>
  </w:footnote>
  <w:footnote w:type="continuationSeparator" w:id="0">
    <w:p w:rsidR="00FB5948" w:rsidRDefault="00FB5948" w:rsidP="002C480C">
      <w:r>
        <w:continuationSeparator/>
      </w:r>
    </w:p>
  </w:footnote>
  <w:footnote w:id="1">
    <w:p w:rsidR="00725A71" w:rsidRDefault="00725A71" w:rsidP="002C480C">
      <w:pPr>
        <w:pStyle w:val="Sprotnaopomba-besedilo"/>
      </w:pPr>
      <w:r>
        <w:rPr>
          <w:rStyle w:val="Sprotnaopomba-sklic"/>
        </w:rPr>
        <w:footnoteRef/>
      </w:r>
      <w:r>
        <w:t xml:space="preserve"> Individualno delo profesorja s študentom</w:t>
      </w:r>
    </w:p>
  </w:footnote>
  <w:footnote w:id="2">
    <w:p w:rsidR="00725A71" w:rsidRDefault="00725A71" w:rsidP="002C480C">
      <w:pPr>
        <w:pStyle w:val="Sprotnaopomba-besedilo"/>
      </w:pPr>
      <w:r>
        <w:rPr>
          <w:rStyle w:val="Sprotnaopomba-sklic"/>
        </w:rPr>
        <w:footnoteRef/>
      </w:r>
      <w:r>
        <w:t xml:space="preserve"> Individualno delo profesorja s študentom</w:t>
      </w:r>
    </w:p>
  </w:footnote>
  <w:footnote w:id="3">
    <w:p w:rsidR="00725A71" w:rsidRDefault="00725A71" w:rsidP="002C480C">
      <w:pPr>
        <w:pStyle w:val="Sprotnaopomba-besedilo"/>
      </w:pPr>
      <w:r>
        <w:rPr>
          <w:rStyle w:val="Sprotnaopomba-sklic"/>
        </w:rPr>
        <w:footnoteRef/>
      </w:r>
      <w:r>
        <w:t xml:space="preserve"> Individualno delo profesorja s študentom</w:t>
      </w:r>
    </w:p>
  </w:footnote>
  <w:footnote w:id="4">
    <w:p w:rsidR="00725A71" w:rsidRDefault="00725A71" w:rsidP="002C480C">
      <w:pPr>
        <w:pStyle w:val="Sprotnaopomba-besedilo"/>
      </w:pPr>
      <w:r>
        <w:rPr>
          <w:rStyle w:val="Sprotnaopomba-sklic"/>
        </w:rPr>
        <w:footnoteRef/>
      </w:r>
      <w:r>
        <w:t xml:space="preserve"> Individualno delo profesorja s študentom</w:t>
      </w:r>
    </w:p>
  </w:footnote>
  <w:footnote w:id="5">
    <w:p w:rsidR="00725A71" w:rsidRDefault="00725A71" w:rsidP="002C480C">
      <w:pPr>
        <w:pStyle w:val="Sprotnaopomba-besedilo"/>
      </w:pPr>
      <w:r>
        <w:rPr>
          <w:rStyle w:val="Sprotnaopomba-sklic"/>
        </w:rPr>
        <w:footnoteRef/>
      </w:r>
      <w:r>
        <w:t xml:space="preserve"> Individualno delo profesorja s študentom</w:t>
      </w:r>
    </w:p>
  </w:footnote>
  <w:footnote w:id="6">
    <w:p w:rsidR="00725A71" w:rsidRDefault="00725A71" w:rsidP="002C480C">
      <w:pPr>
        <w:pStyle w:val="Sprotnaopomba-besedilo"/>
      </w:pPr>
      <w:r>
        <w:rPr>
          <w:rStyle w:val="Sprotnaopomba-sklic"/>
        </w:rPr>
        <w:footnoteRef/>
      </w:r>
      <w:r>
        <w:t xml:space="preserve"> Individualno delo profesorja s študentom</w:t>
      </w:r>
    </w:p>
  </w:footnote>
  <w:footnote w:id="7">
    <w:p w:rsidR="00725A71" w:rsidRDefault="00725A71" w:rsidP="002C480C">
      <w:pPr>
        <w:pStyle w:val="Sprotnaopomba-besedilo"/>
      </w:pPr>
      <w:r>
        <w:rPr>
          <w:rStyle w:val="Sprotnaopomba-sklic"/>
        </w:rPr>
        <w:footnoteRef/>
      </w:r>
      <w:r>
        <w:t xml:space="preserve"> Individualno delo profesorja s študentom</w:t>
      </w:r>
    </w:p>
  </w:footnote>
  <w:footnote w:id="8">
    <w:p w:rsidR="00725A71" w:rsidRDefault="00725A71" w:rsidP="002C480C">
      <w:pPr>
        <w:pStyle w:val="Sprotnaopomba-besedilo"/>
      </w:pPr>
      <w:r>
        <w:rPr>
          <w:rStyle w:val="Sprotnaopomba-sklic"/>
        </w:rPr>
        <w:footnoteRef/>
      </w:r>
      <w:r>
        <w:t xml:space="preserve"> Individualno delo profesorja s študentom</w:t>
      </w:r>
    </w:p>
  </w:footnote>
  <w:footnote w:id="9">
    <w:p w:rsidR="00725A71" w:rsidRDefault="00725A71" w:rsidP="002C480C">
      <w:pPr>
        <w:pStyle w:val="Sprotnaopomba-besedilo"/>
      </w:pPr>
      <w:r>
        <w:rPr>
          <w:rStyle w:val="Sprotnaopomba-sklic"/>
        </w:rPr>
        <w:footnoteRef/>
      </w:r>
      <w:r>
        <w:t xml:space="preserve"> Individualno delo profesorja s študentom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1EC8"/>
    <w:multiLevelType w:val="hybridMultilevel"/>
    <w:tmpl w:val="1270C722"/>
    <w:lvl w:ilvl="0" w:tplc="7F86B958">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0B1B3934"/>
    <w:multiLevelType w:val="hybridMultilevel"/>
    <w:tmpl w:val="B388149A"/>
    <w:lvl w:ilvl="0" w:tplc="FD8ECC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065785"/>
    <w:multiLevelType w:val="hybridMultilevel"/>
    <w:tmpl w:val="AE161D7E"/>
    <w:lvl w:ilvl="0" w:tplc="E0DE4C9A">
      <w:numFmt w:val="bullet"/>
      <w:lvlText w:val="-"/>
      <w:lvlJc w:val="left"/>
      <w:pPr>
        <w:tabs>
          <w:tab w:val="num" w:pos="1134"/>
        </w:tabs>
        <w:ind w:left="1134" w:hanging="397"/>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101F18A4"/>
    <w:multiLevelType w:val="hybridMultilevel"/>
    <w:tmpl w:val="0016B930"/>
    <w:lvl w:ilvl="0" w:tplc="33F245B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13D501F1"/>
    <w:multiLevelType w:val="hybridMultilevel"/>
    <w:tmpl w:val="E5FA2FF4"/>
    <w:lvl w:ilvl="0" w:tplc="4832F362">
      <w:start w:val="1"/>
      <w:numFmt w:val="bullet"/>
      <w:lvlText w:val="-"/>
      <w:lvlJc w:val="left"/>
      <w:pPr>
        <w:tabs>
          <w:tab w:val="num" w:pos="700"/>
        </w:tabs>
        <w:ind w:left="680" w:hanging="340"/>
      </w:pPr>
      <w:rPr>
        <w:rFonts w:ascii="Times New Roman" w:hAnsi="Times New Roman" w:cs="Times New Roman" w:hint="default"/>
        <w:b w:val="0"/>
        <w:i w:val="0"/>
        <w:color w:val="auto"/>
        <w:sz w:val="20"/>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1EBB2F29"/>
    <w:multiLevelType w:val="hybridMultilevel"/>
    <w:tmpl w:val="0CEE8866"/>
    <w:lvl w:ilvl="0" w:tplc="4590217C">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306D142E"/>
    <w:multiLevelType w:val="multilevel"/>
    <w:tmpl w:val="C2085D1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7F25DE"/>
    <w:multiLevelType w:val="hybridMultilevel"/>
    <w:tmpl w:val="6B96D1C8"/>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9593F4E"/>
    <w:multiLevelType w:val="hybridMultilevel"/>
    <w:tmpl w:val="857ED364"/>
    <w:lvl w:ilvl="0" w:tplc="41C808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46F7C50"/>
    <w:multiLevelType w:val="hybridMultilevel"/>
    <w:tmpl w:val="26EC9336"/>
    <w:lvl w:ilvl="0" w:tplc="C24C6312">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BD12B9A"/>
    <w:multiLevelType w:val="hybridMultilevel"/>
    <w:tmpl w:val="A4E0C266"/>
    <w:lvl w:ilvl="0" w:tplc="25A0BFDA">
      <w:start w:val="1"/>
      <w:numFmt w:val="bullet"/>
      <w:lvlText w:val=""/>
      <w:lvlJc w:val="left"/>
      <w:pPr>
        <w:tabs>
          <w:tab w:val="num" w:pos="700"/>
        </w:tabs>
        <w:ind w:left="624" w:hanging="284"/>
      </w:pPr>
      <w:rPr>
        <w:rFonts w:ascii="Symbol" w:hAnsi="Symbol" w:hint="default"/>
        <w:b w:val="0"/>
        <w:i w:val="0"/>
        <w:color w:val="auto"/>
        <w:sz w:val="20"/>
      </w:rPr>
    </w:lvl>
    <w:lvl w:ilvl="1" w:tplc="695C5CD4">
      <w:start w:val="2"/>
      <w:numFmt w:val="decimal"/>
      <w:lvlText w:val="%2."/>
      <w:lvlJc w:val="left"/>
      <w:pPr>
        <w:tabs>
          <w:tab w:val="num" w:pos="360"/>
        </w:tabs>
        <w:ind w:left="340" w:hanging="340"/>
      </w:pPr>
      <w:rPr>
        <w:rFonts w:ascii="Times New Roman" w:hAnsi="Times New Roman" w:cs="Times New Roman" w:hint="default"/>
        <w:b/>
        <w:i w:val="0"/>
        <w:color w:val="auto"/>
        <w:sz w:val="24"/>
      </w:rPr>
    </w:lvl>
    <w:lvl w:ilvl="2" w:tplc="4832F362">
      <w:start w:val="1"/>
      <w:numFmt w:val="bullet"/>
      <w:lvlText w:val="-"/>
      <w:lvlJc w:val="left"/>
      <w:pPr>
        <w:tabs>
          <w:tab w:val="num" w:pos="2160"/>
        </w:tabs>
        <w:ind w:left="2140" w:hanging="340"/>
      </w:pPr>
      <w:rPr>
        <w:rFonts w:ascii="Times New Roman" w:hAnsi="Times New Roman" w:cs="Times New Roman" w:hint="default"/>
        <w:b w:val="0"/>
        <w:i w:val="0"/>
        <w:color w:val="auto"/>
        <w:sz w:val="20"/>
      </w:r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5D166E3A"/>
    <w:multiLevelType w:val="hybridMultilevel"/>
    <w:tmpl w:val="D1A2E6CC"/>
    <w:lvl w:ilvl="0" w:tplc="E0DE4C9A">
      <w:numFmt w:val="bullet"/>
      <w:lvlText w:val="-"/>
      <w:lvlJc w:val="left"/>
      <w:pPr>
        <w:tabs>
          <w:tab w:val="num" w:pos="1134"/>
        </w:tabs>
        <w:ind w:left="1134" w:hanging="397"/>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63963D9A"/>
    <w:multiLevelType w:val="hybridMultilevel"/>
    <w:tmpl w:val="80F82CF6"/>
    <w:lvl w:ilvl="0" w:tplc="DD4A172C">
      <w:start w:val="1"/>
      <w:numFmt w:val="decimal"/>
      <w:lvlText w:val="%1."/>
      <w:lvlJc w:val="left"/>
      <w:pPr>
        <w:tabs>
          <w:tab w:val="num" w:pos="360"/>
        </w:tabs>
        <w:ind w:left="340" w:hanging="34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645C7BF1"/>
    <w:multiLevelType w:val="hybridMultilevel"/>
    <w:tmpl w:val="E6D06580"/>
    <w:lvl w:ilvl="0" w:tplc="C740A058">
      <w:start w:val="11"/>
      <w:numFmt w:val="decimal"/>
      <w:lvlText w:val="%1."/>
      <w:lvlJc w:val="left"/>
      <w:pPr>
        <w:ind w:left="1060" w:hanging="360"/>
      </w:pPr>
      <w:rPr>
        <w:rFonts w:hint="default"/>
      </w:r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14" w15:restartNumberingAfterBreak="0">
    <w:nsid w:val="64CF3369"/>
    <w:multiLevelType w:val="hybridMultilevel"/>
    <w:tmpl w:val="CEFE69C8"/>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5AC49CB"/>
    <w:multiLevelType w:val="multilevel"/>
    <w:tmpl w:val="E9608A48"/>
    <w:lvl w:ilvl="0">
      <w:start w:val="9"/>
      <w:numFmt w:val="decimal"/>
      <w:lvlText w:val="%1."/>
      <w:lvlJc w:val="left"/>
      <w:pPr>
        <w:tabs>
          <w:tab w:val="num" w:pos="700"/>
        </w:tabs>
        <w:ind w:left="700" w:hanging="360"/>
      </w:pPr>
    </w:lvl>
    <w:lvl w:ilvl="1">
      <w:start w:val="1"/>
      <w:numFmt w:val="decimal"/>
      <w:isLgl/>
      <w:lvlText w:val="%1.%2"/>
      <w:lvlJc w:val="left"/>
      <w:pPr>
        <w:tabs>
          <w:tab w:val="num" w:pos="700"/>
        </w:tabs>
        <w:ind w:left="700" w:hanging="360"/>
      </w:pPr>
    </w:lvl>
    <w:lvl w:ilvl="2">
      <w:start w:val="1"/>
      <w:numFmt w:val="decimal"/>
      <w:isLgl/>
      <w:lvlText w:val="%1.%2.%3"/>
      <w:lvlJc w:val="left"/>
      <w:pPr>
        <w:tabs>
          <w:tab w:val="num" w:pos="1060"/>
        </w:tabs>
        <w:ind w:left="1060" w:hanging="720"/>
      </w:pPr>
    </w:lvl>
    <w:lvl w:ilvl="3">
      <w:start w:val="1"/>
      <w:numFmt w:val="decimal"/>
      <w:isLgl/>
      <w:lvlText w:val="%1.%2.%3.%4"/>
      <w:lvlJc w:val="left"/>
      <w:pPr>
        <w:tabs>
          <w:tab w:val="num" w:pos="1060"/>
        </w:tabs>
        <w:ind w:left="1060" w:hanging="720"/>
      </w:pPr>
    </w:lvl>
    <w:lvl w:ilvl="4">
      <w:start w:val="1"/>
      <w:numFmt w:val="decimal"/>
      <w:isLgl/>
      <w:lvlText w:val="%1.%2.%3.%4.%5"/>
      <w:lvlJc w:val="left"/>
      <w:pPr>
        <w:tabs>
          <w:tab w:val="num" w:pos="1420"/>
        </w:tabs>
        <w:ind w:left="1420" w:hanging="1080"/>
      </w:pPr>
    </w:lvl>
    <w:lvl w:ilvl="5">
      <w:start w:val="1"/>
      <w:numFmt w:val="decimal"/>
      <w:isLgl/>
      <w:lvlText w:val="%1.%2.%3.%4.%5.%6"/>
      <w:lvlJc w:val="left"/>
      <w:pPr>
        <w:tabs>
          <w:tab w:val="num" w:pos="1420"/>
        </w:tabs>
        <w:ind w:left="1420" w:hanging="1080"/>
      </w:pPr>
    </w:lvl>
    <w:lvl w:ilvl="6">
      <w:start w:val="1"/>
      <w:numFmt w:val="decimal"/>
      <w:isLgl/>
      <w:lvlText w:val="%1.%2.%3.%4.%5.%6.%7"/>
      <w:lvlJc w:val="left"/>
      <w:pPr>
        <w:tabs>
          <w:tab w:val="num" w:pos="1780"/>
        </w:tabs>
        <w:ind w:left="1780" w:hanging="1440"/>
      </w:pPr>
    </w:lvl>
    <w:lvl w:ilvl="7">
      <w:start w:val="1"/>
      <w:numFmt w:val="decimal"/>
      <w:isLgl/>
      <w:lvlText w:val="%1.%2.%3.%4.%5.%6.%7.%8"/>
      <w:lvlJc w:val="left"/>
      <w:pPr>
        <w:tabs>
          <w:tab w:val="num" w:pos="1780"/>
        </w:tabs>
        <w:ind w:left="1780" w:hanging="1440"/>
      </w:pPr>
    </w:lvl>
    <w:lvl w:ilvl="8">
      <w:start w:val="1"/>
      <w:numFmt w:val="decimal"/>
      <w:isLgl/>
      <w:lvlText w:val="%1.%2.%3.%4.%5.%6.%7.%8.%9"/>
      <w:lvlJc w:val="left"/>
      <w:pPr>
        <w:tabs>
          <w:tab w:val="num" w:pos="2140"/>
        </w:tabs>
        <w:ind w:left="2140" w:hanging="1800"/>
      </w:pPr>
    </w:lvl>
  </w:abstractNum>
  <w:abstractNum w:abstractNumId="16" w15:restartNumberingAfterBreak="0">
    <w:nsid w:val="66ED52B5"/>
    <w:multiLevelType w:val="hybridMultilevel"/>
    <w:tmpl w:val="85C44B38"/>
    <w:lvl w:ilvl="0" w:tplc="69F8E628">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7" w15:restartNumberingAfterBreak="0">
    <w:nsid w:val="6D6A5CB2"/>
    <w:multiLevelType w:val="hybridMultilevel"/>
    <w:tmpl w:val="A9580EEC"/>
    <w:lvl w:ilvl="0" w:tplc="D20CD286">
      <w:start w:val="1"/>
      <w:numFmt w:val="bullet"/>
      <w:lvlText w:val=""/>
      <w:lvlJc w:val="left"/>
      <w:pPr>
        <w:tabs>
          <w:tab w:val="num" w:pos="360"/>
        </w:tabs>
        <w:ind w:left="340" w:hanging="34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324A6"/>
    <w:multiLevelType w:val="hybridMultilevel"/>
    <w:tmpl w:val="EC306B76"/>
    <w:lvl w:ilvl="0" w:tplc="7704539A">
      <w:start w:val="1"/>
      <w:numFmt w:val="lowerLetter"/>
      <w:lvlText w:val="%1)"/>
      <w:lvlJc w:val="left"/>
      <w:pPr>
        <w:tabs>
          <w:tab w:val="num" w:pos="794"/>
        </w:tabs>
        <w:ind w:left="794" w:hanging="454"/>
      </w:pPr>
      <w:rPr>
        <w:rFonts w:ascii="Times New Roman" w:hAnsi="Times New Roman" w:cs="Times New Roman" w:hint="default"/>
        <w:b w:val="0"/>
        <w:i w:val="0"/>
        <w:strike w:val="0"/>
        <w:dstrike w:val="0"/>
        <w:color w:val="auto"/>
        <w:sz w:val="24"/>
        <w:u w:val="none"/>
        <w:effect w:val="none"/>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7D0D2D3B"/>
    <w:multiLevelType w:val="hybridMultilevel"/>
    <w:tmpl w:val="41D4BEF2"/>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9"/>
  </w:num>
  <w:num w:numId="27">
    <w:abstractNumId w:val="1"/>
  </w:num>
  <w:num w:numId="28">
    <w:abstractNumId w:val="6"/>
  </w:num>
  <w:num w:numId="29">
    <w:abstractNumId w:val="13"/>
  </w:num>
  <w:num w:numId="30">
    <w:abstractNumId w:val="7"/>
  </w:num>
  <w:num w:numId="31">
    <w:abstractNumId w:val="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38"/>
    <w:rsid w:val="00071070"/>
    <w:rsid w:val="000C4D2F"/>
    <w:rsid w:val="00131575"/>
    <w:rsid w:val="001F4658"/>
    <w:rsid w:val="00245F0C"/>
    <w:rsid w:val="002C480C"/>
    <w:rsid w:val="002E2130"/>
    <w:rsid w:val="00335F85"/>
    <w:rsid w:val="00346348"/>
    <w:rsid w:val="00403B21"/>
    <w:rsid w:val="00437DFF"/>
    <w:rsid w:val="00492737"/>
    <w:rsid w:val="00520BB8"/>
    <w:rsid w:val="00554636"/>
    <w:rsid w:val="005D402A"/>
    <w:rsid w:val="006A2285"/>
    <w:rsid w:val="006F496A"/>
    <w:rsid w:val="00725A71"/>
    <w:rsid w:val="007C39ED"/>
    <w:rsid w:val="007D3BE7"/>
    <w:rsid w:val="00840DEC"/>
    <w:rsid w:val="0087550C"/>
    <w:rsid w:val="0089058D"/>
    <w:rsid w:val="00910568"/>
    <w:rsid w:val="00936A29"/>
    <w:rsid w:val="00936BC7"/>
    <w:rsid w:val="00A302F1"/>
    <w:rsid w:val="00A53C00"/>
    <w:rsid w:val="00B93260"/>
    <w:rsid w:val="00D23C44"/>
    <w:rsid w:val="00DC4038"/>
    <w:rsid w:val="00EB5A34"/>
    <w:rsid w:val="00F37927"/>
    <w:rsid w:val="00F959E8"/>
    <w:rsid w:val="00FA2298"/>
    <w:rsid w:val="00FB59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96A95E2-E41C-4F55-AB8C-8A7AAF26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qFormat/>
    <w:pPr>
      <w:keepNext/>
      <w:outlineLvl w:val="0"/>
    </w:pPr>
    <w:rPr>
      <w:rFonts w:eastAsia="Arial Unicode MS"/>
      <w:b/>
      <w:sz w:val="20"/>
    </w:rPr>
  </w:style>
  <w:style w:type="paragraph" w:styleId="Naslov2">
    <w:name w:val="heading 2"/>
    <w:basedOn w:val="Navaden"/>
    <w:next w:val="Navaden"/>
    <w:qFormat/>
    <w:pPr>
      <w:keepNext/>
      <w:jc w:val="both"/>
      <w:outlineLvl w:val="1"/>
    </w:pPr>
    <w:rPr>
      <w:rFonts w:eastAsia="Arial Unicode MS"/>
      <w:i/>
      <w:iCs/>
    </w:rPr>
  </w:style>
  <w:style w:type="paragraph" w:styleId="Naslov3">
    <w:name w:val="heading 3"/>
    <w:basedOn w:val="Navaden"/>
    <w:next w:val="Navaden"/>
    <w:link w:val="Naslov3Znak"/>
    <w:qFormat/>
    <w:pPr>
      <w:keepNext/>
      <w:outlineLvl w:val="2"/>
    </w:pPr>
    <w:rPr>
      <w:rFonts w:eastAsia="Arial Unicode MS"/>
      <w:b/>
      <w:bCs/>
      <w:iCs/>
      <w:sz w:val="22"/>
    </w:rPr>
  </w:style>
  <w:style w:type="paragraph" w:styleId="Naslov4">
    <w:name w:val="heading 4"/>
    <w:basedOn w:val="Navaden"/>
    <w:next w:val="Navaden"/>
    <w:qFormat/>
    <w:pPr>
      <w:keepNext/>
      <w:jc w:val="both"/>
      <w:outlineLvl w:val="3"/>
    </w:pPr>
    <w:rPr>
      <w:rFonts w:eastAsia="Arial Unicode MS"/>
      <w:b/>
      <w:bCs/>
    </w:rPr>
  </w:style>
  <w:style w:type="paragraph" w:styleId="Naslov5">
    <w:name w:val="heading 5"/>
    <w:basedOn w:val="Navaden"/>
    <w:next w:val="Navaden"/>
    <w:link w:val="Naslov5Znak"/>
    <w:qFormat/>
    <w:pPr>
      <w:keepNext/>
      <w:outlineLvl w:val="4"/>
    </w:pPr>
    <w:rPr>
      <w:rFonts w:eastAsia="Arial Unicode MS"/>
      <w:i/>
      <w:iCs/>
      <w:sz w:val="20"/>
    </w:rPr>
  </w:style>
  <w:style w:type="paragraph" w:styleId="Naslov7">
    <w:name w:val="heading 7"/>
    <w:basedOn w:val="Navaden"/>
    <w:next w:val="Navaden"/>
    <w:qFormat/>
    <w:pPr>
      <w:keepNext/>
      <w:outlineLvl w:val="6"/>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pPr>
      <w:jc w:val="center"/>
    </w:pPr>
    <w:rPr>
      <w:b/>
      <w:bCs/>
    </w:rPr>
  </w:style>
  <w:style w:type="paragraph" w:styleId="Podnaslov">
    <w:name w:val="Subtitle"/>
    <w:basedOn w:val="Navaden"/>
    <w:qFormat/>
    <w:pPr>
      <w:jc w:val="center"/>
    </w:pPr>
    <w:rPr>
      <w:b/>
      <w:bCs/>
    </w:rPr>
  </w:style>
  <w:style w:type="paragraph" w:styleId="Telobesedila">
    <w:name w:val="Body Text"/>
    <w:basedOn w:val="Navaden"/>
    <w:link w:val="TelobesedilaZnak"/>
    <w:semiHidden/>
    <w:pPr>
      <w:snapToGrid w:val="0"/>
      <w:jc w:val="both"/>
    </w:pPr>
    <w:rPr>
      <w:b/>
      <w:bCs/>
      <w:szCs w:val="20"/>
      <w:lang w:eastAsia="en-US"/>
    </w:rPr>
  </w:style>
  <w:style w:type="paragraph" w:styleId="Telobesedila2">
    <w:name w:val="Body Text 2"/>
    <w:basedOn w:val="Navaden"/>
    <w:link w:val="Telobesedila2Znak"/>
    <w:semiHidden/>
  </w:style>
  <w:style w:type="character" w:styleId="Krepko">
    <w:name w:val="Strong"/>
    <w:qFormat/>
    <w:rPr>
      <w:b/>
      <w:bCs/>
    </w:rPr>
  </w:style>
  <w:style w:type="paragraph" w:customStyle="1" w:styleId="Default">
    <w:name w:val="Default"/>
    <w:pPr>
      <w:autoSpaceDE w:val="0"/>
      <w:autoSpaceDN w:val="0"/>
      <w:adjustRightInd w:val="0"/>
    </w:pPr>
    <w:rPr>
      <w:color w:val="000000"/>
      <w:sz w:val="24"/>
      <w:szCs w:val="24"/>
      <w:lang w:val="en-US" w:eastAsia="en-US"/>
    </w:rPr>
  </w:style>
  <w:style w:type="paragraph" w:styleId="HTML-oblikovano">
    <w:name w:val="HTML Preformatted"/>
    <w:basedOn w:val="Navaden"/>
    <w:link w:val="HTML-oblikovanoZnak"/>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Glava">
    <w:name w:val="header"/>
    <w:basedOn w:val="Navaden"/>
    <w:semiHidden/>
    <w:pPr>
      <w:tabs>
        <w:tab w:val="center" w:pos="4536"/>
        <w:tab w:val="right" w:pos="9072"/>
      </w:tabs>
    </w:pPr>
    <w:rPr>
      <w:rFonts w:ascii="Arial" w:hAnsi="Arial"/>
      <w:szCs w:val="20"/>
      <w:lang w:eastAsia="en-US"/>
    </w:rPr>
  </w:style>
  <w:style w:type="paragraph" w:styleId="Telobesedila-zamik">
    <w:name w:val="Body Text Indent"/>
    <w:basedOn w:val="Navaden"/>
    <w:semiHidden/>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pPr>
    <w:rPr>
      <w:sz w:val="20"/>
    </w:rPr>
  </w:style>
  <w:style w:type="paragraph" w:styleId="Telobesedila3">
    <w:name w:val="Body Text 3"/>
    <w:basedOn w:val="Navaden"/>
    <w:semiHidden/>
    <w:pPr>
      <w:jc w:val="both"/>
    </w:pPr>
  </w:style>
  <w:style w:type="paragraph" w:styleId="Sprotnaopomba-besedilo">
    <w:name w:val="footnote text"/>
    <w:basedOn w:val="Navaden"/>
    <w:link w:val="Sprotnaopomba-besediloZnak"/>
    <w:uiPriority w:val="99"/>
    <w:unhideWhenUsed/>
    <w:rsid w:val="002C480C"/>
    <w:rPr>
      <w:rFonts w:ascii="Calibri" w:eastAsia="Calibri" w:hAnsi="Calibri"/>
    </w:rPr>
  </w:style>
  <w:style w:type="character" w:customStyle="1" w:styleId="Sprotnaopomba-besediloZnak">
    <w:name w:val="Sprotna opomba - besedilo Znak"/>
    <w:link w:val="Sprotnaopomba-besedilo"/>
    <w:uiPriority w:val="99"/>
    <w:rsid w:val="002C480C"/>
    <w:rPr>
      <w:rFonts w:ascii="Calibri" w:eastAsia="Calibri" w:hAnsi="Calibri"/>
      <w:sz w:val="24"/>
      <w:szCs w:val="24"/>
    </w:rPr>
  </w:style>
  <w:style w:type="character" w:styleId="Sprotnaopomba-sklic">
    <w:name w:val="footnote reference"/>
    <w:uiPriority w:val="99"/>
    <w:unhideWhenUsed/>
    <w:rsid w:val="002C480C"/>
    <w:rPr>
      <w:vertAlign w:val="superscript"/>
    </w:rPr>
  </w:style>
  <w:style w:type="character" w:customStyle="1" w:styleId="TelobesedilaZnak">
    <w:name w:val="Telo besedila Znak"/>
    <w:link w:val="Telobesedila"/>
    <w:semiHidden/>
    <w:rsid w:val="002C480C"/>
    <w:rPr>
      <w:b/>
      <w:bCs/>
      <w:sz w:val="24"/>
      <w:lang w:eastAsia="en-US"/>
    </w:rPr>
  </w:style>
  <w:style w:type="character" w:customStyle="1" w:styleId="Naslov5Znak">
    <w:name w:val="Naslov 5 Znak"/>
    <w:link w:val="Naslov5"/>
    <w:rsid w:val="002C480C"/>
    <w:rPr>
      <w:rFonts w:eastAsia="Arial Unicode MS"/>
      <w:i/>
      <w:iCs/>
      <w:szCs w:val="24"/>
    </w:rPr>
  </w:style>
  <w:style w:type="character" w:customStyle="1" w:styleId="Telobesedila2Znak">
    <w:name w:val="Telo besedila 2 Znak"/>
    <w:link w:val="Telobesedila2"/>
    <w:semiHidden/>
    <w:rsid w:val="002C480C"/>
    <w:rPr>
      <w:sz w:val="24"/>
      <w:szCs w:val="24"/>
    </w:rPr>
  </w:style>
  <w:style w:type="character" w:customStyle="1" w:styleId="HTML-oblikovanoZnak">
    <w:name w:val="HTML-oblikovano Znak"/>
    <w:link w:val="HTML-oblikovano"/>
    <w:semiHidden/>
    <w:rsid w:val="002C480C"/>
    <w:rPr>
      <w:rFonts w:ascii="Courier New" w:eastAsia="Courier New" w:hAnsi="Courier New" w:cs="Courier New"/>
    </w:rPr>
  </w:style>
  <w:style w:type="character" w:customStyle="1" w:styleId="Naslov1Znak">
    <w:name w:val="Naslov 1 Znak"/>
    <w:link w:val="Naslov1"/>
    <w:rsid w:val="002C480C"/>
    <w:rPr>
      <w:rFonts w:eastAsia="Arial Unicode MS"/>
      <w:b/>
      <w:szCs w:val="24"/>
    </w:rPr>
  </w:style>
  <w:style w:type="character" w:customStyle="1" w:styleId="Naslov3Znak">
    <w:name w:val="Naslov 3 Znak"/>
    <w:link w:val="Naslov3"/>
    <w:rsid w:val="002C480C"/>
    <w:rPr>
      <w:rFonts w:eastAsia="Arial Unicode MS"/>
      <w:b/>
      <w:bCs/>
      <w:i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AF38735-62AE-405F-A7DF-77B4E88D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6556</Words>
  <Characters>37371</Characters>
  <Application>Microsoft Office Word</Application>
  <DocSecurity>0</DocSecurity>
  <Lines>311</Lines>
  <Paragraphs>87</Paragraphs>
  <ScaleCrop>false</ScaleCrop>
  <HeadingPairs>
    <vt:vector size="2" baseType="variant">
      <vt:variant>
        <vt:lpstr>Naslov</vt:lpstr>
      </vt:variant>
      <vt:variant>
        <vt:i4>1</vt:i4>
      </vt:variant>
    </vt:vector>
  </HeadingPairs>
  <TitlesOfParts>
    <vt:vector size="1" baseType="lpstr">
      <vt:lpstr>PRVOSTOPENJSKI UNIVERZITETNI ŠTUDIJSKI PROGRAM</vt:lpstr>
    </vt:vector>
  </TitlesOfParts>
  <Company/>
  <LinksUpToDate>false</LinksUpToDate>
  <CharactersWithSpaces>43840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PRVOSTOPENJSKI UNIVERZITETNI ŠTUDIJSKI PROGRAM</dc:title>
  <dc:subject/>
  <dc:creator>branka</dc:creator>
  <cp:keywords/>
  <cp:lastModifiedBy>Kostrevc, Tim</cp:lastModifiedBy>
  <cp:revision>3</cp:revision>
  <dcterms:created xsi:type="dcterms:W3CDTF">2017-04-26T13:51:00Z</dcterms:created>
  <dcterms:modified xsi:type="dcterms:W3CDTF">2017-04-26T13:54:00Z</dcterms:modified>
</cp:coreProperties>
</file>