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311" w:rsidRPr="00A22C56" w:rsidRDefault="00A76311" w:rsidP="00A76311">
      <w:pPr>
        <w:jc w:val="center"/>
        <w:rPr>
          <w:rFonts w:asciiTheme="minorHAnsi" w:hAnsiTheme="minorHAnsi" w:cstheme="minorHAnsi"/>
        </w:rPr>
      </w:pPr>
      <w:r w:rsidRPr="00A22C56">
        <w:rPr>
          <w:rFonts w:asciiTheme="minorHAnsi" w:hAnsiTheme="minorHAnsi" w:cstheme="minorHAnsi"/>
        </w:rPr>
        <w:t xml:space="preserve">PREDSTAVITVENI ZBORNIK </w:t>
      </w:r>
    </w:p>
    <w:p w:rsidR="00A76311" w:rsidRPr="00A22C56" w:rsidRDefault="00A76311" w:rsidP="00A76311">
      <w:pPr>
        <w:jc w:val="center"/>
        <w:rPr>
          <w:rFonts w:asciiTheme="minorHAnsi" w:hAnsiTheme="minorHAnsi" w:cstheme="minorHAnsi"/>
        </w:rPr>
      </w:pPr>
    </w:p>
    <w:p w:rsidR="00A76311" w:rsidRPr="00A22C56" w:rsidRDefault="00A76311" w:rsidP="00A76311">
      <w:pPr>
        <w:jc w:val="center"/>
        <w:rPr>
          <w:rFonts w:asciiTheme="minorHAnsi" w:hAnsiTheme="minorHAnsi" w:cstheme="minorHAnsi"/>
        </w:rPr>
      </w:pPr>
      <w:r w:rsidRPr="00A22C56">
        <w:rPr>
          <w:rFonts w:asciiTheme="minorHAnsi" w:hAnsiTheme="minorHAnsi" w:cstheme="minorHAnsi"/>
        </w:rPr>
        <w:t>MAGISTRSKEGA ŠTUDIJSKEGA PROGRAMA 2. STOPNJE</w:t>
      </w:r>
    </w:p>
    <w:p w:rsidR="00A76311" w:rsidRPr="00A22C56" w:rsidRDefault="00A76311" w:rsidP="00A76311">
      <w:pPr>
        <w:jc w:val="center"/>
        <w:rPr>
          <w:rFonts w:asciiTheme="minorHAnsi" w:hAnsiTheme="minorHAnsi" w:cstheme="minorHAnsi"/>
        </w:rPr>
      </w:pPr>
    </w:p>
    <w:p w:rsidR="007A7AC6" w:rsidRPr="00A22C56" w:rsidRDefault="0068310B" w:rsidP="00A76311">
      <w:pPr>
        <w:jc w:val="center"/>
        <w:rPr>
          <w:rFonts w:asciiTheme="minorHAnsi" w:hAnsiTheme="minorHAnsi" w:cstheme="minorHAnsi"/>
        </w:rPr>
      </w:pPr>
      <w:r>
        <w:rPr>
          <w:rFonts w:asciiTheme="minorHAnsi" w:hAnsiTheme="minorHAnsi" w:cstheme="minorHAnsi"/>
        </w:rPr>
        <w:t>GLASBENO-TEORETSKA PEDAGOGIKA</w:t>
      </w:r>
    </w:p>
    <w:p w:rsidR="00A76311" w:rsidRPr="00A22C56" w:rsidRDefault="00A76311" w:rsidP="00A76311">
      <w:pPr>
        <w:jc w:val="center"/>
        <w:rPr>
          <w:rFonts w:asciiTheme="minorHAnsi" w:hAnsiTheme="minorHAnsi" w:cstheme="minorHAnsi"/>
        </w:rPr>
      </w:pPr>
    </w:p>
    <w:p w:rsidR="00A76311" w:rsidRPr="00A22C56" w:rsidRDefault="00A76311" w:rsidP="00A76311">
      <w:pPr>
        <w:jc w:val="center"/>
        <w:rPr>
          <w:rFonts w:asciiTheme="minorHAnsi" w:hAnsiTheme="minorHAnsi" w:cstheme="minorHAnsi"/>
        </w:rPr>
      </w:pPr>
    </w:p>
    <w:p w:rsidR="00A76311" w:rsidRPr="00A22C56" w:rsidRDefault="00A76311" w:rsidP="00A76311">
      <w:pPr>
        <w:jc w:val="center"/>
        <w:rPr>
          <w:rFonts w:asciiTheme="minorHAnsi" w:hAnsiTheme="minorHAnsi" w:cstheme="minorHAnsi"/>
        </w:rPr>
      </w:pPr>
    </w:p>
    <w:p w:rsidR="00A76311" w:rsidRPr="00A22C56" w:rsidRDefault="00A76311" w:rsidP="00A76311">
      <w:pPr>
        <w:rPr>
          <w:rFonts w:asciiTheme="minorHAnsi" w:hAnsiTheme="minorHAnsi" w:cstheme="minorHAnsi"/>
          <w:b/>
        </w:rPr>
      </w:pPr>
      <w:r w:rsidRPr="00A22C56">
        <w:rPr>
          <w:rFonts w:asciiTheme="minorHAnsi" w:hAnsiTheme="minorHAnsi" w:cstheme="minorHAnsi"/>
          <w:b/>
        </w:rPr>
        <w:t>1. Podatki o študijskem programu</w:t>
      </w:r>
    </w:p>
    <w:p w:rsidR="00A76311" w:rsidRPr="00A22C56" w:rsidRDefault="00A76311" w:rsidP="00A76311">
      <w:pPr>
        <w:rPr>
          <w:rFonts w:asciiTheme="minorHAnsi" w:hAnsiTheme="minorHAnsi" w:cstheme="minorHAnsi"/>
        </w:rPr>
      </w:pPr>
    </w:p>
    <w:p w:rsidR="00A76311" w:rsidRPr="00A22C56" w:rsidRDefault="00A76311" w:rsidP="00A76311">
      <w:pPr>
        <w:rPr>
          <w:rFonts w:asciiTheme="minorHAnsi" w:hAnsiTheme="minorHAnsi" w:cstheme="minorHAnsi"/>
        </w:rPr>
      </w:pPr>
      <w:r w:rsidRPr="00A22C56">
        <w:rPr>
          <w:rFonts w:asciiTheme="minorHAnsi" w:hAnsiTheme="minorHAnsi" w:cstheme="minorHAnsi"/>
          <w:b/>
        </w:rPr>
        <w:t>Ime programa:</w:t>
      </w:r>
      <w:r w:rsidRPr="00A22C56">
        <w:rPr>
          <w:rFonts w:asciiTheme="minorHAnsi" w:hAnsiTheme="minorHAnsi" w:cstheme="minorHAnsi"/>
        </w:rPr>
        <w:t xml:space="preserve"> </w:t>
      </w:r>
      <w:r w:rsidRPr="00A22C56">
        <w:rPr>
          <w:rFonts w:asciiTheme="minorHAnsi" w:hAnsiTheme="minorHAnsi" w:cstheme="minorHAnsi"/>
        </w:rPr>
        <w:tab/>
      </w:r>
      <w:r w:rsidR="002A5551">
        <w:rPr>
          <w:rFonts w:asciiTheme="minorHAnsi" w:hAnsiTheme="minorHAnsi" w:cstheme="minorHAnsi"/>
        </w:rPr>
        <w:tab/>
      </w:r>
      <w:r w:rsidR="002A5551">
        <w:rPr>
          <w:rFonts w:asciiTheme="minorHAnsi" w:hAnsiTheme="minorHAnsi" w:cstheme="minorHAnsi"/>
        </w:rPr>
        <w:tab/>
      </w:r>
      <w:r w:rsidRPr="00A22C56">
        <w:rPr>
          <w:rFonts w:asciiTheme="minorHAnsi" w:hAnsiTheme="minorHAnsi" w:cstheme="minorHAnsi"/>
        </w:rPr>
        <w:t xml:space="preserve">Magistrski študijski program 2. stopnje </w:t>
      </w:r>
      <w:r w:rsidR="0068310B">
        <w:rPr>
          <w:rFonts w:asciiTheme="minorHAnsi" w:hAnsiTheme="minorHAnsi" w:cstheme="minorHAnsi"/>
        </w:rPr>
        <w:t>Glasbeno-teoretska pedagogika</w:t>
      </w:r>
    </w:p>
    <w:p w:rsidR="00A76311" w:rsidRPr="00A22C56" w:rsidRDefault="00A76311" w:rsidP="00A76311">
      <w:pPr>
        <w:rPr>
          <w:rFonts w:asciiTheme="minorHAnsi" w:hAnsiTheme="minorHAnsi" w:cstheme="minorHAnsi"/>
        </w:rPr>
      </w:pPr>
    </w:p>
    <w:p w:rsidR="00A76311" w:rsidRPr="00A22C56" w:rsidRDefault="008765B9" w:rsidP="00A76311">
      <w:pPr>
        <w:rPr>
          <w:rFonts w:asciiTheme="minorHAnsi" w:hAnsiTheme="minorHAnsi" w:cstheme="minorHAnsi"/>
        </w:rPr>
      </w:pPr>
      <w:r w:rsidRPr="00A22C56">
        <w:rPr>
          <w:rFonts w:asciiTheme="minorHAnsi" w:hAnsiTheme="minorHAnsi" w:cstheme="minorHAnsi"/>
          <w:b/>
        </w:rPr>
        <w:t>Trajanje programa:</w:t>
      </w:r>
      <w:r w:rsidRPr="00A22C56">
        <w:rPr>
          <w:rFonts w:asciiTheme="minorHAnsi" w:hAnsiTheme="minorHAnsi" w:cstheme="minorHAnsi"/>
        </w:rPr>
        <w:t xml:space="preserve"> </w:t>
      </w:r>
      <w:r w:rsidRPr="00A22C56">
        <w:rPr>
          <w:rFonts w:asciiTheme="minorHAnsi" w:hAnsiTheme="minorHAnsi" w:cstheme="minorHAnsi"/>
        </w:rPr>
        <w:tab/>
      </w:r>
      <w:r w:rsidR="002A5551">
        <w:rPr>
          <w:rFonts w:asciiTheme="minorHAnsi" w:hAnsiTheme="minorHAnsi" w:cstheme="minorHAnsi"/>
        </w:rPr>
        <w:tab/>
      </w:r>
      <w:r w:rsidR="002A5551">
        <w:rPr>
          <w:rFonts w:asciiTheme="minorHAnsi" w:hAnsiTheme="minorHAnsi" w:cstheme="minorHAnsi"/>
        </w:rPr>
        <w:tab/>
      </w:r>
      <w:r w:rsidRPr="00A22C56">
        <w:rPr>
          <w:rFonts w:asciiTheme="minorHAnsi" w:hAnsiTheme="minorHAnsi" w:cstheme="minorHAnsi"/>
        </w:rPr>
        <w:t>2 leti (4 semestre)</w:t>
      </w:r>
    </w:p>
    <w:p w:rsidR="008765B9" w:rsidRPr="00A22C56" w:rsidRDefault="008765B9" w:rsidP="00A76311">
      <w:pPr>
        <w:rPr>
          <w:rFonts w:asciiTheme="minorHAnsi" w:hAnsiTheme="minorHAnsi" w:cstheme="minorHAnsi"/>
        </w:rPr>
      </w:pPr>
    </w:p>
    <w:p w:rsidR="00221823" w:rsidRPr="00A22C56" w:rsidRDefault="008765B9" w:rsidP="00A76311">
      <w:pPr>
        <w:rPr>
          <w:rFonts w:asciiTheme="minorHAnsi" w:hAnsiTheme="minorHAnsi" w:cstheme="minorHAnsi"/>
        </w:rPr>
      </w:pPr>
      <w:r w:rsidRPr="00A22C56">
        <w:rPr>
          <w:rFonts w:asciiTheme="minorHAnsi" w:hAnsiTheme="minorHAnsi" w:cstheme="minorHAnsi"/>
          <w:b/>
        </w:rPr>
        <w:t>Število ECTS:</w:t>
      </w:r>
      <w:r w:rsidRPr="00A22C56">
        <w:rPr>
          <w:rFonts w:asciiTheme="minorHAnsi" w:hAnsiTheme="minorHAnsi" w:cstheme="minorHAnsi"/>
          <w:b/>
        </w:rPr>
        <w:tab/>
      </w:r>
      <w:r w:rsidR="00221823" w:rsidRPr="00A22C56">
        <w:rPr>
          <w:rFonts w:asciiTheme="minorHAnsi" w:hAnsiTheme="minorHAnsi" w:cstheme="minorHAnsi"/>
        </w:rPr>
        <w:tab/>
      </w:r>
      <w:r w:rsidR="002A5551">
        <w:rPr>
          <w:rFonts w:asciiTheme="minorHAnsi" w:hAnsiTheme="minorHAnsi" w:cstheme="minorHAnsi"/>
        </w:rPr>
        <w:tab/>
      </w:r>
      <w:r w:rsidR="002A5551">
        <w:rPr>
          <w:rFonts w:asciiTheme="minorHAnsi" w:hAnsiTheme="minorHAnsi" w:cstheme="minorHAnsi"/>
        </w:rPr>
        <w:tab/>
      </w:r>
      <w:r w:rsidR="00221823" w:rsidRPr="00A22C56">
        <w:rPr>
          <w:rFonts w:asciiTheme="minorHAnsi" w:hAnsiTheme="minorHAnsi" w:cstheme="minorHAnsi"/>
        </w:rPr>
        <w:t>120</w:t>
      </w:r>
    </w:p>
    <w:p w:rsidR="00221823" w:rsidRPr="00A22C56" w:rsidRDefault="00221823" w:rsidP="00A76311">
      <w:pPr>
        <w:rPr>
          <w:rFonts w:asciiTheme="minorHAnsi" w:hAnsiTheme="minorHAnsi" w:cstheme="minorHAnsi"/>
        </w:rPr>
      </w:pPr>
    </w:p>
    <w:p w:rsidR="008765B9" w:rsidRDefault="002A5551" w:rsidP="00A76311">
      <w:pPr>
        <w:rPr>
          <w:rFonts w:asciiTheme="minorHAnsi" w:hAnsiTheme="minorHAnsi" w:cstheme="minorHAnsi"/>
        </w:rPr>
      </w:pPr>
      <w:r>
        <w:rPr>
          <w:rFonts w:asciiTheme="minorHAnsi" w:hAnsiTheme="minorHAnsi" w:cstheme="minorHAnsi"/>
          <w:b/>
        </w:rPr>
        <w:t>Smeri študijskega programa:</w:t>
      </w:r>
      <w:r>
        <w:rPr>
          <w:rFonts w:asciiTheme="minorHAnsi" w:hAnsiTheme="minorHAnsi" w:cstheme="minorHAnsi"/>
          <w:b/>
        </w:rPr>
        <w:tab/>
      </w:r>
      <w:r>
        <w:rPr>
          <w:rFonts w:asciiTheme="minorHAnsi" w:hAnsiTheme="minorHAnsi" w:cstheme="minorHAnsi"/>
        </w:rPr>
        <w:t>1. Kompozicija in glasbena teorija</w:t>
      </w:r>
    </w:p>
    <w:p w:rsidR="002A5551" w:rsidRDefault="002A5551" w:rsidP="00A76311">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 Dirigiranje</w:t>
      </w:r>
    </w:p>
    <w:p w:rsidR="002A5551" w:rsidRPr="002A5551" w:rsidRDefault="002A5551" w:rsidP="00A76311">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3. Sakralna glasba</w:t>
      </w:r>
    </w:p>
    <w:p w:rsidR="00577380" w:rsidRDefault="00577380" w:rsidP="00577380">
      <w:pPr>
        <w:rPr>
          <w:rFonts w:asciiTheme="minorHAnsi" w:hAnsiTheme="minorHAnsi" w:cstheme="minorHAnsi"/>
        </w:rPr>
      </w:pPr>
    </w:p>
    <w:p w:rsidR="002A5551" w:rsidRPr="002A5551" w:rsidRDefault="002A5551" w:rsidP="002A5551">
      <w:pPr>
        <w:rPr>
          <w:rFonts w:asciiTheme="minorHAnsi" w:hAnsiTheme="minorHAnsi" w:cstheme="minorHAnsi"/>
        </w:rPr>
      </w:pPr>
      <w:r w:rsidRPr="002A5551">
        <w:rPr>
          <w:rFonts w:asciiTheme="minorHAnsi" w:hAnsiTheme="minorHAnsi" w:cstheme="minorHAnsi"/>
          <w:b/>
        </w:rPr>
        <w:t>Strokovni naslov:</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2A5551">
        <w:rPr>
          <w:rFonts w:asciiTheme="minorHAnsi" w:hAnsiTheme="minorHAnsi" w:cstheme="minorHAnsi"/>
        </w:rPr>
        <w:t xml:space="preserve">Magister profesor glasbene umetnosti / magistrica profesorica glasbene umetnosti </w:t>
      </w:r>
    </w:p>
    <w:p w:rsidR="00221823" w:rsidRDefault="002A5551" w:rsidP="00672C2E">
      <w:pPr>
        <w:ind w:left="2832" w:firstLine="708"/>
        <w:rPr>
          <w:rFonts w:asciiTheme="minorHAnsi" w:hAnsiTheme="minorHAnsi" w:cstheme="minorHAnsi"/>
        </w:rPr>
      </w:pPr>
      <w:r w:rsidRPr="002A5551">
        <w:rPr>
          <w:rFonts w:asciiTheme="minorHAnsi" w:hAnsiTheme="minorHAnsi" w:cstheme="minorHAnsi"/>
        </w:rPr>
        <w:t>(okrajšava mag. prof. glas. um.)</w:t>
      </w:r>
    </w:p>
    <w:p w:rsidR="00672C2E" w:rsidRPr="00A22C56" w:rsidRDefault="00672C2E" w:rsidP="00672C2E">
      <w:pPr>
        <w:ind w:left="2832" w:firstLine="708"/>
        <w:rPr>
          <w:rFonts w:asciiTheme="minorHAnsi" w:hAnsiTheme="minorHAnsi" w:cstheme="minorHAnsi"/>
        </w:rPr>
      </w:pPr>
    </w:p>
    <w:p w:rsidR="00221823" w:rsidRPr="00A22C56" w:rsidRDefault="00221823" w:rsidP="00A76311">
      <w:pPr>
        <w:rPr>
          <w:rFonts w:asciiTheme="minorHAnsi" w:hAnsiTheme="minorHAnsi" w:cstheme="minorHAnsi"/>
        </w:rPr>
      </w:pPr>
    </w:p>
    <w:p w:rsidR="00672C2E" w:rsidRPr="00672C2E" w:rsidRDefault="00672C2E" w:rsidP="00672C2E">
      <w:pPr>
        <w:rPr>
          <w:rFonts w:asciiTheme="minorHAnsi" w:hAnsiTheme="minorHAnsi" w:cstheme="minorHAnsi"/>
        </w:rPr>
      </w:pPr>
      <w:r>
        <w:rPr>
          <w:rFonts w:asciiTheme="minorHAnsi" w:hAnsiTheme="minorHAnsi" w:cstheme="minorHAnsi"/>
        </w:rPr>
        <w:t xml:space="preserve">Diplomanti študijskega programa bodo usposobljeni </w:t>
      </w:r>
      <w:r w:rsidRPr="00672C2E">
        <w:rPr>
          <w:rFonts w:asciiTheme="minorHAnsi" w:hAnsiTheme="minorHAnsi" w:cstheme="minorHAnsi"/>
        </w:rPr>
        <w:t>za samostojno poučevanje glasbeno-teoretičnih predmetov v srednjem in osnovnem glasbenem šolstvu ter na srednješolski ravni sploš</w:t>
      </w:r>
      <w:r>
        <w:rPr>
          <w:rFonts w:asciiTheme="minorHAnsi" w:hAnsiTheme="minorHAnsi" w:cstheme="minorHAnsi"/>
        </w:rPr>
        <w:t>nega izobraževanja. Prav tako bodo</w:t>
      </w:r>
      <w:r w:rsidRPr="00672C2E">
        <w:rPr>
          <w:rFonts w:asciiTheme="minorHAnsi" w:hAnsiTheme="minorHAnsi" w:cstheme="minorHAnsi"/>
        </w:rPr>
        <w:t xml:space="preserve"> usposablj</w:t>
      </w:r>
      <w:r w:rsidR="00D12797">
        <w:rPr>
          <w:rFonts w:asciiTheme="minorHAnsi" w:hAnsiTheme="minorHAnsi" w:cstheme="minorHAnsi"/>
        </w:rPr>
        <w:t>eni</w:t>
      </w:r>
      <w:r w:rsidRPr="00672C2E">
        <w:rPr>
          <w:rFonts w:asciiTheme="minorHAnsi" w:hAnsiTheme="minorHAnsi" w:cstheme="minorHAnsi"/>
        </w:rPr>
        <w:t xml:space="preserve"> za samostojno načrtovanje in izvajanje programov za druge ciljne skupine na področju neformalnega izobraževanja ter za sodelovanje v timskem delu z učitelji, starši in drugimi strokovnimi delavci.  V programu študentje pri obveznih modulih in predmetih usvojijo široko paleto znanj, spretnosti in veščin iz glasbene teorije, področja glasbene pedagogike, glasbene produkcije, glasbene reprodukcije in glasbene zgodovine. Pri izbirnih predmetih jih razširjajo in poglabljajo skladno s svojimi interesi in nadaljnjimi usmeritvami.</w:t>
      </w:r>
    </w:p>
    <w:p w:rsidR="00672C2E" w:rsidRPr="00672C2E" w:rsidRDefault="00672C2E" w:rsidP="00672C2E">
      <w:pPr>
        <w:rPr>
          <w:rFonts w:asciiTheme="minorHAnsi" w:hAnsiTheme="minorHAnsi" w:cstheme="minorHAnsi"/>
        </w:rPr>
      </w:pPr>
      <w:r w:rsidRPr="00672C2E">
        <w:rPr>
          <w:rFonts w:asciiTheme="minorHAnsi" w:hAnsiTheme="minorHAnsi" w:cstheme="minorHAnsi"/>
        </w:rPr>
        <w:lastRenderedPageBreak/>
        <w:t>Diplomanti glasbeno-teoretične pedagogike se usposobijo tudi za kritično vrednotenje formalnega in neformalnega vzgojno-izobraževalnega dela ter za komuniciranje z otroki, mladostniki in odraslimi.</w:t>
      </w:r>
    </w:p>
    <w:p w:rsidR="003F60AE" w:rsidRDefault="00672C2E" w:rsidP="00672C2E">
      <w:pPr>
        <w:rPr>
          <w:rFonts w:asciiTheme="minorHAnsi" w:hAnsiTheme="minorHAnsi" w:cstheme="minorHAnsi"/>
        </w:rPr>
      </w:pPr>
      <w:r w:rsidRPr="00672C2E">
        <w:rPr>
          <w:rFonts w:asciiTheme="minorHAnsi" w:hAnsiTheme="minorHAnsi" w:cstheme="minorHAnsi"/>
        </w:rPr>
        <w:t>Program je horizontalno povezan z ostalimi magistrskimi programi Akademije za glasbo, zlasti s programoma Glasbena umetnost in Glasbena pedagogika.  Vertikalno je povezan s prvostopenjskim programom Glasbena umetnost – smeri Kompozicija in glasbena teorija, Orkestrsko dirigiranje, Zborovsko dirigiranje in Sakralna glasba ter tretjestopenjskim doktorskim programom Humanistika in družboslovje.</w:t>
      </w:r>
    </w:p>
    <w:p w:rsidR="00221823" w:rsidRPr="00A22C56" w:rsidRDefault="00221823" w:rsidP="00A76311">
      <w:pPr>
        <w:rPr>
          <w:rFonts w:asciiTheme="minorHAnsi" w:hAnsiTheme="minorHAnsi" w:cstheme="minorHAnsi"/>
        </w:rPr>
      </w:pPr>
    </w:p>
    <w:p w:rsidR="00577380" w:rsidRPr="00A22C56" w:rsidRDefault="00D23A95" w:rsidP="00A76311">
      <w:pPr>
        <w:rPr>
          <w:rFonts w:asciiTheme="minorHAnsi" w:hAnsiTheme="minorHAnsi" w:cstheme="minorHAnsi"/>
          <w:b/>
        </w:rPr>
      </w:pPr>
      <w:r w:rsidRPr="00A22C56">
        <w:rPr>
          <w:rFonts w:asciiTheme="minorHAnsi" w:hAnsiTheme="minorHAnsi" w:cstheme="minorHAnsi"/>
          <w:b/>
        </w:rPr>
        <w:t>2. T</w:t>
      </w:r>
      <w:r w:rsidR="00577380" w:rsidRPr="00A22C56">
        <w:rPr>
          <w:rFonts w:asciiTheme="minorHAnsi" w:hAnsiTheme="minorHAnsi" w:cstheme="minorHAnsi"/>
          <w:b/>
        </w:rPr>
        <w:t xml:space="preserve">emeljni cilji programa in splošne kompetence, ki se pridobijo s programom  </w:t>
      </w:r>
    </w:p>
    <w:p w:rsidR="00577380" w:rsidRPr="00A22C56" w:rsidRDefault="00577380" w:rsidP="00A76311">
      <w:pPr>
        <w:rPr>
          <w:rFonts w:asciiTheme="minorHAnsi" w:hAnsiTheme="minorHAnsi" w:cstheme="minorHAnsi"/>
          <w:b/>
        </w:rPr>
      </w:pPr>
    </w:p>
    <w:p w:rsidR="00672C2E" w:rsidRPr="00672C2E" w:rsidRDefault="00672C2E" w:rsidP="00672C2E">
      <w:pPr>
        <w:rPr>
          <w:rFonts w:asciiTheme="minorHAnsi" w:hAnsiTheme="minorHAnsi" w:cstheme="minorHAnsi"/>
        </w:rPr>
      </w:pPr>
      <w:r w:rsidRPr="00672C2E">
        <w:rPr>
          <w:rFonts w:asciiTheme="minorHAnsi" w:hAnsiTheme="minorHAnsi" w:cstheme="minorHAnsi"/>
        </w:rPr>
        <w:t>Cilji programa so usposobiti diplomante za delovanje na glasbeno- pedagoškem  področju na področju osnovnega in srednjega glasbenega šolstva ter srednješolskega splošnega šolstva.</w:t>
      </w:r>
    </w:p>
    <w:p w:rsidR="00672C2E" w:rsidRPr="00672C2E" w:rsidRDefault="00672C2E" w:rsidP="00672C2E">
      <w:pPr>
        <w:rPr>
          <w:rFonts w:asciiTheme="minorHAnsi" w:hAnsiTheme="minorHAnsi" w:cstheme="minorHAnsi"/>
        </w:rPr>
      </w:pPr>
      <w:r w:rsidRPr="00672C2E">
        <w:rPr>
          <w:rFonts w:asciiTheme="minorHAnsi" w:hAnsiTheme="minorHAnsi" w:cstheme="minorHAnsi"/>
        </w:rPr>
        <w:t xml:space="preserve">Učni izid bo  usposobljenost diplomantovi za samostojno poučevanje v osnovnem in srednjem glasbenem šolstvu ter za poučevanje </w:t>
      </w:r>
      <w:r w:rsidR="00D12797">
        <w:rPr>
          <w:rFonts w:asciiTheme="minorHAnsi" w:hAnsiTheme="minorHAnsi" w:cstheme="minorHAnsi"/>
        </w:rPr>
        <w:t xml:space="preserve">na </w:t>
      </w:r>
      <w:r w:rsidRPr="00672C2E">
        <w:rPr>
          <w:rFonts w:asciiTheme="minorHAnsi" w:hAnsiTheme="minorHAnsi" w:cstheme="minorHAnsi"/>
        </w:rPr>
        <w:t>srednji stopnji splošnih šol. Prav tako ga usposablja za samostojno načrtovanje in izvajanje programov za druge ciljne skupine na področju neformalnega izobraževanja ter za sodelovanje v timskem delu z učitelji, starši in drugimi strokovnimi delavci.</w:t>
      </w:r>
    </w:p>
    <w:p w:rsidR="00672C2E" w:rsidRPr="00672C2E" w:rsidRDefault="00672C2E" w:rsidP="00672C2E">
      <w:pPr>
        <w:rPr>
          <w:rFonts w:asciiTheme="minorHAnsi" w:hAnsiTheme="minorHAnsi" w:cstheme="minorHAnsi"/>
        </w:rPr>
      </w:pPr>
      <w:r w:rsidRPr="00672C2E">
        <w:rPr>
          <w:rFonts w:asciiTheme="minorHAnsi" w:hAnsiTheme="minorHAnsi" w:cstheme="minorHAnsi"/>
        </w:rPr>
        <w:t>Program se glede kompetenc delno prekriva s programom Glasbena pedagogika. Razlikuje pa se v tem, da imajo diplomanti tega programa bistveno večji poudarek na  glasbeno-teoretičnih znanjih, ki so potrebna za poučevanje glasbeno-teoretičnih predmetov na srednji stopnji glasbenega šolstva, diplomanti programa Glasbene pedagogike pa večji poudarek na predšolski vzgoji in osnovnošolskem splošnem glasbenem izobraževanju in vzgoji.</w:t>
      </w:r>
    </w:p>
    <w:p w:rsidR="00672C2E" w:rsidRDefault="00672C2E" w:rsidP="003F60AE">
      <w:pPr>
        <w:rPr>
          <w:rFonts w:asciiTheme="minorHAnsi" w:hAnsiTheme="minorHAnsi" w:cstheme="minorHAnsi"/>
        </w:rPr>
      </w:pPr>
    </w:p>
    <w:p w:rsidR="00577380" w:rsidRPr="00A22C56" w:rsidRDefault="00577380" w:rsidP="00577380">
      <w:pPr>
        <w:rPr>
          <w:rFonts w:asciiTheme="minorHAnsi" w:hAnsiTheme="minorHAnsi" w:cstheme="minorHAnsi"/>
        </w:rPr>
      </w:pPr>
      <w:r w:rsidRPr="00A22C56">
        <w:rPr>
          <w:rFonts w:asciiTheme="minorHAnsi" w:hAnsiTheme="minorHAnsi" w:cstheme="minorHAnsi"/>
        </w:rPr>
        <w:t xml:space="preserve">Splošne </w:t>
      </w:r>
      <w:r w:rsidR="004B5AD5" w:rsidRPr="00A22C56">
        <w:rPr>
          <w:rFonts w:asciiTheme="minorHAnsi" w:hAnsiTheme="minorHAnsi" w:cstheme="minorHAnsi"/>
        </w:rPr>
        <w:t>kompetence diplomantov</w:t>
      </w:r>
      <w:r w:rsidRPr="00A22C56">
        <w:rPr>
          <w:rFonts w:asciiTheme="minorHAnsi" w:hAnsiTheme="minorHAnsi" w:cstheme="minorHAnsi"/>
        </w:rPr>
        <w:t>:</w:t>
      </w:r>
    </w:p>
    <w:p w:rsidR="00577380" w:rsidRDefault="00577380" w:rsidP="00577380">
      <w:pPr>
        <w:rPr>
          <w:rFonts w:asciiTheme="minorHAnsi" w:hAnsiTheme="minorHAnsi" w:cstheme="minorHAnsi"/>
        </w:rPr>
      </w:pP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poglobljeno sintetično, analitično, ustvarjalno mišljenje in reševanje problemov, fleksibilna uporaba znanja v praksi,</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avtonomnost, (samo)kritičnost, (samo)refleksivnost, (samo)evalviranje in prizadevanje za kakovost,</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splošna razgledanost, sposobnost komuniciranja s strokovnjaki drugih strokovnih in znanstvenih področij,</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iniciativnost/ambicioznost, vrednota stalnega osebnega napredovanja in strokovnega izpopolnjevanja,</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organizacijske in vodstvene sposobnosti in spretnosti,</w:t>
      </w:r>
      <w:r w:rsidRPr="00672C2E">
        <w:rPr>
          <w:rFonts w:asciiTheme="minorHAnsi" w:hAnsiTheme="minorHAnsi" w:cstheme="minorHAnsi"/>
        </w:rPr>
        <w:tab/>
      </w:r>
      <w:r w:rsidRPr="00672C2E">
        <w:rPr>
          <w:rFonts w:asciiTheme="minorHAnsi" w:hAnsiTheme="minorHAnsi" w:cstheme="minorHAnsi"/>
        </w:rPr>
        <w:tab/>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občutljivost (osveščenost) za naravno in družbeno okolje, nacionalno kulturo, dediščino, identiteto, multikulturnost in nediskriminativnost,</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informacijska pismenost, uporaba IKT v vzgoji in izobraževanju,</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sposobnost za upravljanje s časom, za samostojno načrtovanje, samokontrola izvajanja načrtov,</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poznavanje in razumevanje socialnih sistemov, posebej procesov v vzgoji in izobraževanju,</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lastRenderedPageBreak/>
        <w:t xml:space="preserve">sposobnost za sodelovalno/timsko delo, </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komuniciranje v tujem jeziku,</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občutljivost/odprtost za ljudi in socialne situacije,</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poznavanje in razumevanje razvojnih zakonitosti, razlik in potreb posameznika,</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znanje o vzgojnih in izobraževalnih konceptih, njihovih filozofskih in zgodovinskih temeljih,</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 xml:space="preserve">poznavanje in razumevanje institucionalnih okvirov dela (zahtev, zakonodaje, dokumentacijskih potreb, pravni vidiki vzgojno-izobraževalnega dela), </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razumevanje individualnih vrednot in vrednostnih sistemov, obvladovanje profesionalno-etničnih vprašanj.</w:t>
      </w:r>
    </w:p>
    <w:p w:rsidR="004B5AD5" w:rsidRPr="00A22C56" w:rsidRDefault="004B5AD5">
      <w:pPr>
        <w:rPr>
          <w:rFonts w:asciiTheme="minorHAnsi" w:hAnsiTheme="minorHAnsi" w:cstheme="minorHAnsi"/>
        </w:rPr>
      </w:pPr>
    </w:p>
    <w:p w:rsidR="004B5AD5" w:rsidRPr="00A22C56" w:rsidRDefault="004B5AD5">
      <w:pPr>
        <w:rPr>
          <w:rFonts w:asciiTheme="minorHAnsi" w:hAnsiTheme="minorHAnsi" w:cstheme="minorHAnsi"/>
        </w:rPr>
      </w:pPr>
      <w:r w:rsidRPr="00A22C56">
        <w:rPr>
          <w:rFonts w:asciiTheme="minorHAnsi" w:hAnsiTheme="minorHAnsi" w:cstheme="minorHAnsi"/>
        </w:rPr>
        <w:t>Predmetno spe</w:t>
      </w:r>
      <w:r w:rsidR="003F60AE">
        <w:rPr>
          <w:rFonts w:asciiTheme="minorHAnsi" w:hAnsiTheme="minorHAnsi" w:cstheme="minorHAnsi"/>
        </w:rPr>
        <w:t>cifične kompetence diplomantov:</w:t>
      </w:r>
    </w:p>
    <w:p w:rsidR="003F60AE" w:rsidRDefault="003F60AE" w:rsidP="003F60AE">
      <w:pPr>
        <w:rPr>
          <w:rFonts w:asciiTheme="minorHAnsi" w:hAnsiTheme="minorHAnsi" w:cstheme="minorHAnsi"/>
          <w:i/>
        </w:rPr>
      </w:pP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poglobljeno poznavanje glasbeno-teoretičnih znanj (solfeggio, harmonija, kontrapunkt, glasbena analiza, kompozicijske tehnike)</w:t>
      </w:r>
      <w:r>
        <w:rPr>
          <w:rFonts w:asciiTheme="minorHAnsi" w:hAnsiTheme="minorHAnsi" w:cstheme="minorHAnsi"/>
        </w:rPr>
        <w:t>,</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 xml:space="preserve">poglobljeno poznavanje, razumevanje in uporaba sodobnega glasbeno-didaktične filozofije in uveljavljenih glasbeno-didaktičnih konceptov v srednjem in  osnovnem  glasbenem šolstvu ter srednjem splošnem šolstvu, </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poglobljeno razumevanje in aplikativna uporaba splošnih kurikularnih teorij ter občih didaktičnih, pedagogoško-andragoških in psiholoških znanj, sposobnosti in spretnosti v formalnih in neformalnih oblikah glasbene vzgoje in izobraževanja,</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poglobljeno poznavanje, razumevanje in uporaba kurikulumov za področje osnovnošolske in srednješolske glasbene vzgoje ter za področje glasbene vzgoje v srednjih šolah,</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poglobljeno poznavanje, razumevanje in uporaba kurikuluma za šolske pevske zbore,</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interdisciplinarno povezovanje vsebin,</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razvoj akcijskega raziskovanja na področju uporabe didaktičnih gradiv in glasbenega repertoarja,</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pedagoško vodenje razreda,</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organiziranje aktivnega in samostojnega učenja,</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samostojno vrednotenje dosežkov učencev/dijakov na glasbenem področju,</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samostojno vrednotenje poustvarjalne dejavnosti šolskih pevskih zborov,</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 xml:space="preserve">prilagajanje glasbenih dejavnosti in učno vzgojnih pristopov glede na individualno, socialno in kulturno različnost, </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oblikovanje poklicne samopodobe bodočega učitelja kot dinamičnega in kreativnega zastopnika glasbe.</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uzaveščanje estetske občutljivosti za kakovostno zvočno okolje,</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bCs/>
        </w:rPr>
        <w:t>poglobljeno poznavanje, razumevanje in uporaba glasbeno-teoretičnih  strokovnih znanj, sposobnosti in spretnosti s področja šolskega zborovodstva,</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bCs/>
        </w:rPr>
        <w:lastRenderedPageBreak/>
        <w:t>poglobljeno poznavanje repertoarja za šolske pevske zbore in orkestre,</w:t>
      </w:r>
    </w:p>
    <w:p w:rsidR="00672C2E" w:rsidRPr="00672C2E" w:rsidRDefault="00672C2E" w:rsidP="00BA0793">
      <w:pPr>
        <w:pStyle w:val="Odstavekseznama"/>
        <w:numPr>
          <w:ilvl w:val="0"/>
          <w:numId w:val="3"/>
        </w:numPr>
        <w:rPr>
          <w:rFonts w:asciiTheme="minorHAnsi" w:hAnsiTheme="minorHAnsi" w:cstheme="minorHAnsi"/>
          <w:bCs/>
        </w:rPr>
      </w:pPr>
      <w:r w:rsidRPr="00672C2E">
        <w:rPr>
          <w:rFonts w:asciiTheme="minorHAnsi" w:hAnsiTheme="minorHAnsi" w:cstheme="minorHAnsi"/>
          <w:bCs/>
        </w:rPr>
        <w:t>sposobnost umetniškega izražanja na zborovskem in/ali orkestrskem področju,</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uzaveščanje fenomena glasbe in njene raznolike manifestivnosti,</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bCs/>
        </w:rPr>
        <w:t>poglobljeno razumevanje glasbe v njenih umetniških, znanstvenih in tehničnih domenah,</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bCs/>
        </w:rPr>
        <w:t xml:space="preserve">uzaveščanje glasbenega jezika ob dinamični in kreativni uporabi glasbene teorije, zgodovine in reproduktivnih področij, </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bCs/>
        </w:rPr>
        <w:t>poglobljeno poznavanje, razumevanje in uporaba glasbeno-teoretičnih in oblikovnih znanj,</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bCs/>
        </w:rPr>
        <w:t>razvoj slušnih in glasbeno-bralnih veščin ter glasbenega spomina,</w:t>
      </w:r>
    </w:p>
    <w:p w:rsidR="00672C2E" w:rsidRPr="00672C2E" w:rsidRDefault="00672C2E" w:rsidP="00BA0793">
      <w:pPr>
        <w:pStyle w:val="Odstavekseznama"/>
        <w:numPr>
          <w:ilvl w:val="0"/>
          <w:numId w:val="3"/>
        </w:numPr>
        <w:rPr>
          <w:rFonts w:asciiTheme="minorHAnsi" w:hAnsiTheme="minorHAnsi" w:cstheme="minorHAnsi"/>
          <w:bCs/>
        </w:rPr>
      </w:pPr>
      <w:r w:rsidRPr="00672C2E">
        <w:rPr>
          <w:rFonts w:asciiTheme="minorHAnsi" w:hAnsiTheme="minorHAnsi" w:cstheme="minorHAnsi"/>
          <w:bCs/>
        </w:rPr>
        <w:t>poznavanje, razumevanje svetovne in slovenske glasbene zgodovine,</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poznavanje, razumevanje in vrednotenje glasbenih del iz svetovne in slovenske glasbene literature,</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bCs/>
        </w:rPr>
        <w:t>razvoj širokih možnosti funkcionalne uporabe reproduktivnih predmetov pri glasbenih dejavnostih v formalnem izobraževanju in drugih oblikah glasbenega udejstvovanja,</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 xml:space="preserve">sposobnost individualnega in skupinskega muziciranja, </w:t>
      </w:r>
    </w:p>
    <w:p w:rsidR="00672C2E" w:rsidRPr="00672C2E" w:rsidRDefault="00672C2E" w:rsidP="00BA0793">
      <w:pPr>
        <w:pStyle w:val="Odstavekseznama"/>
        <w:numPr>
          <w:ilvl w:val="0"/>
          <w:numId w:val="3"/>
        </w:numPr>
        <w:rPr>
          <w:rFonts w:asciiTheme="minorHAnsi" w:hAnsiTheme="minorHAnsi" w:cstheme="minorHAnsi"/>
        </w:rPr>
      </w:pPr>
      <w:r w:rsidRPr="00672C2E">
        <w:rPr>
          <w:rFonts w:asciiTheme="minorHAnsi" w:hAnsiTheme="minorHAnsi" w:cstheme="minorHAnsi"/>
        </w:rPr>
        <w:t>razvoj muzikalne samostojnosti</w:t>
      </w:r>
    </w:p>
    <w:p w:rsidR="00672C2E" w:rsidRPr="00672C2E" w:rsidRDefault="00672C2E" w:rsidP="00BA0793">
      <w:pPr>
        <w:pStyle w:val="Odstavekseznama"/>
        <w:numPr>
          <w:ilvl w:val="0"/>
          <w:numId w:val="3"/>
        </w:numPr>
        <w:rPr>
          <w:rFonts w:asciiTheme="minorHAnsi" w:hAnsiTheme="minorHAnsi" w:cstheme="minorHAnsi"/>
          <w:bCs/>
        </w:rPr>
      </w:pPr>
      <w:r w:rsidRPr="00672C2E">
        <w:rPr>
          <w:rFonts w:asciiTheme="minorHAnsi" w:hAnsiTheme="minorHAnsi" w:cstheme="minorHAnsi"/>
        </w:rPr>
        <w:t>uzaveščanje vrednot slovenske in svetovne glasbene kulture,</w:t>
      </w:r>
      <w:r w:rsidRPr="00672C2E">
        <w:rPr>
          <w:rFonts w:asciiTheme="minorHAnsi" w:hAnsiTheme="minorHAnsi" w:cstheme="minorHAnsi"/>
          <w:bCs/>
        </w:rPr>
        <w:t>poznavanje, razumevanje in uporaba različnih metod evalvacije glasbenih dosežkov</w:t>
      </w:r>
    </w:p>
    <w:p w:rsidR="004B5AD5" w:rsidRPr="00A22C56" w:rsidRDefault="004B5AD5" w:rsidP="004B5AD5">
      <w:pPr>
        <w:rPr>
          <w:rFonts w:asciiTheme="minorHAnsi" w:hAnsiTheme="minorHAnsi" w:cstheme="minorHAnsi"/>
        </w:rPr>
      </w:pPr>
    </w:p>
    <w:p w:rsidR="004B5AD5" w:rsidRPr="00A22C56" w:rsidRDefault="004B5AD5" w:rsidP="004B5AD5">
      <w:pPr>
        <w:rPr>
          <w:rFonts w:asciiTheme="minorHAnsi" w:hAnsiTheme="minorHAnsi" w:cstheme="minorHAnsi"/>
          <w:b/>
        </w:rPr>
      </w:pPr>
      <w:r w:rsidRPr="00A22C56">
        <w:rPr>
          <w:rFonts w:asciiTheme="minorHAnsi" w:hAnsiTheme="minorHAnsi" w:cstheme="minorHAnsi"/>
          <w:b/>
        </w:rPr>
        <w:t>3. Pogoji za vpis in merila za izbiro ob omejitvi vpisa</w:t>
      </w:r>
    </w:p>
    <w:p w:rsidR="004B5AD5" w:rsidRPr="00A22C56" w:rsidRDefault="004B5AD5" w:rsidP="004B5AD5">
      <w:pPr>
        <w:rPr>
          <w:rFonts w:asciiTheme="minorHAnsi" w:hAnsiTheme="minorHAnsi" w:cstheme="minorHAnsi"/>
          <w:b/>
        </w:rPr>
      </w:pPr>
    </w:p>
    <w:p w:rsidR="004B5AD5" w:rsidRPr="00A22C56" w:rsidRDefault="004B5AD5" w:rsidP="004B5AD5">
      <w:pPr>
        <w:rPr>
          <w:rFonts w:asciiTheme="minorHAnsi" w:hAnsiTheme="minorHAnsi" w:cstheme="minorHAnsi"/>
          <w:b/>
        </w:rPr>
      </w:pPr>
      <w:r w:rsidRPr="00A22C56">
        <w:rPr>
          <w:rFonts w:asciiTheme="minorHAnsi" w:hAnsiTheme="minorHAnsi" w:cstheme="minorHAnsi"/>
          <w:b/>
        </w:rPr>
        <w:t>Vpisni pogoji:</w:t>
      </w:r>
    </w:p>
    <w:p w:rsidR="00221823" w:rsidRPr="00A22C56" w:rsidRDefault="00221823" w:rsidP="004B5AD5">
      <w:pPr>
        <w:rPr>
          <w:rFonts w:asciiTheme="minorHAnsi" w:hAnsiTheme="minorHAnsi" w:cstheme="minorHAnsi"/>
          <w:b/>
        </w:rPr>
      </w:pPr>
    </w:p>
    <w:p w:rsidR="00672C2E" w:rsidRDefault="00672C2E" w:rsidP="00672C2E">
      <w:pPr>
        <w:rPr>
          <w:rFonts w:asciiTheme="minorHAnsi" w:hAnsiTheme="minorHAnsi" w:cstheme="minorHAnsi"/>
        </w:rPr>
      </w:pPr>
      <w:r>
        <w:rPr>
          <w:rFonts w:asciiTheme="minorHAnsi" w:hAnsiTheme="minorHAnsi" w:cstheme="minorHAnsi"/>
        </w:rPr>
        <w:t>- v</w:t>
      </w:r>
      <w:r w:rsidRPr="00672C2E">
        <w:rPr>
          <w:rFonts w:asciiTheme="minorHAnsi" w:hAnsiTheme="minorHAnsi" w:cstheme="minorHAnsi"/>
        </w:rPr>
        <w:t xml:space="preserve"> program se lahko vpiše, kdor je končal prvostopenjski  program Glasbena umetnost smeri Kompozicija in glasbena teorija, Orkestrsko dirigiranje, Zborovsko dirigiranje ali Sakralna glasba na Akademiji za glasbo v Ljubljani ali enak ali podoben prvostopenjski študijski program na </w:t>
      </w:r>
      <w:r>
        <w:rPr>
          <w:rFonts w:asciiTheme="minorHAnsi" w:hAnsiTheme="minorHAnsi" w:cstheme="minorHAnsi"/>
        </w:rPr>
        <w:t>drugi visokošolski ustanovi</w:t>
      </w:r>
    </w:p>
    <w:p w:rsidR="00672C2E" w:rsidRPr="00672C2E" w:rsidRDefault="00672C2E" w:rsidP="00672C2E">
      <w:pPr>
        <w:rPr>
          <w:rFonts w:asciiTheme="minorHAnsi" w:hAnsiTheme="minorHAnsi" w:cstheme="minorHAnsi"/>
        </w:rPr>
      </w:pPr>
      <w:r>
        <w:rPr>
          <w:rFonts w:asciiTheme="minorHAnsi" w:hAnsiTheme="minorHAnsi" w:cstheme="minorHAnsi"/>
        </w:rPr>
        <w:t>- p</w:t>
      </w:r>
      <w:r w:rsidRPr="00672C2E">
        <w:rPr>
          <w:rFonts w:asciiTheme="minorHAnsi" w:hAnsiTheme="minorHAnsi" w:cstheme="minorHAnsi"/>
        </w:rPr>
        <w:t>ogoj za vpis za vse kandidate je tudi uspešno opravljen sprejemni izpit, ki je sestavljen iz preverjanja glasbeno-pedagoških, poustvarjalnih in glasbeno-teoretičnih znanj, ki jih mora imeti diplomant prvostopenjskega programa prej omenjenih smeri.</w:t>
      </w:r>
    </w:p>
    <w:p w:rsidR="00672C2E" w:rsidRPr="00672C2E" w:rsidRDefault="00672C2E" w:rsidP="00672C2E">
      <w:pPr>
        <w:rPr>
          <w:rFonts w:asciiTheme="minorHAnsi" w:hAnsiTheme="minorHAnsi" w:cstheme="minorHAnsi"/>
        </w:rPr>
      </w:pPr>
      <w:r w:rsidRPr="00672C2E">
        <w:rPr>
          <w:rFonts w:asciiTheme="minorHAnsi" w:hAnsiTheme="minorHAnsi" w:cstheme="minorHAnsi"/>
        </w:rPr>
        <w:t xml:space="preserve">- </w:t>
      </w:r>
      <w:r>
        <w:rPr>
          <w:rFonts w:asciiTheme="minorHAnsi" w:hAnsiTheme="minorHAnsi" w:cstheme="minorHAnsi"/>
        </w:rPr>
        <w:t>v</w:t>
      </w:r>
      <w:r w:rsidRPr="00672C2E">
        <w:rPr>
          <w:rFonts w:asciiTheme="minorHAnsi" w:hAnsiTheme="minorHAnsi" w:cstheme="minorHAnsi"/>
        </w:rPr>
        <w:t xml:space="preserve"> program se lahko vpiše tudi, kdor je končal katerikoli študijski program prve bolonjske stopnje, uspešno opravil sprejemni izpit ter opravil naslednje manjkajoče študijske obveznosti iz prvostopenjskega študijskega programa Glasbena umetnost po posameznih smereh:</w:t>
      </w:r>
    </w:p>
    <w:p w:rsidR="00E67FBF" w:rsidRDefault="00E67FBF" w:rsidP="00672C2E">
      <w:pPr>
        <w:rPr>
          <w:rFonts w:asciiTheme="minorHAnsi" w:hAnsiTheme="minorHAnsi" w:cstheme="minorHAnsi"/>
        </w:rPr>
      </w:pPr>
      <w:r>
        <w:rPr>
          <w:rFonts w:asciiTheme="minorHAnsi" w:hAnsiTheme="minorHAnsi" w:cstheme="minorHAnsi"/>
        </w:rPr>
        <w:br w:type="page"/>
      </w:r>
    </w:p>
    <w:p w:rsidR="00672C2E" w:rsidRPr="00672C2E" w:rsidRDefault="00672C2E" w:rsidP="00672C2E">
      <w:pPr>
        <w:rPr>
          <w:rFonts w:asciiTheme="minorHAnsi" w:hAnsiTheme="minorHAnsi" w:cstheme="minorHAnsi"/>
          <w:i/>
        </w:rPr>
      </w:pPr>
      <w:r w:rsidRPr="00672C2E">
        <w:rPr>
          <w:rFonts w:asciiTheme="minorHAnsi" w:hAnsiTheme="minorHAnsi" w:cstheme="minorHAnsi"/>
          <w:i/>
        </w:rPr>
        <w:lastRenderedPageBreak/>
        <w:t>1. smer-Kompozicija in glasbena teorija</w:t>
      </w:r>
    </w:p>
    <w:p w:rsidR="00672C2E" w:rsidRPr="00672C2E" w:rsidRDefault="00672C2E" w:rsidP="00672C2E">
      <w:pPr>
        <w:rPr>
          <w:rFonts w:asciiTheme="minorHAnsi" w:hAnsiTheme="minorHAnsi" w:cstheme="minorHAnsi"/>
        </w:rPr>
      </w:pPr>
      <w:r w:rsidRPr="00672C2E">
        <w:rPr>
          <w:rFonts w:asciiTheme="minorHAnsi" w:hAnsiTheme="minorHAnsi" w:cstheme="minorHAnsi"/>
        </w:rPr>
        <w:t>Predmet</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ECTS</w:t>
      </w:r>
    </w:p>
    <w:p w:rsidR="00672C2E" w:rsidRPr="00672C2E" w:rsidRDefault="00672C2E" w:rsidP="00672C2E">
      <w:pPr>
        <w:rPr>
          <w:rFonts w:asciiTheme="minorHAnsi" w:hAnsiTheme="minorHAnsi" w:cstheme="minorHAnsi"/>
        </w:rPr>
      </w:pPr>
    </w:p>
    <w:p w:rsidR="00672C2E" w:rsidRPr="00672C2E" w:rsidRDefault="00672C2E" w:rsidP="00672C2E">
      <w:pPr>
        <w:rPr>
          <w:rFonts w:asciiTheme="minorHAnsi" w:hAnsiTheme="minorHAnsi" w:cstheme="minorHAnsi"/>
        </w:rPr>
      </w:pPr>
      <w:r w:rsidRPr="00672C2E">
        <w:rPr>
          <w:rFonts w:asciiTheme="minorHAnsi" w:hAnsiTheme="minorHAnsi" w:cstheme="minorHAnsi"/>
        </w:rPr>
        <w:t>Kompozicija 3</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14</w:t>
      </w:r>
    </w:p>
    <w:p w:rsidR="00672C2E" w:rsidRPr="00672C2E" w:rsidRDefault="00672C2E" w:rsidP="00672C2E">
      <w:pPr>
        <w:rPr>
          <w:rFonts w:asciiTheme="minorHAnsi" w:hAnsiTheme="minorHAnsi" w:cstheme="minorHAnsi"/>
        </w:rPr>
      </w:pPr>
      <w:r w:rsidRPr="00672C2E">
        <w:rPr>
          <w:rFonts w:asciiTheme="minorHAnsi" w:hAnsiTheme="minorHAnsi" w:cstheme="minorHAnsi"/>
        </w:rPr>
        <w:t>Orkestracija 1</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3</w:t>
      </w:r>
    </w:p>
    <w:p w:rsidR="00672C2E" w:rsidRPr="00672C2E" w:rsidRDefault="00672C2E" w:rsidP="00672C2E">
      <w:pPr>
        <w:rPr>
          <w:rFonts w:asciiTheme="minorHAnsi" w:hAnsiTheme="minorHAnsi" w:cstheme="minorHAnsi"/>
        </w:rPr>
      </w:pPr>
      <w:r w:rsidRPr="00672C2E">
        <w:rPr>
          <w:rFonts w:asciiTheme="minorHAnsi" w:hAnsiTheme="minorHAnsi" w:cstheme="minorHAnsi"/>
        </w:rPr>
        <w:t>Solfeggio A3</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5</w:t>
      </w:r>
    </w:p>
    <w:p w:rsidR="00672C2E" w:rsidRPr="00672C2E" w:rsidRDefault="00672C2E" w:rsidP="00672C2E">
      <w:pPr>
        <w:rPr>
          <w:rFonts w:asciiTheme="minorHAnsi" w:hAnsiTheme="minorHAnsi" w:cstheme="minorHAnsi"/>
        </w:rPr>
      </w:pPr>
      <w:r w:rsidRPr="00672C2E">
        <w:rPr>
          <w:rFonts w:asciiTheme="minorHAnsi" w:hAnsiTheme="minorHAnsi" w:cstheme="minorHAnsi"/>
        </w:rPr>
        <w:t>Harmonija A2</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5</w:t>
      </w:r>
    </w:p>
    <w:p w:rsidR="00672C2E" w:rsidRPr="00672C2E" w:rsidRDefault="00672C2E" w:rsidP="00672C2E">
      <w:pPr>
        <w:rPr>
          <w:rFonts w:asciiTheme="minorHAnsi" w:hAnsiTheme="minorHAnsi" w:cstheme="minorHAnsi"/>
        </w:rPr>
      </w:pPr>
      <w:r w:rsidRPr="00672C2E">
        <w:rPr>
          <w:rFonts w:asciiTheme="minorHAnsi" w:hAnsiTheme="minorHAnsi" w:cstheme="minorHAnsi"/>
        </w:rPr>
        <w:t>Kontrapunkt A2</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5</w:t>
      </w:r>
    </w:p>
    <w:p w:rsidR="00672C2E" w:rsidRPr="00672C2E" w:rsidRDefault="00672C2E" w:rsidP="00672C2E">
      <w:pPr>
        <w:rPr>
          <w:rFonts w:asciiTheme="minorHAnsi" w:hAnsiTheme="minorHAnsi" w:cstheme="minorHAnsi"/>
        </w:rPr>
      </w:pPr>
      <w:r w:rsidRPr="00672C2E">
        <w:rPr>
          <w:rFonts w:asciiTheme="minorHAnsi" w:hAnsiTheme="minorHAnsi" w:cstheme="minorHAnsi"/>
        </w:rPr>
        <w:t>Instrumentacija 2</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5</w:t>
      </w:r>
    </w:p>
    <w:p w:rsidR="00672C2E" w:rsidRPr="00672C2E" w:rsidRDefault="00672C2E" w:rsidP="00672C2E">
      <w:pPr>
        <w:rPr>
          <w:rFonts w:asciiTheme="minorHAnsi" w:hAnsiTheme="minorHAnsi" w:cstheme="minorHAnsi"/>
        </w:rPr>
      </w:pPr>
      <w:r w:rsidRPr="00672C2E">
        <w:rPr>
          <w:rFonts w:asciiTheme="minorHAnsi" w:hAnsiTheme="minorHAnsi" w:cstheme="minorHAnsi"/>
        </w:rPr>
        <w:t>Oblikoslovje 2</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5</w:t>
      </w:r>
    </w:p>
    <w:p w:rsidR="00672C2E" w:rsidRPr="00672C2E" w:rsidRDefault="00672C2E" w:rsidP="00672C2E">
      <w:pPr>
        <w:rPr>
          <w:rFonts w:asciiTheme="minorHAnsi" w:hAnsiTheme="minorHAnsi" w:cstheme="minorHAnsi"/>
        </w:rPr>
      </w:pPr>
      <w:r w:rsidRPr="00672C2E">
        <w:rPr>
          <w:rFonts w:asciiTheme="minorHAnsi" w:hAnsiTheme="minorHAnsi" w:cstheme="minorHAnsi"/>
        </w:rPr>
        <w:t>Zgodovina glasbe 1</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5</w:t>
      </w:r>
    </w:p>
    <w:p w:rsidR="00672C2E" w:rsidRPr="00672C2E" w:rsidRDefault="00672C2E" w:rsidP="00672C2E">
      <w:pPr>
        <w:rPr>
          <w:rFonts w:asciiTheme="minorHAnsi" w:hAnsiTheme="minorHAnsi" w:cstheme="minorHAnsi"/>
        </w:rPr>
      </w:pPr>
      <w:r w:rsidRPr="00672C2E">
        <w:rPr>
          <w:rFonts w:asciiTheme="minorHAnsi" w:hAnsiTheme="minorHAnsi" w:cstheme="minorHAnsi"/>
        </w:rPr>
        <w:t>Zgodovina glasbe 2</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5</w:t>
      </w:r>
    </w:p>
    <w:p w:rsidR="00672C2E" w:rsidRPr="00672C2E" w:rsidRDefault="00672C2E" w:rsidP="00672C2E">
      <w:pPr>
        <w:rPr>
          <w:rFonts w:asciiTheme="minorHAnsi" w:hAnsiTheme="minorHAnsi" w:cstheme="minorHAnsi"/>
        </w:rPr>
      </w:pPr>
      <w:r w:rsidRPr="00672C2E">
        <w:rPr>
          <w:rFonts w:asciiTheme="minorHAnsi" w:hAnsiTheme="minorHAnsi" w:cstheme="minorHAnsi"/>
        </w:rPr>
        <w:t>Generalni bas in improvizacija</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5</w:t>
      </w:r>
    </w:p>
    <w:p w:rsidR="00672C2E" w:rsidRPr="00672C2E" w:rsidRDefault="00672C2E" w:rsidP="00672C2E">
      <w:pPr>
        <w:rPr>
          <w:rFonts w:asciiTheme="minorHAnsi" w:hAnsiTheme="minorHAnsi" w:cstheme="minorHAnsi"/>
        </w:rPr>
      </w:pPr>
      <w:r w:rsidRPr="00672C2E">
        <w:rPr>
          <w:rFonts w:asciiTheme="minorHAnsi" w:hAnsiTheme="minorHAnsi" w:cstheme="minorHAnsi"/>
        </w:rPr>
        <w:t xml:space="preserve">Klavir A3, B3 ali C3 </w:t>
      </w:r>
      <w:r w:rsidRPr="00672C2E">
        <w:rPr>
          <w:rFonts w:asciiTheme="minorHAnsi" w:hAnsiTheme="minorHAnsi" w:cstheme="minorHAnsi"/>
        </w:rPr>
        <w:tab/>
      </w:r>
      <w:r w:rsidRPr="00672C2E">
        <w:rPr>
          <w:rFonts w:asciiTheme="minorHAnsi" w:hAnsiTheme="minorHAnsi" w:cstheme="minorHAnsi"/>
        </w:rPr>
        <w:tab/>
        <w:t xml:space="preserve"> </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3</w:t>
      </w:r>
    </w:p>
    <w:p w:rsidR="00672C2E" w:rsidRPr="00672C2E" w:rsidRDefault="00672C2E" w:rsidP="00672C2E">
      <w:pPr>
        <w:rPr>
          <w:rFonts w:asciiTheme="minorHAnsi" w:hAnsiTheme="minorHAnsi" w:cstheme="minorHAnsi"/>
        </w:rPr>
      </w:pPr>
      <w:r w:rsidRPr="00672C2E">
        <w:rPr>
          <w:rFonts w:asciiTheme="minorHAnsi" w:hAnsiTheme="minorHAnsi" w:cstheme="minorHAnsi"/>
        </w:rPr>
        <w:t>Skupaj</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60</w:t>
      </w:r>
    </w:p>
    <w:p w:rsidR="00672C2E" w:rsidRPr="00672C2E" w:rsidRDefault="00672C2E" w:rsidP="00672C2E">
      <w:pPr>
        <w:rPr>
          <w:rFonts w:asciiTheme="minorHAnsi" w:hAnsiTheme="minorHAnsi" w:cstheme="minorHAnsi"/>
        </w:rPr>
      </w:pPr>
    </w:p>
    <w:p w:rsidR="00672C2E" w:rsidRPr="00672C2E" w:rsidRDefault="00672C2E" w:rsidP="00672C2E">
      <w:pPr>
        <w:rPr>
          <w:rFonts w:asciiTheme="minorHAnsi" w:hAnsiTheme="minorHAnsi" w:cstheme="minorHAnsi"/>
          <w:i/>
        </w:rPr>
      </w:pPr>
      <w:r w:rsidRPr="00672C2E">
        <w:rPr>
          <w:rFonts w:asciiTheme="minorHAnsi" w:hAnsiTheme="minorHAnsi" w:cstheme="minorHAnsi"/>
          <w:i/>
        </w:rPr>
        <w:t xml:space="preserve">2. smer- Dirigiranje </w:t>
      </w:r>
    </w:p>
    <w:p w:rsidR="00672C2E" w:rsidRPr="00672C2E" w:rsidRDefault="00672C2E" w:rsidP="00672C2E">
      <w:pPr>
        <w:rPr>
          <w:rFonts w:asciiTheme="minorHAnsi" w:hAnsiTheme="minorHAnsi" w:cstheme="minorHAnsi"/>
        </w:rPr>
      </w:pPr>
      <w:r w:rsidRPr="00672C2E">
        <w:rPr>
          <w:rFonts w:asciiTheme="minorHAnsi" w:hAnsiTheme="minorHAnsi" w:cstheme="minorHAnsi"/>
        </w:rPr>
        <w:t>Predmet</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ECTS</w:t>
      </w:r>
    </w:p>
    <w:p w:rsidR="00672C2E" w:rsidRPr="00672C2E" w:rsidRDefault="00672C2E" w:rsidP="00672C2E">
      <w:pPr>
        <w:rPr>
          <w:rFonts w:asciiTheme="minorHAnsi" w:hAnsiTheme="minorHAnsi" w:cstheme="minorHAnsi"/>
        </w:rPr>
      </w:pPr>
    </w:p>
    <w:p w:rsidR="00672C2E" w:rsidRPr="00672C2E" w:rsidRDefault="00672C2E" w:rsidP="00672C2E">
      <w:pPr>
        <w:rPr>
          <w:rFonts w:asciiTheme="minorHAnsi" w:hAnsiTheme="minorHAnsi" w:cstheme="minorHAnsi"/>
        </w:rPr>
      </w:pPr>
      <w:r w:rsidRPr="00672C2E">
        <w:rPr>
          <w:rFonts w:asciiTheme="minorHAnsi" w:hAnsiTheme="minorHAnsi" w:cstheme="minorHAnsi"/>
        </w:rPr>
        <w:t>Orkestrsko ali zborovsko dirigiranje (modul dirigiranje 3)</w:t>
      </w:r>
      <w:r w:rsidRPr="00672C2E">
        <w:rPr>
          <w:rFonts w:asciiTheme="minorHAnsi" w:hAnsiTheme="minorHAnsi" w:cstheme="minorHAnsi"/>
        </w:rPr>
        <w:tab/>
      </w:r>
      <w:r w:rsidRPr="00672C2E">
        <w:rPr>
          <w:rFonts w:asciiTheme="minorHAnsi" w:hAnsiTheme="minorHAnsi" w:cstheme="minorHAnsi"/>
        </w:rPr>
        <w:tab/>
        <w:t>8</w:t>
      </w:r>
    </w:p>
    <w:p w:rsidR="00672C2E" w:rsidRPr="00672C2E" w:rsidRDefault="00672C2E" w:rsidP="00672C2E">
      <w:pPr>
        <w:rPr>
          <w:rFonts w:asciiTheme="minorHAnsi" w:hAnsiTheme="minorHAnsi" w:cstheme="minorHAnsi"/>
        </w:rPr>
      </w:pPr>
      <w:r w:rsidRPr="00672C2E">
        <w:rPr>
          <w:rFonts w:asciiTheme="minorHAnsi" w:hAnsiTheme="minorHAnsi" w:cstheme="minorHAnsi"/>
        </w:rPr>
        <w:t>Igranje orkestrskih ali zborovskih partitur (modul dirigiranje 3)</w:t>
      </w:r>
      <w:r w:rsidRPr="00672C2E">
        <w:rPr>
          <w:rFonts w:asciiTheme="minorHAnsi" w:hAnsiTheme="minorHAnsi" w:cstheme="minorHAnsi"/>
        </w:rPr>
        <w:tab/>
        <w:t>4</w:t>
      </w:r>
    </w:p>
    <w:p w:rsidR="00672C2E" w:rsidRPr="00672C2E" w:rsidRDefault="00672C2E" w:rsidP="00672C2E">
      <w:pPr>
        <w:rPr>
          <w:rFonts w:asciiTheme="minorHAnsi" w:hAnsiTheme="minorHAnsi" w:cstheme="minorHAnsi"/>
        </w:rPr>
      </w:pPr>
      <w:r w:rsidRPr="00672C2E">
        <w:rPr>
          <w:rFonts w:asciiTheme="minorHAnsi" w:hAnsiTheme="minorHAnsi" w:cstheme="minorHAnsi"/>
        </w:rPr>
        <w:t>Zbor ali orkester z asistenco</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5</w:t>
      </w:r>
    </w:p>
    <w:p w:rsidR="00672C2E" w:rsidRPr="00672C2E" w:rsidRDefault="00672C2E" w:rsidP="00672C2E">
      <w:pPr>
        <w:rPr>
          <w:rFonts w:asciiTheme="minorHAnsi" w:hAnsiTheme="minorHAnsi" w:cstheme="minorHAnsi"/>
        </w:rPr>
      </w:pPr>
      <w:r w:rsidRPr="00672C2E">
        <w:rPr>
          <w:rFonts w:asciiTheme="minorHAnsi" w:hAnsiTheme="minorHAnsi" w:cstheme="minorHAnsi"/>
        </w:rPr>
        <w:t>Solfeggio A3</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5</w:t>
      </w:r>
    </w:p>
    <w:p w:rsidR="00672C2E" w:rsidRPr="00672C2E" w:rsidRDefault="00672C2E" w:rsidP="00672C2E">
      <w:pPr>
        <w:rPr>
          <w:rFonts w:asciiTheme="minorHAnsi" w:hAnsiTheme="minorHAnsi" w:cstheme="minorHAnsi"/>
        </w:rPr>
      </w:pPr>
      <w:r w:rsidRPr="00672C2E">
        <w:rPr>
          <w:rFonts w:asciiTheme="minorHAnsi" w:hAnsiTheme="minorHAnsi" w:cstheme="minorHAnsi"/>
        </w:rPr>
        <w:t>Harmonija A2</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5</w:t>
      </w:r>
    </w:p>
    <w:p w:rsidR="00672C2E" w:rsidRPr="00672C2E" w:rsidRDefault="00672C2E" w:rsidP="00672C2E">
      <w:pPr>
        <w:rPr>
          <w:rFonts w:asciiTheme="minorHAnsi" w:hAnsiTheme="minorHAnsi" w:cstheme="minorHAnsi"/>
        </w:rPr>
      </w:pPr>
      <w:r w:rsidRPr="00672C2E">
        <w:rPr>
          <w:rFonts w:asciiTheme="minorHAnsi" w:hAnsiTheme="minorHAnsi" w:cstheme="minorHAnsi"/>
        </w:rPr>
        <w:t>Kontrapunkt A2</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5</w:t>
      </w:r>
    </w:p>
    <w:p w:rsidR="00672C2E" w:rsidRPr="00672C2E" w:rsidRDefault="00672C2E" w:rsidP="00672C2E">
      <w:pPr>
        <w:rPr>
          <w:rFonts w:asciiTheme="minorHAnsi" w:hAnsiTheme="minorHAnsi" w:cstheme="minorHAnsi"/>
        </w:rPr>
      </w:pPr>
      <w:r w:rsidRPr="00672C2E">
        <w:rPr>
          <w:rFonts w:asciiTheme="minorHAnsi" w:hAnsiTheme="minorHAnsi" w:cstheme="minorHAnsi"/>
        </w:rPr>
        <w:t>Instrumentacija 2</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5</w:t>
      </w:r>
    </w:p>
    <w:p w:rsidR="00672C2E" w:rsidRPr="00672C2E" w:rsidRDefault="00672C2E" w:rsidP="00672C2E">
      <w:pPr>
        <w:rPr>
          <w:rFonts w:asciiTheme="minorHAnsi" w:hAnsiTheme="minorHAnsi" w:cstheme="minorHAnsi"/>
        </w:rPr>
      </w:pPr>
      <w:r w:rsidRPr="00672C2E">
        <w:rPr>
          <w:rFonts w:asciiTheme="minorHAnsi" w:hAnsiTheme="minorHAnsi" w:cstheme="minorHAnsi"/>
        </w:rPr>
        <w:t>Oblikoslovje 2</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5</w:t>
      </w:r>
    </w:p>
    <w:p w:rsidR="00672C2E" w:rsidRPr="00672C2E" w:rsidRDefault="00672C2E" w:rsidP="00672C2E">
      <w:pPr>
        <w:rPr>
          <w:rFonts w:asciiTheme="minorHAnsi" w:hAnsiTheme="minorHAnsi" w:cstheme="minorHAnsi"/>
        </w:rPr>
      </w:pPr>
      <w:r w:rsidRPr="00672C2E">
        <w:rPr>
          <w:rFonts w:asciiTheme="minorHAnsi" w:hAnsiTheme="minorHAnsi" w:cstheme="minorHAnsi"/>
        </w:rPr>
        <w:t>Zgodovina glasbe 1</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5</w:t>
      </w:r>
    </w:p>
    <w:p w:rsidR="00672C2E" w:rsidRPr="00672C2E" w:rsidRDefault="00672C2E" w:rsidP="00672C2E">
      <w:pPr>
        <w:rPr>
          <w:rFonts w:asciiTheme="minorHAnsi" w:hAnsiTheme="minorHAnsi" w:cstheme="minorHAnsi"/>
        </w:rPr>
      </w:pPr>
      <w:r w:rsidRPr="00672C2E">
        <w:rPr>
          <w:rFonts w:asciiTheme="minorHAnsi" w:hAnsiTheme="minorHAnsi" w:cstheme="minorHAnsi"/>
        </w:rPr>
        <w:t>Zgodovina glasbe 2</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5</w:t>
      </w:r>
    </w:p>
    <w:p w:rsidR="00672C2E" w:rsidRPr="00672C2E" w:rsidRDefault="00672C2E" w:rsidP="00672C2E">
      <w:pPr>
        <w:rPr>
          <w:rFonts w:asciiTheme="minorHAnsi" w:hAnsiTheme="minorHAnsi" w:cstheme="minorHAnsi"/>
        </w:rPr>
      </w:pPr>
      <w:r w:rsidRPr="00672C2E">
        <w:rPr>
          <w:rFonts w:asciiTheme="minorHAnsi" w:hAnsiTheme="minorHAnsi" w:cstheme="minorHAnsi"/>
        </w:rPr>
        <w:t>Generalni bas in improvizacija</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5</w:t>
      </w:r>
    </w:p>
    <w:p w:rsidR="00672C2E" w:rsidRPr="00672C2E" w:rsidRDefault="00672C2E" w:rsidP="00672C2E">
      <w:pPr>
        <w:rPr>
          <w:rFonts w:asciiTheme="minorHAnsi" w:hAnsiTheme="minorHAnsi" w:cstheme="minorHAnsi"/>
        </w:rPr>
      </w:pPr>
      <w:r w:rsidRPr="00672C2E">
        <w:rPr>
          <w:rFonts w:asciiTheme="minorHAnsi" w:hAnsiTheme="minorHAnsi" w:cstheme="minorHAnsi"/>
        </w:rPr>
        <w:lastRenderedPageBreak/>
        <w:t xml:space="preserve">Klavir A3 ali B3 </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3</w:t>
      </w:r>
    </w:p>
    <w:p w:rsidR="00672C2E" w:rsidRPr="00672C2E" w:rsidRDefault="00672C2E" w:rsidP="00672C2E">
      <w:pPr>
        <w:rPr>
          <w:rFonts w:asciiTheme="minorHAnsi" w:hAnsiTheme="minorHAnsi" w:cstheme="minorHAnsi"/>
        </w:rPr>
      </w:pPr>
      <w:r w:rsidRPr="00672C2E">
        <w:rPr>
          <w:rFonts w:asciiTheme="minorHAnsi" w:hAnsiTheme="minorHAnsi" w:cstheme="minorHAnsi"/>
        </w:rPr>
        <w:t>Skupaj</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60</w:t>
      </w:r>
    </w:p>
    <w:p w:rsidR="00672C2E" w:rsidRPr="00672C2E" w:rsidRDefault="00672C2E" w:rsidP="00672C2E">
      <w:pPr>
        <w:rPr>
          <w:rFonts w:asciiTheme="minorHAnsi" w:hAnsiTheme="minorHAnsi" w:cstheme="minorHAnsi"/>
        </w:rPr>
      </w:pPr>
    </w:p>
    <w:p w:rsidR="00672C2E" w:rsidRPr="00672C2E" w:rsidRDefault="00672C2E" w:rsidP="00672C2E">
      <w:pPr>
        <w:rPr>
          <w:rFonts w:asciiTheme="minorHAnsi" w:hAnsiTheme="minorHAnsi" w:cstheme="minorHAnsi"/>
          <w:i/>
        </w:rPr>
      </w:pPr>
      <w:r w:rsidRPr="00672C2E">
        <w:rPr>
          <w:rFonts w:asciiTheme="minorHAnsi" w:hAnsiTheme="minorHAnsi" w:cstheme="minorHAnsi"/>
          <w:i/>
        </w:rPr>
        <w:t>3. smer-Sakralna glasba</w:t>
      </w:r>
    </w:p>
    <w:p w:rsidR="00672C2E" w:rsidRPr="00672C2E" w:rsidRDefault="00672C2E" w:rsidP="00672C2E">
      <w:pPr>
        <w:rPr>
          <w:rFonts w:asciiTheme="minorHAnsi" w:hAnsiTheme="minorHAnsi" w:cstheme="minorHAnsi"/>
        </w:rPr>
      </w:pPr>
      <w:r w:rsidRPr="00672C2E">
        <w:rPr>
          <w:rFonts w:asciiTheme="minorHAnsi" w:hAnsiTheme="minorHAnsi" w:cstheme="minorHAnsi"/>
        </w:rPr>
        <w:t>Predmet</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ECTS</w:t>
      </w:r>
    </w:p>
    <w:p w:rsidR="00672C2E" w:rsidRPr="00672C2E" w:rsidRDefault="00672C2E" w:rsidP="00672C2E">
      <w:pPr>
        <w:rPr>
          <w:rFonts w:asciiTheme="minorHAnsi" w:hAnsiTheme="minorHAnsi" w:cstheme="minorHAnsi"/>
        </w:rPr>
      </w:pPr>
    </w:p>
    <w:p w:rsidR="00672C2E" w:rsidRPr="00672C2E" w:rsidRDefault="00672C2E" w:rsidP="00672C2E">
      <w:pPr>
        <w:rPr>
          <w:rFonts w:asciiTheme="minorHAnsi" w:hAnsiTheme="minorHAnsi" w:cstheme="minorHAnsi"/>
        </w:rPr>
      </w:pPr>
      <w:r w:rsidRPr="00672C2E">
        <w:rPr>
          <w:rFonts w:asciiTheme="minorHAnsi" w:hAnsiTheme="minorHAnsi" w:cstheme="minorHAnsi"/>
        </w:rPr>
        <w:t>Glasbeni stavek in kompozicijske tehnike 3</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8</w:t>
      </w:r>
    </w:p>
    <w:p w:rsidR="00672C2E" w:rsidRPr="00672C2E" w:rsidRDefault="00672C2E" w:rsidP="00672C2E">
      <w:pPr>
        <w:rPr>
          <w:rFonts w:asciiTheme="minorHAnsi" w:hAnsiTheme="minorHAnsi" w:cstheme="minorHAnsi"/>
        </w:rPr>
      </w:pPr>
      <w:r w:rsidRPr="00672C2E">
        <w:rPr>
          <w:rFonts w:asciiTheme="minorHAnsi" w:hAnsiTheme="minorHAnsi" w:cstheme="minorHAnsi"/>
        </w:rPr>
        <w:t>Orgle A3</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8</w:t>
      </w:r>
    </w:p>
    <w:p w:rsidR="00672C2E" w:rsidRPr="00672C2E" w:rsidRDefault="00672C2E" w:rsidP="00672C2E">
      <w:pPr>
        <w:rPr>
          <w:rFonts w:asciiTheme="minorHAnsi" w:hAnsiTheme="minorHAnsi" w:cstheme="minorHAnsi"/>
        </w:rPr>
      </w:pPr>
      <w:r w:rsidRPr="00672C2E">
        <w:rPr>
          <w:rFonts w:asciiTheme="minorHAnsi" w:hAnsiTheme="minorHAnsi" w:cstheme="minorHAnsi"/>
        </w:rPr>
        <w:t>Zborovsko dirigiranje 3 (modul zborovodstvo 3)</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4</w:t>
      </w:r>
    </w:p>
    <w:p w:rsidR="00672C2E" w:rsidRPr="00672C2E" w:rsidRDefault="00672C2E" w:rsidP="00672C2E">
      <w:pPr>
        <w:rPr>
          <w:rFonts w:asciiTheme="minorHAnsi" w:hAnsiTheme="minorHAnsi" w:cstheme="minorHAnsi"/>
        </w:rPr>
      </w:pPr>
      <w:r w:rsidRPr="00672C2E">
        <w:rPr>
          <w:rFonts w:asciiTheme="minorHAnsi" w:hAnsiTheme="minorHAnsi" w:cstheme="minorHAnsi"/>
        </w:rPr>
        <w:t>Liturgične orgle in improvizacija 1</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3</w:t>
      </w:r>
    </w:p>
    <w:p w:rsidR="00672C2E" w:rsidRPr="00672C2E" w:rsidRDefault="00672C2E" w:rsidP="00672C2E">
      <w:pPr>
        <w:rPr>
          <w:rFonts w:asciiTheme="minorHAnsi" w:hAnsiTheme="minorHAnsi" w:cstheme="minorHAnsi"/>
        </w:rPr>
      </w:pPr>
      <w:r w:rsidRPr="00672C2E">
        <w:rPr>
          <w:rFonts w:asciiTheme="minorHAnsi" w:hAnsiTheme="minorHAnsi" w:cstheme="minorHAnsi"/>
        </w:rPr>
        <w:t>Solfeggio B3</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5</w:t>
      </w:r>
    </w:p>
    <w:p w:rsidR="00672C2E" w:rsidRPr="00672C2E" w:rsidRDefault="00672C2E" w:rsidP="00672C2E">
      <w:pPr>
        <w:rPr>
          <w:rFonts w:asciiTheme="minorHAnsi" w:hAnsiTheme="minorHAnsi" w:cstheme="minorHAnsi"/>
        </w:rPr>
      </w:pPr>
      <w:r w:rsidRPr="00672C2E">
        <w:rPr>
          <w:rFonts w:asciiTheme="minorHAnsi" w:hAnsiTheme="minorHAnsi" w:cstheme="minorHAnsi"/>
        </w:rPr>
        <w:t>Vokalna tehnika 3 (modul zborovodstvo 3)</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2</w:t>
      </w:r>
    </w:p>
    <w:p w:rsidR="00672C2E" w:rsidRPr="00672C2E" w:rsidRDefault="00672C2E" w:rsidP="00672C2E">
      <w:pPr>
        <w:rPr>
          <w:rFonts w:asciiTheme="minorHAnsi" w:hAnsiTheme="minorHAnsi" w:cstheme="minorHAnsi"/>
        </w:rPr>
      </w:pPr>
      <w:r w:rsidRPr="00672C2E">
        <w:rPr>
          <w:rFonts w:asciiTheme="minorHAnsi" w:hAnsiTheme="minorHAnsi" w:cstheme="minorHAnsi"/>
        </w:rPr>
        <w:t>Gregorijanski koral 1</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3</w:t>
      </w:r>
    </w:p>
    <w:p w:rsidR="00672C2E" w:rsidRPr="00672C2E" w:rsidRDefault="00672C2E" w:rsidP="00672C2E">
      <w:pPr>
        <w:rPr>
          <w:rFonts w:asciiTheme="minorHAnsi" w:hAnsiTheme="minorHAnsi" w:cstheme="minorHAnsi"/>
        </w:rPr>
      </w:pPr>
      <w:r w:rsidRPr="00672C2E">
        <w:rPr>
          <w:rFonts w:asciiTheme="minorHAnsi" w:hAnsiTheme="minorHAnsi" w:cstheme="minorHAnsi"/>
        </w:rPr>
        <w:t>Analiza glasbenih oblik 2</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5</w:t>
      </w:r>
    </w:p>
    <w:p w:rsidR="00672C2E" w:rsidRPr="00672C2E" w:rsidRDefault="00672C2E" w:rsidP="00672C2E">
      <w:pPr>
        <w:rPr>
          <w:rFonts w:asciiTheme="minorHAnsi" w:hAnsiTheme="minorHAnsi" w:cstheme="minorHAnsi"/>
        </w:rPr>
      </w:pPr>
      <w:r w:rsidRPr="00672C2E">
        <w:rPr>
          <w:rFonts w:asciiTheme="minorHAnsi" w:hAnsiTheme="minorHAnsi" w:cstheme="minorHAnsi"/>
        </w:rPr>
        <w:t>Zgodovina glasbe 1</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5</w:t>
      </w:r>
    </w:p>
    <w:p w:rsidR="00672C2E" w:rsidRPr="00672C2E" w:rsidRDefault="00672C2E" w:rsidP="00672C2E">
      <w:pPr>
        <w:rPr>
          <w:rFonts w:asciiTheme="minorHAnsi" w:hAnsiTheme="minorHAnsi" w:cstheme="minorHAnsi"/>
        </w:rPr>
      </w:pPr>
      <w:r w:rsidRPr="00672C2E">
        <w:rPr>
          <w:rFonts w:asciiTheme="minorHAnsi" w:hAnsiTheme="minorHAnsi" w:cstheme="minorHAnsi"/>
        </w:rPr>
        <w:t>Zgodovina glasbe 2</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5</w:t>
      </w:r>
    </w:p>
    <w:p w:rsidR="00672C2E" w:rsidRPr="00672C2E" w:rsidRDefault="00672C2E" w:rsidP="00672C2E">
      <w:pPr>
        <w:rPr>
          <w:rFonts w:asciiTheme="minorHAnsi" w:hAnsiTheme="minorHAnsi" w:cstheme="minorHAnsi"/>
        </w:rPr>
      </w:pPr>
      <w:r w:rsidRPr="00672C2E">
        <w:rPr>
          <w:rFonts w:asciiTheme="minorHAnsi" w:hAnsiTheme="minorHAnsi" w:cstheme="minorHAnsi"/>
        </w:rPr>
        <w:t>Generalni bas 2</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3</w:t>
      </w:r>
    </w:p>
    <w:p w:rsidR="00672C2E" w:rsidRPr="00672C2E" w:rsidRDefault="00672C2E" w:rsidP="00672C2E">
      <w:pPr>
        <w:rPr>
          <w:rFonts w:asciiTheme="minorHAnsi" w:hAnsiTheme="minorHAnsi" w:cstheme="minorHAnsi"/>
        </w:rPr>
      </w:pPr>
      <w:r w:rsidRPr="00672C2E">
        <w:rPr>
          <w:rFonts w:asciiTheme="minorHAnsi" w:hAnsiTheme="minorHAnsi" w:cstheme="minorHAnsi"/>
        </w:rPr>
        <w:t xml:space="preserve">Klavir A3 ali B3 </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3</w:t>
      </w:r>
    </w:p>
    <w:p w:rsidR="00672C2E" w:rsidRPr="00672C2E" w:rsidRDefault="00672C2E" w:rsidP="00672C2E">
      <w:pPr>
        <w:rPr>
          <w:rFonts w:asciiTheme="minorHAnsi" w:hAnsiTheme="minorHAnsi" w:cstheme="minorHAnsi"/>
        </w:rPr>
      </w:pPr>
      <w:r w:rsidRPr="00672C2E">
        <w:rPr>
          <w:rFonts w:asciiTheme="minorHAnsi" w:hAnsiTheme="minorHAnsi" w:cstheme="minorHAnsi"/>
        </w:rPr>
        <w:t>Semiologija polifonije</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4</w:t>
      </w:r>
    </w:p>
    <w:p w:rsidR="00672C2E" w:rsidRDefault="00672C2E" w:rsidP="004B5AD5">
      <w:pPr>
        <w:rPr>
          <w:rFonts w:asciiTheme="minorHAnsi" w:hAnsiTheme="minorHAnsi" w:cstheme="minorHAnsi"/>
        </w:rPr>
      </w:pPr>
      <w:r w:rsidRPr="00672C2E">
        <w:rPr>
          <w:rFonts w:asciiTheme="minorHAnsi" w:hAnsiTheme="minorHAnsi" w:cstheme="minorHAnsi"/>
        </w:rPr>
        <w:t>Skupaj</w:t>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r>
      <w:r w:rsidRPr="00672C2E">
        <w:rPr>
          <w:rFonts w:asciiTheme="minorHAnsi" w:hAnsiTheme="minorHAnsi" w:cstheme="minorHAnsi"/>
        </w:rPr>
        <w:tab/>
        <w:t>58</w:t>
      </w:r>
    </w:p>
    <w:p w:rsidR="00672C2E" w:rsidRDefault="00672C2E" w:rsidP="004B5AD5">
      <w:pPr>
        <w:rPr>
          <w:rFonts w:asciiTheme="minorHAnsi" w:hAnsiTheme="minorHAnsi" w:cstheme="minorHAnsi"/>
        </w:rPr>
      </w:pPr>
    </w:p>
    <w:p w:rsidR="00221823" w:rsidRPr="00A22C56" w:rsidRDefault="00221823" w:rsidP="004B5AD5">
      <w:pPr>
        <w:rPr>
          <w:rFonts w:asciiTheme="minorHAnsi" w:hAnsiTheme="minorHAnsi" w:cstheme="minorHAnsi"/>
          <w:b/>
        </w:rPr>
      </w:pPr>
      <w:r w:rsidRPr="00A22C56">
        <w:rPr>
          <w:rFonts w:asciiTheme="minorHAnsi" w:hAnsiTheme="minorHAnsi" w:cstheme="minorHAnsi"/>
          <w:b/>
        </w:rPr>
        <w:t>Omejitev vpisa:</w:t>
      </w:r>
    </w:p>
    <w:p w:rsidR="00221823" w:rsidRPr="00A22C56" w:rsidRDefault="00221823" w:rsidP="004B5AD5">
      <w:pPr>
        <w:rPr>
          <w:rFonts w:asciiTheme="minorHAnsi" w:hAnsiTheme="minorHAnsi" w:cstheme="minorHAnsi"/>
          <w:b/>
        </w:rPr>
      </w:pPr>
    </w:p>
    <w:p w:rsidR="00221823" w:rsidRPr="00A22C56" w:rsidRDefault="00221823" w:rsidP="004B5AD5">
      <w:pPr>
        <w:rPr>
          <w:rFonts w:asciiTheme="minorHAnsi" w:hAnsiTheme="minorHAnsi" w:cstheme="minorHAnsi"/>
          <w:szCs w:val="22"/>
        </w:rPr>
      </w:pPr>
      <w:r w:rsidRPr="00A22C56">
        <w:rPr>
          <w:rFonts w:asciiTheme="minorHAnsi" w:hAnsiTheme="minorHAnsi" w:cstheme="minorHAnsi"/>
          <w:szCs w:val="22"/>
        </w:rPr>
        <w:t xml:space="preserve">Predvideno število razpisanih </w:t>
      </w:r>
      <w:r w:rsidR="000F2190" w:rsidRPr="00A22C56">
        <w:rPr>
          <w:rFonts w:asciiTheme="minorHAnsi" w:hAnsiTheme="minorHAnsi" w:cstheme="minorHAnsi"/>
          <w:szCs w:val="22"/>
        </w:rPr>
        <w:t xml:space="preserve">študijskih </w:t>
      </w:r>
      <w:r w:rsidR="006F7B54">
        <w:rPr>
          <w:rFonts w:asciiTheme="minorHAnsi" w:hAnsiTheme="minorHAnsi" w:cstheme="minorHAnsi"/>
          <w:szCs w:val="22"/>
        </w:rPr>
        <w:t>mest je 1</w:t>
      </w:r>
      <w:r w:rsidRPr="00A22C56">
        <w:rPr>
          <w:rFonts w:asciiTheme="minorHAnsi" w:hAnsiTheme="minorHAnsi" w:cstheme="minorHAnsi"/>
          <w:szCs w:val="22"/>
        </w:rPr>
        <w:t>0</w:t>
      </w:r>
      <w:r w:rsidR="00D23A95" w:rsidRPr="00A22C56">
        <w:rPr>
          <w:rFonts w:asciiTheme="minorHAnsi" w:hAnsiTheme="minorHAnsi" w:cstheme="minorHAnsi"/>
          <w:szCs w:val="22"/>
        </w:rPr>
        <w:t xml:space="preserve"> za redni študij in </w:t>
      </w:r>
      <w:r w:rsidR="006F7B54">
        <w:rPr>
          <w:rFonts w:asciiTheme="minorHAnsi" w:hAnsiTheme="minorHAnsi" w:cstheme="minorHAnsi"/>
          <w:szCs w:val="22"/>
        </w:rPr>
        <w:t xml:space="preserve">5 </w:t>
      </w:r>
      <w:r w:rsidR="00D23A95" w:rsidRPr="00A22C56">
        <w:rPr>
          <w:rFonts w:asciiTheme="minorHAnsi" w:hAnsiTheme="minorHAnsi" w:cstheme="minorHAnsi"/>
          <w:szCs w:val="22"/>
        </w:rPr>
        <w:t>za izredni študij</w:t>
      </w:r>
      <w:r w:rsidRPr="00A22C56">
        <w:rPr>
          <w:rFonts w:asciiTheme="minorHAnsi" w:hAnsiTheme="minorHAnsi" w:cstheme="minorHAnsi"/>
          <w:szCs w:val="22"/>
        </w:rPr>
        <w:t>.</w:t>
      </w:r>
    </w:p>
    <w:p w:rsidR="00221823" w:rsidRPr="00A22C56" w:rsidRDefault="00221823" w:rsidP="004B5AD5">
      <w:pPr>
        <w:rPr>
          <w:rFonts w:asciiTheme="minorHAnsi" w:hAnsiTheme="minorHAnsi" w:cstheme="minorHAnsi"/>
          <w:b/>
        </w:rPr>
      </w:pPr>
    </w:p>
    <w:p w:rsidR="00221823" w:rsidRPr="00A22C56" w:rsidRDefault="00221823" w:rsidP="004B5AD5">
      <w:pPr>
        <w:rPr>
          <w:rFonts w:asciiTheme="minorHAnsi" w:hAnsiTheme="minorHAnsi" w:cstheme="minorHAnsi"/>
          <w:szCs w:val="22"/>
        </w:rPr>
      </w:pPr>
      <w:r w:rsidRPr="00A22C56">
        <w:rPr>
          <w:rFonts w:asciiTheme="minorHAnsi" w:hAnsiTheme="minorHAnsi" w:cstheme="minorHAnsi"/>
          <w:szCs w:val="22"/>
        </w:rPr>
        <w:t>V primeru omejitve vpisa bodo odločali rezultati opravljanja sprejemnega izpita, v primeru enakega rezultata pa višja povprečna ocena pri prvostopenjskem študiju.</w:t>
      </w:r>
    </w:p>
    <w:p w:rsidR="00E67FBF" w:rsidRDefault="00E67FBF" w:rsidP="004B5AD5">
      <w:pPr>
        <w:rPr>
          <w:rFonts w:asciiTheme="minorHAnsi" w:hAnsiTheme="minorHAnsi" w:cstheme="minorHAnsi"/>
          <w:szCs w:val="22"/>
        </w:rPr>
      </w:pPr>
      <w:r>
        <w:rPr>
          <w:rFonts w:asciiTheme="minorHAnsi" w:hAnsiTheme="minorHAnsi" w:cstheme="minorHAnsi"/>
          <w:szCs w:val="22"/>
        </w:rPr>
        <w:br w:type="page"/>
      </w:r>
    </w:p>
    <w:p w:rsidR="00D23A95" w:rsidRPr="00A22C56" w:rsidRDefault="00D23A95" w:rsidP="004B5AD5">
      <w:pPr>
        <w:rPr>
          <w:rFonts w:asciiTheme="minorHAnsi" w:hAnsiTheme="minorHAnsi" w:cstheme="minorHAnsi"/>
          <w:b/>
        </w:rPr>
      </w:pPr>
      <w:r w:rsidRPr="00A22C56">
        <w:rPr>
          <w:rFonts w:asciiTheme="minorHAnsi" w:hAnsiTheme="minorHAnsi" w:cstheme="minorHAnsi"/>
          <w:b/>
        </w:rPr>
        <w:lastRenderedPageBreak/>
        <w:t>4. Merila za priznavanje znanj in spretnosti, pridobljenih pred vpisom v program</w:t>
      </w:r>
    </w:p>
    <w:p w:rsidR="00D23A95" w:rsidRPr="00A22C56" w:rsidRDefault="00D23A95" w:rsidP="004B5AD5">
      <w:pPr>
        <w:rPr>
          <w:rFonts w:asciiTheme="minorHAnsi" w:hAnsiTheme="minorHAnsi" w:cstheme="minorHAnsi"/>
          <w:b/>
        </w:rPr>
      </w:pPr>
    </w:p>
    <w:p w:rsidR="00D23A95" w:rsidRPr="00A22C56" w:rsidRDefault="00D23A95" w:rsidP="004B5AD5">
      <w:pPr>
        <w:rPr>
          <w:rFonts w:asciiTheme="minorHAnsi" w:hAnsiTheme="minorHAnsi" w:cstheme="minorHAnsi"/>
          <w:szCs w:val="22"/>
        </w:rPr>
      </w:pPr>
      <w:r w:rsidRPr="00A22C56">
        <w:rPr>
          <w:rFonts w:asciiTheme="minorHAnsi" w:hAnsiTheme="minorHAnsi" w:cstheme="minorHAnsi"/>
          <w:szCs w:val="22"/>
        </w:rPr>
        <w:t>Kandidatom se lahko priznava pridobljeno znanje, usposobljenost ali zmožnosti, pridobljene s formalnim, neformalnim ali izkustvenim učenjem, ki po vsebini in zahtevnosti v celoti ali deloma ustrezajo splošnim oziroma predmetno-specifičnim kompetencam, določenim s študijskim programom, in sicer kot opravljeno študijsko obveznost, ovrednoteno po ECTS.</w:t>
      </w:r>
    </w:p>
    <w:p w:rsidR="00D23A95" w:rsidRPr="00A22C56" w:rsidRDefault="00D23A95" w:rsidP="004B5AD5">
      <w:pPr>
        <w:rPr>
          <w:rFonts w:asciiTheme="minorHAnsi" w:hAnsiTheme="minorHAnsi" w:cstheme="minorHAnsi"/>
        </w:rPr>
      </w:pPr>
      <w:r w:rsidRPr="00A22C56">
        <w:rPr>
          <w:rFonts w:asciiTheme="minorHAnsi" w:hAnsiTheme="minorHAnsi" w:cstheme="minorHAnsi"/>
        </w:rPr>
        <w:t>Priznavanje poteka na osnovi vloge, ki jo na posebnem za to namenjenem obrazcu odda kandidat. Priložiti mora tudi ustrezna dokazila. O vlogi in priznavanju nato po pooblastilu senata AG odloča komisija za študijske zadeve, ki jo sestavljajo visokošolski učitelji in predstavniki študentov. Komisija pri odločanju v primeru nejasnosti pridobi tudi strokovna mnenja posameznih visokošolskih učiteljev.</w:t>
      </w:r>
    </w:p>
    <w:p w:rsidR="00D23A95" w:rsidRPr="00A22C56" w:rsidRDefault="00D23A95" w:rsidP="004B5AD5">
      <w:pPr>
        <w:rPr>
          <w:rFonts w:asciiTheme="minorHAnsi" w:hAnsiTheme="minorHAnsi" w:cstheme="minorHAnsi"/>
        </w:rPr>
      </w:pPr>
    </w:p>
    <w:p w:rsidR="00D23A95" w:rsidRPr="00A22C56" w:rsidRDefault="00D23A95" w:rsidP="004B5AD5">
      <w:pPr>
        <w:rPr>
          <w:rFonts w:asciiTheme="minorHAnsi" w:hAnsiTheme="minorHAnsi" w:cstheme="minorHAnsi"/>
        </w:rPr>
      </w:pPr>
      <w:r w:rsidRPr="00A22C56">
        <w:rPr>
          <w:rFonts w:asciiTheme="minorHAnsi" w:hAnsiTheme="minorHAnsi" w:cstheme="minorHAnsi"/>
        </w:rPr>
        <w:t>Prizna se lahko za največ 30 ECTS znanja, pridobljenega izven tega študijskega programa.</w:t>
      </w:r>
    </w:p>
    <w:p w:rsidR="00D23A95" w:rsidRPr="00A22C56" w:rsidRDefault="00D23A95" w:rsidP="00D23A95">
      <w:pPr>
        <w:rPr>
          <w:rFonts w:asciiTheme="minorHAnsi" w:hAnsiTheme="minorHAnsi" w:cstheme="minorHAnsi"/>
        </w:rPr>
      </w:pPr>
      <w:r w:rsidRPr="00A22C56">
        <w:rPr>
          <w:rFonts w:asciiTheme="minorHAnsi" w:hAnsiTheme="minorHAnsi" w:cstheme="minorHAnsi"/>
        </w:rPr>
        <w:t xml:space="preserve">Študentje imajo v okviru študijskega programa obveznosti, ki so sestavljene iz skupinskega dela (npr. orkester, zbor, komorna igra) in jih brez sodelovanja študentov ne moremo izvajati. Podobno je pri glavnem predmetu. Vsako leto se pri približno treh četrtinah programa izdeluje različen umetniški program in to znanje se izven tega programa ne more pridobiti. Prav tako se ne moremo priznavati magistrskega dela. </w:t>
      </w:r>
    </w:p>
    <w:p w:rsidR="00D23A95" w:rsidRPr="00A22C56" w:rsidRDefault="00D23A95" w:rsidP="00D23A95">
      <w:pPr>
        <w:rPr>
          <w:rFonts w:asciiTheme="minorHAnsi" w:hAnsiTheme="minorHAnsi" w:cstheme="minorHAnsi"/>
        </w:rPr>
      </w:pPr>
      <w:r w:rsidRPr="00A22C56">
        <w:rPr>
          <w:rFonts w:asciiTheme="minorHAnsi" w:hAnsiTheme="minorHAnsi" w:cstheme="minorHAnsi"/>
        </w:rPr>
        <w:t>Izjema pri priznavanju so študentje, ki bi se prepisali iz tujih glasbenih visokošolskih ustanov v 2. letnik in vzporedno ali zaporedno vpisani študentje ali diplomanti drugih magistrskih študijskih programov Akademije za glasbo, ki se jim lahko prizna tudi večje število ECTS, če to izhaja iz enakih oziroma primerljivih vsebin programov.</w:t>
      </w:r>
    </w:p>
    <w:p w:rsidR="00D23A95" w:rsidRPr="00A22C56" w:rsidRDefault="00D23A95" w:rsidP="00D23A95">
      <w:pPr>
        <w:rPr>
          <w:rFonts w:asciiTheme="minorHAnsi" w:hAnsiTheme="minorHAnsi" w:cstheme="minorHAnsi"/>
        </w:rPr>
      </w:pPr>
    </w:p>
    <w:p w:rsidR="00D23A95" w:rsidRPr="00A22C56" w:rsidRDefault="00D23A95" w:rsidP="00D23A95">
      <w:pPr>
        <w:rPr>
          <w:rFonts w:asciiTheme="minorHAnsi" w:hAnsiTheme="minorHAnsi" w:cstheme="minorHAnsi"/>
          <w:b/>
        </w:rPr>
      </w:pPr>
      <w:r w:rsidRPr="00A22C56">
        <w:rPr>
          <w:rFonts w:asciiTheme="minorHAnsi" w:hAnsiTheme="minorHAnsi" w:cstheme="minorHAnsi"/>
          <w:b/>
        </w:rPr>
        <w:t>5. Pogoji za napredovanje po programu</w:t>
      </w:r>
    </w:p>
    <w:p w:rsidR="000F2190" w:rsidRPr="00A22C56" w:rsidRDefault="000F2190" w:rsidP="00D23A95">
      <w:pPr>
        <w:rPr>
          <w:rFonts w:asciiTheme="minorHAnsi" w:hAnsiTheme="minorHAnsi" w:cstheme="minorHAnsi"/>
          <w:b/>
        </w:rPr>
      </w:pPr>
    </w:p>
    <w:p w:rsidR="000F2190" w:rsidRPr="00A22C56" w:rsidRDefault="000F2190" w:rsidP="00D23A95">
      <w:pPr>
        <w:rPr>
          <w:rFonts w:asciiTheme="minorHAnsi" w:hAnsiTheme="minorHAnsi" w:cstheme="minorHAnsi"/>
        </w:rPr>
      </w:pPr>
      <w:r w:rsidRPr="00A22C56">
        <w:rPr>
          <w:rFonts w:asciiTheme="minorHAnsi" w:hAnsiTheme="minorHAnsi" w:cstheme="minorHAnsi"/>
        </w:rPr>
        <w:t>V drugi letnik lahko napreduje, kdor je opravil vse obvezne predmete in obveznosti v obsegu 60 ECTS. Študent lahko v prvem letniku vpiše za največ 80 ECTS obveznosti, torej 33 % več od minimalno predpisanih 60 ECTS.</w:t>
      </w:r>
    </w:p>
    <w:p w:rsidR="000F2190" w:rsidRPr="00A22C56" w:rsidRDefault="000F2190" w:rsidP="00D23A95">
      <w:pPr>
        <w:rPr>
          <w:rFonts w:asciiTheme="minorHAnsi" w:hAnsiTheme="minorHAnsi" w:cstheme="minorHAnsi"/>
        </w:rPr>
      </w:pPr>
    </w:p>
    <w:p w:rsidR="000F2190" w:rsidRPr="00A22C56" w:rsidRDefault="000F2190" w:rsidP="00D23A95">
      <w:pPr>
        <w:rPr>
          <w:rFonts w:asciiTheme="minorHAnsi" w:hAnsiTheme="minorHAnsi" w:cstheme="minorHAnsi"/>
          <w:b/>
        </w:rPr>
      </w:pPr>
      <w:r w:rsidRPr="00A22C56">
        <w:rPr>
          <w:rFonts w:asciiTheme="minorHAnsi" w:hAnsiTheme="minorHAnsi" w:cstheme="minorHAnsi"/>
          <w:b/>
        </w:rPr>
        <w:t>6. Pogoji za dokončanje študija</w:t>
      </w:r>
    </w:p>
    <w:p w:rsidR="000F2190" w:rsidRPr="00A22C56" w:rsidRDefault="000F2190" w:rsidP="00D23A95">
      <w:pPr>
        <w:rPr>
          <w:rFonts w:asciiTheme="minorHAnsi" w:hAnsiTheme="minorHAnsi" w:cstheme="minorHAnsi"/>
          <w:b/>
        </w:rPr>
      </w:pPr>
    </w:p>
    <w:p w:rsidR="000F2190" w:rsidRPr="00A22C56" w:rsidRDefault="000F2190" w:rsidP="00D23A95">
      <w:pPr>
        <w:rPr>
          <w:rFonts w:asciiTheme="minorHAnsi" w:hAnsiTheme="minorHAnsi" w:cstheme="minorHAnsi"/>
        </w:rPr>
      </w:pPr>
      <w:r w:rsidRPr="00A22C56">
        <w:rPr>
          <w:rFonts w:asciiTheme="minorHAnsi" w:hAnsiTheme="minorHAnsi" w:cstheme="minorHAnsi"/>
        </w:rPr>
        <w:t>Študent mora za dokončanje študija opraviti vse obveznosti, kakor izhajajo iz študijskega programa (120 ECTS po predmetniku svoje smeri).</w:t>
      </w:r>
    </w:p>
    <w:p w:rsidR="000F2190" w:rsidRPr="00A22C56" w:rsidRDefault="000F2190" w:rsidP="00D23A95">
      <w:pPr>
        <w:rPr>
          <w:rFonts w:asciiTheme="minorHAnsi" w:hAnsiTheme="minorHAnsi" w:cstheme="minorHAnsi"/>
        </w:rPr>
      </w:pPr>
    </w:p>
    <w:p w:rsidR="000F2190" w:rsidRPr="00A22C56" w:rsidRDefault="000F2190" w:rsidP="00D23A95">
      <w:pPr>
        <w:rPr>
          <w:rFonts w:asciiTheme="minorHAnsi" w:hAnsiTheme="minorHAnsi" w:cstheme="minorHAnsi"/>
          <w:b/>
        </w:rPr>
      </w:pPr>
      <w:r w:rsidRPr="00A22C56">
        <w:rPr>
          <w:rFonts w:asciiTheme="minorHAnsi" w:hAnsiTheme="minorHAnsi" w:cstheme="minorHAnsi"/>
          <w:b/>
        </w:rPr>
        <w:t>7. Prehodi med študijskimi programi</w:t>
      </w:r>
    </w:p>
    <w:p w:rsidR="000F2190" w:rsidRPr="00A22C56" w:rsidRDefault="000F2190" w:rsidP="00D23A95">
      <w:pPr>
        <w:rPr>
          <w:rFonts w:asciiTheme="minorHAnsi" w:hAnsiTheme="minorHAnsi" w:cstheme="minorHAnsi"/>
          <w:b/>
        </w:rPr>
      </w:pPr>
    </w:p>
    <w:p w:rsidR="000F2190" w:rsidRPr="00A22C56" w:rsidRDefault="000F2190" w:rsidP="00D23A95">
      <w:pPr>
        <w:rPr>
          <w:rFonts w:asciiTheme="minorHAnsi" w:hAnsiTheme="minorHAnsi" w:cstheme="minorHAnsi"/>
        </w:rPr>
      </w:pPr>
      <w:r w:rsidRPr="00A22C56">
        <w:rPr>
          <w:rFonts w:asciiTheme="minorHAnsi" w:hAnsiTheme="minorHAnsi" w:cstheme="minorHAnsi"/>
        </w:rPr>
        <w:t>Za prehod je potrebno uspešno opraviti sprejemni izpit, ter opraviti manjkajoče obveznosti, ki mu jih v obsegu do največ 60 ECTS določi komisija za študijske zadeve Akademije za glasbo.</w:t>
      </w:r>
    </w:p>
    <w:p w:rsidR="000F2190" w:rsidRPr="00A22C56" w:rsidRDefault="000F2190" w:rsidP="000F2190">
      <w:pPr>
        <w:rPr>
          <w:rFonts w:asciiTheme="minorHAnsi" w:hAnsiTheme="minorHAnsi" w:cstheme="minorHAnsi"/>
          <w:b/>
        </w:rPr>
      </w:pPr>
      <w:r w:rsidRPr="00A22C56">
        <w:rPr>
          <w:rFonts w:asciiTheme="minorHAnsi" w:hAnsiTheme="minorHAnsi" w:cstheme="minorHAnsi"/>
          <w:b/>
        </w:rPr>
        <w:lastRenderedPageBreak/>
        <w:t>8. Načini ocenjevanja</w:t>
      </w:r>
    </w:p>
    <w:p w:rsidR="000F2190" w:rsidRPr="00A22C56" w:rsidRDefault="000F2190" w:rsidP="000F2190">
      <w:pPr>
        <w:rPr>
          <w:rFonts w:asciiTheme="minorHAnsi" w:hAnsiTheme="minorHAnsi" w:cstheme="minorHAnsi"/>
          <w:b/>
        </w:rPr>
      </w:pP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Načini ocenjevanja posameznih predmetov so za vsak predmet posebej določeni v učnih načrtih. Pri ocenjevanju se upošteva Statut Univerze v Ljubljani in Študijska in izpitna pravila </w:t>
      </w: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Akademije za glasbo v Ljubljani.  </w:t>
      </w:r>
    </w:p>
    <w:p w:rsidR="000F2190" w:rsidRPr="00A22C56" w:rsidRDefault="000F2190" w:rsidP="000F2190">
      <w:pPr>
        <w:rPr>
          <w:rFonts w:asciiTheme="minorHAnsi" w:hAnsiTheme="minorHAnsi" w:cstheme="minorHAnsi"/>
        </w:rPr>
      </w:pPr>
      <w:r w:rsidRPr="00A22C56">
        <w:rPr>
          <w:rFonts w:asciiTheme="minorHAnsi" w:hAnsiTheme="minorHAnsi" w:cstheme="minorHAnsi"/>
        </w:rPr>
        <w:t>Ocenjevalna lestvica je od 1-5 (negativno) oz. 6-10 (pozitivno):</w:t>
      </w: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 </w:t>
      </w: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10 </w:t>
      </w:r>
      <w:r w:rsidRPr="00A22C56">
        <w:rPr>
          <w:rFonts w:asciiTheme="minorHAnsi" w:hAnsiTheme="minorHAnsi" w:cstheme="minorHAnsi"/>
        </w:rPr>
        <w:tab/>
        <w:t xml:space="preserve">(odlično: izjemni rezultati z zanemarljivimi napakami), </w:t>
      </w: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9 </w:t>
      </w:r>
      <w:r w:rsidRPr="00A22C56">
        <w:rPr>
          <w:rFonts w:asciiTheme="minorHAnsi" w:hAnsiTheme="minorHAnsi" w:cstheme="minorHAnsi"/>
        </w:rPr>
        <w:tab/>
        <w:t xml:space="preserve">(prav dobro: nadpovprečno znanje, vendar z nekaj napakami), </w:t>
      </w: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8 </w:t>
      </w:r>
      <w:r w:rsidRPr="00A22C56">
        <w:rPr>
          <w:rFonts w:asciiTheme="minorHAnsi" w:hAnsiTheme="minorHAnsi" w:cstheme="minorHAnsi"/>
        </w:rPr>
        <w:tab/>
        <w:t xml:space="preserve">(prav dobro: solidni rezultati), </w:t>
      </w: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7 </w:t>
      </w:r>
      <w:r w:rsidRPr="00A22C56">
        <w:rPr>
          <w:rFonts w:asciiTheme="minorHAnsi" w:hAnsiTheme="minorHAnsi" w:cstheme="minorHAnsi"/>
        </w:rPr>
        <w:tab/>
        <w:t xml:space="preserve">(dobro: dobro znanje, vendar z večjimi napakami), </w:t>
      </w: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6 </w:t>
      </w:r>
      <w:r w:rsidRPr="00A22C56">
        <w:rPr>
          <w:rFonts w:asciiTheme="minorHAnsi" w:hAnsiTheme="minorHAnsi" w:cstheme="minorHAnsi"/>
        </w:rPr>
        <w:tab/>
        <w:t>(zadostno: znanje</w:t>
      </w:r>
      <w:r w:rsidR="00A80AFA">
        <w:rPr>
          <w:rFonts w:asciiTheme="minorHAnsi" w:hAnsiTheme="minorHAnsi" w:cstheme="minorHAnsi"/>
        </w:rPr>
        <w:t xml:space="preserve"> ustreza minimalnim kriterijem),</w:t>
      </w:r>
    </w:p>
    <w:p w:rsidR="000F2190" w:rsidRPr="00A22C56" w:rsidRDefault="000F2190" w:rsidP="000F2190">
      <w:pPr>
        <w:rPr>
          <w:rFonts w:asciiTheme="minorHAnsi" w:hAnsiTheme="minorHAnsi" w:cstheme="minorHAnsi"/>
        </w:rPr>
      </w:pPr>
      <w:r w:rsidRPr="00A22C56">
        <w:rPr>
          <w:rFonts w:asciiTheme="minorHAnsi" w:hAnsiTheme="minorHAnsi" w:cstheme="minorHAnsi"/>
        </w:rPr>
        <w:t xml:space="preserve">5 - 1 </w:t>
      </w:r>
      <w:r w:rsidRPr="00A22C56">
        <w:rPr>
          <w:rFonts w:asciiTheme="minorHAnsi" w:hAnsiTheme="minorHAnsi" w:cstheme="minorHAnsi"/>
        </w:rPr>
        <w:tab/>
        <w:t xml:space="preserve">(nezadostno: znanje ne ustreza minimalnim kriterijem). </w:t>
      </w:r>
    </w:p>
    <w:p w:rsidR="00A22C56" w:rsidRPr="00A22C56" w:rsidRDefault="00A22C56" w:rsidP="000F2190">
      <w:pPr>
        <w:rPr>
          <w:rFonts w:asciiTheme="minorHAnsi" w:hAnsiTheme="minorHAnsi" w:cstheme="minorHAnsi"/>
        </w:rPr>
      </w:pPr>
    </w:p>
    <w:p w:rsidR="00A22C56" w:rsidRPr="00A22C56" w:rsidRDefault="00A22C56" w:rsidP="000F2190">
      <w:pPr>
        <w:rPr>
          <w:rFonts w:asciiTheme="minorHAnsi" w:hAnsiTheme="minorHAnsi" w:cstheme="minorHAnsi"/>
          <w:b/>
        </w:rPr>
      </w:pPr>
      <w:r w:rsidRPr="00A22C56">
        <w:rPr>
          <w:rFonts w:asciiTheme="minorHAnsi" w:hAnsiTheme="minorHAnsi" w:cstheme="minorHAnsi"/>
          <w:b/>
        </w:rPr>
        <w:t>9. Predmetnik študijskega programa</w:t>
      </w:r>
    </w:p>
    <w:p w:rsidR="00A80AFA" w:rsidRDefault="00A80AFA" w:rsidP="00A80AFA">
      <w:pPr>
        <w:rPr>
          <w:rFonts w:ascii="Calibri" w:eastAsia="Calibri" w:hAnsi="Calibri" w:cs="Calibri"/>
          <w:szCs w:val="22"/>
        </w:rPr>
      </w:pPr>
    </w:p>
    <w:p w:rsidR="006F7B54" w:rsidRPr="006F7B54" w:rsidRDefault="006F7B54" w:rsidP="006F7B54">
      <w:pPr>
        <w:rPr>
          <w:rFonts w:ascii="Calibri" w:eastAsia="Calibri" w:hAnsi="Calibri" w:cs="Calibri"/>
          <w:szCs w:val="22"/>
        </w:rPr>
      </w:pPr>
      <w:r w:rsidRPr="006F7B54">
        <w:rPr>
          <w:rFonts w:ascii="Calibri" w:eastAsia="Calibri" w:hAnsi="Calibri" w:cs="Calibri"/>
          <w:szCs w:val="22"/>
        </w:rPr>
        <w:t>V študijskem programu je obseg predmetov iz področja pedagoško-psiholoških znanj, predmetnih in specialnih didaktik ipd. vreden 66 ECTS, od tega je 20 ECTS namenjenih pedagoški praksi:</w:t>
      </w:r>
    </w:p>
    <w:p w:rsidR="006F7B54" w:rsidRPr="006F7B54" w:rsidRDefault="006F7B54" w:rsidP="006F7B54">
      <w:pPr>
        <w:rPr>
          <w:rFonts w:ascii="Calibri" w:eastAsia="Calibri" w:hAnsi="Calibri" w:cs="Calibri"/>
          <w:szCs w:val="22"/>
        </w:rPr>
      </w:pPr>
    </w:p>
    <w:p w:rsidR="006F7B54" w:rsidRPr="006F7B54" w:rsidRDefault="006F7B54" w:rsidP="006F7B54">
      <w:pPr>
        <w:rPr>
          <w:rFonts w:ascii="Calibri" w:eastAsia="Calibri" w:hAnsi="Calibri" w:cs="Calibri"/>
          <w:szCs w:val="22"/>
        </w:rPr>
      </w:pPr>
      <w:r w:rsidRPr="006F7B54">
        <w:rPr>
          <w:rFonts w:ascii="Calibri" w:eastAsia="Calibri" w:hAnsi="Calibri" w:cs="Calibri"/>
          <w:szCs w:val="22"/>
        </w:rPr>
        <w:t>-</w:t>
      </w:r>
      <w:r w:rsidRPr="006F7B54">
        <w:rPr>
          <w:rFonts w:ascii="Calibri" w:eastAsia="Calibri" w:hAnsi="Calibri" w:cs="Calibri"/>
          <w:szCs w:val="22"/>
        </w:rPr>
        <w:tab/>
        <w:t>Psihologija1</w:t>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t>5 ECTS</w:t>
      </w:r>
    </w:p>
    <w:p w:rsidR="006F7B54" w:rsidRPr="006F7B54" w:rsidRDefault="006F7B54" w:rsidP="006F7B54">
      <w:pPr>
        <w:rPr>
          <w:rFonts w:ascii="Calibri" w:eastAsia="Calibri" w:hAnsi="Calibri" w:cs="Calibri"/>
          <w:szCs w:val="22"/>
        </w:rPr>
      </w:pPr>
      <w:r w:rsidRPr="006F7B54">
        <w:rPr>
          <w:rFonts w:ascii="Calibri" w:eastAsia="Calibri" w:hAnsi="Calibri" w:cs="Calibri"/>
          <w:szCs w:val="22"/>
        </w:rPr>
        <w:t>-</w:t>
      </w:r>
      <w:r w:rsidRPr="006F7B54">
        <w:rPr>
          <w:rFonts w:ascii="Calibri" w:eastAsia="Calibri" w:hAnsi="Calibri" w:cs="Calibri"/>
          <w:szCs w:val="22"/>
        </w:rPr>
        <w:tab/>
        <w:t>Psihologija 2</w:t>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t>5 ECTS</w:t>
      </w:r>
    </w:p>
    <w:p w:rsidR="006F7B54" w:rsidRPr="006F7B54" w:rsidRDefault="006F7B54" w:rsidP="006F7B54">
      <w:pPr>
        <w:rPr>
          <w:rFonts w:ascii="Calibri" w:eastAsia="Calibri" w:hAnsi="Calibri" w:cs="Calibri"/>
          <w:szCs w:val="22"/>
        </w:rPr>
      </w:pPr>
      <w:r w:rsidRPr="006F7B54">
        <w:rPr>
          <w:rFonts w:ascii="Calibri" w:eastAsia="Calibri" w:hAnsi="Calibri" w:cs="Calibri"/>
          <w:szCs w:val="22"/>
        </w:rPr>
        <w:t>-</w:t>
      </w:r>
      <w:r w:rsidRPr="006F7B54">
        <w:rPr>
          <w:rFonts w:ascii="Calibri" w:eastAsia="Calibri" w:hAnsi="Calibri" w:cs="Calibri"/>
          <w:szCs w:val="22"/>
        </w:rPr>
        <w:tab/>
        <w:t>Pedagogika in andragogika 1</w:t>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t>5 ECTS</w:t>
      </w:r>
    </w:p>
    <w:p w:rsidR="006F7B54" w:rsidRPr="006F7B54" w:rsidRDefault="006F7B54" w:rsidP="006F7B54">
      <w:pPr>
        <w:rPr>
          <w:rFonts w:ascii="Calibri" w:eastAsia="Calibri" w:hAnsi="Calibri" w:cs="Calibri"/>
          <w:szCs w:val="22"/>
        </w:rPr>
      </w:pPr>
      <w:r w:rsidRPr="006F7B54">
        <w:rPr>
          <w:rFonts w:ascii="Calibri" w:eastAsia="Calibri" w:hAnsi="Calibri" w:cs="Calibri"/>
          <w:szCs w:val="22"/>
        </w:rPr>
        <w:t>-</w:t>
      </w:r>
      <w:r w:rsidRPr="006F7B54">
        <w:rPr>
          <w:rFonts w:ascii="Calibri" w:eastAsia="Calibri" w:hAnsi="Calibri" w:cs="Calibri"/>
          <w:szCs w:val="22"/>
        </w:rPr>
        <w:tab/>
        <w:t>Pedagogika in andragogika 2</w:t>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t>3 ECTS</w:t>
      </w:r>
    </w:p>
    <w:p w:rsidR="006F7B54" w:rsidRPr="006F7B54" w:rsidRDefault="006F7B54" w:rsidP="006F7B54">
      <w:pPr>
        <w:rPr>
          <w:rFonts w:ascii="Calibri" w:eastAsia="Calibri" w:hAnsi="Calibri" w:cs="Calibri"/>
          <w:szCs w:val="22"/>
        </w:rPr>
      </w:pPr>
      <w:r w:rsidRPr="006F7B54">
        <w:rPr>
          <w:rFonts w:ascii="Calibri" w:eastAsia="Calibri" w:hAnsi="Calibri" w:cs="Calibri"/>
          <w:szCs w:val="22"/>
        </w:rPr>
        <w:t>-</w:t>
      </w:r>
      <w:r w:rsidRPr="006F7B54">
        <w:rPr>
          <w:rFonts w:ascii="Calibri" w:eastAsia="Calibri" w:hAnsi="Calibri" w:cs="Calibri"/>
          <w:szCs w:val="22"/>
        </w:rPr>
        <w:tab/>
        <w:t>Obča glasbena didaktika</w:t>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t>3 ECTS</w:t>
      </w:r>
    </w:p>
    <w:p w:rsidR="006F7B54" w:rsidRPr="006F7B54" w:rsidRDefault="006F7B54" w:rsidP="006F7B54">
      <w:pPr>
        <w:rPr>
          <w:rFonts w:ascii="Calibri" w:eastAsia="Calibri" w:hAnsi="Calibri" w:cs="Calibri"/>
          <w:szCs w:val="22"/>
        </w:rPr>
      </w:pPr>
      <w:r w:rsidRPr="006F7B54">
        <w:rPr>
          <w:rFonts w:ascii="Calibri" w:eastAsia="Calibri" w:hAnsi="Calibri" w:cs="Calibri"/>
          <w:szCs w:val="22"/>
        </w:rPr>
        <w:t>-</w:t>
      </w:r>
      <w:r w:rsidRPr="006F7B54">
        <w:rPr>
          <w:rFonts w:ascii="Calibri" w:eastAsia="Calibri" w:hAnsi="Calibri" w:cs="Calibri"/>
          <w:szCs w:val="22"/>
        </w:rPr>
        <w:tab/>
        <w:t>Specialna glasbena didaktika-Glasba v srednjem šolstvu</w:t>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t>5 ECTS</w:t>
      </w:r>
    </w:p>
    <w:p w:rsidR="006F7B54" w:rsidRPr="006F7B54" w:rsidRDefault="006F7B54" w:rsidP="006F7B54">
      <w:pPr>
        <w:rPr>
          <w:rFonts w:ascii="Calibri" w:eastAsia="Calibri" w:hAnsi="Calibri" w:cs="Calibri"/>
          <w:szCs w:val="22"/>
        </w:rPr>
      </w:pPr>
      <w:r w:rsidRPr="006F7B54">
        <w:rPr>
          <w:rFonts w:ascii="Calibri" w:eastAsia="Calibri" w:hAnsi="Calibri" w:cs="Calibri"/>
          <w:szCs w:val="22"/>
        </w:rPr>
        <w:t>-</w:t>
      </w:r>
      <w:r w:rsidRPr="006F7B54">
        <w:rPr>
          <w:rFonts w:ascii="Calibri" w:eastAsia="Calibri" w:hAnsi="Calibri" w:cs="Calibri"/>
          <w:szCs w:val="22"/>
        </w:rPr>
        <w:tab/>
        <w:t>Pedagoška praksa-Glasba v srednjem šolstvu</w:t>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t>6 ECTS</w:t>
      </w:r>
    </w:p>
    <w:p w:rsidR="006F7B54" w:rsidRPr="006F7B54" w:rsidRDefault="006F7B54" w:rsidP="006F7B54">
      <w:pPr>
        <w:rPr>
          <w:rFonts w:ascii="Calibri" w:eastAsia="Calibri" w:hAnsi="Calibri" w:cs="Calibri"/>
          <w:szCs w:val="22"/>
        </w:rPr>
      </w:pPr>
      <w:r w:rsidRPr="006F7B54">
        <w:rPr>
          <w:rFonts w:ascii="Calibri" w:eastAsia="Calibri" w:hAnsi="Calibri" w:cs="Calibri"/>
          <w:szCs w:val="22"/>
        </w:rPr>
        <w:t>-</w:t>
      </w:r>
      <w:r w:rsidRPr="006F7B54">
        <w:rPr>
          <w:rFonts w:ascii="Calibri" w:eastAsia="Calibri" w:hAnsi="Calibri" w:cs="Calibri"/>
          <w:szCs w:val="22"/>
        </w:rPr>
        <w:tab/>
        <w:t>Specialna glasbena didaktika-Nauk o glasbi in Solfeggio</w:t>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t>6 ECTS</w:t>
      </w:r>
    </w:p>
    <w:p w:rsidR="006F7B54" w:rsidRPr="006F7B54" w:rsidRDefault="006F7B54" w:rsidP="006F7B54">
      <w:pPr>
        <w:rPr>
          <w:rFonts w:ascii="Calibri" w:eastAsia="Calibri" w:hAnsi="Calibri" w:cs="Calibri"/>
          <w:szCs w:val="22"/>
        </w:rPr>
      </w:pPr>
      <w:r w:rsidRPr="006F7B54">
        <w:rPr>
          <w:rFonts w:ascii="Calibri" w:eastAsia="Calibri" w:hAnsi="Calibri" w:cs="Calibri"/>
          <w:szCs w:val="22"/>
        </w:rPr>
        <w:t>-</w:t>
      </w:r>
      <w:r w:rsidRPr="006F7B54">
        <w:rPr>
          <w:rFonts w:ascii="Calibri" w:eastAsia="Calibri" w:hAnsi="Calibri" w:cs="Calibri"/>
          <w:szCs w:val="22"/>
        </w:rPr>
        <w:tab/>
        <w:t>Pedagoška praksa-Nauk o glasbi in solfeggio</w:t>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t>8 ECTS</w:t>
      </w:r>
    </w:p>
    <w:p w:rsidR="006F7B54" w:rsidRPr="006F7B54" w:rsidRDefault="006F7B54" w:rsidP="006F7B54">
      <w:pPr>
        <w:rPr>
          <w:rFonts w:ascii="Calibri" w:eastAsia="Calibri" w:hAnsi="Calibri" w:cs="Calibri"/>
          <w:szCs w:val="22"/>
        </w:rPr>
      </w:pPr>
      <w:r w:rsidRPr="006F7B54">
        <w:rPr>
          <w:rFonts w:ascii="Calibri" w:eastAsia="Calibri" w:hAnsi="Calibri" w:cs="Calibri"/>
          <w:szCs w:val="22"/>
        </w:rPr>
        <w:t>-</w:t>
      </w:r>
      <w:r w:rsidRPr="006F7B54">
        <w:rPr>
          <w:rFonts w:ascii="Calibri" w:eastAsia="Calibri" w:hAnsi="Calibri" w:cs="Calibri"/>
          <w:szCs w:val="22"/>
        </w:rPr>
        <w:tab/>
        <w:t>Specialna glasbena didaktika-Glasba v srednjih glasbenih šolah</w:t>
      </w:r>
      <w:r w:rsidRPr="006F7B54">
        <w:rPr>
          <w:rFonts w:ascii="Calibri" w:eastAsia="Calibri" w:hAnsi="Calibri" w:cs="Calibri"/>
          <w:szCs w:val="22"/>
        </w:rPr>
        <w:tab/>
      </w:r>
      <w:r w:rsidRPr="006F7B54">
        <w:rPr>
          <w:rFonts w:ascii="Calibri" w:eastAsia="Calibri" w:hAnsi="Calibri" w:cs="Calibri"/>
          <w:szCs w:val="22"/>
        </w:rPr>
        <w:tab/>
        <w:t>5 ECTS</w:t>
      </w:r>
    </w:p>
    <w:p w:rsidR="006F7B54" w:rsidRPr="006F7B54" w:rsidRDefault="006F7B54" w:rsidP="006F7B54">
      <w:pPr>
        <w:rPr>
          <w:rFonts w:ascii="Calibri" w:eastAsia="Calibri" w:hAnsi="Calibri" w:cs="Calibri"/>
          <w:szCs w:val="22"/>
        </w:rPr>
      </w:pPr>
      <w:r w:rsidRPr="006F7B54">
        <w:rPr>
          <w:rFonts w:ascii="Calibri" w:eastAsia="Calibri" w:hAnsi="Calibri" w:cs="Calibri"/>
          <w:szCs w:val="22"/>
        </w:rPr>
        <w:t>-</w:t>
      </w:r>
      <w:r w:rsidRPr="006F7B54">
        <w:rPr>
          <w:rFonts w:ascii="Calibri" w:eastAsia="Calibri" w:hAnsi="Calibri" w:cs="Calibri"/>
          <w:szCs w:val="22"/>
        </w:rPr>
        <w:tab/>
        <w:t>Pedagoška praksa-Glasba v srednjih glasbenih šolah</w:t>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t>6 ECTS</w:t>
      </w:r>
    </w:p>
    <w:p w:rsidR="006F7B54" w:rsidRPr="006F7B54" w:rsidRDefault="006F7B54" w:rsidP="006F7B54">
      <w:pPr>
        <w:rPr>
          <w:rFonts w:ascii="Calibri" w:eastAsia="Calibri" w:hAnsi="Calibri" w:cs="Calibri"/>
          <w:szCs w:val="22"/>
        </w:rPr>
      </w:pPr>
      <w:r w:rsidRPr="006F7B54">
        <w:rPr>
          <w:rFonts w:ascii="Calibri" w:eastAsia="Calibri" w:hAnsi="Calibri" w:cs="Calibri"/>
          <w:szCs w:val="22"/>
        </w:rPr>
        <w:lastRenderedPageBreak/>
        <w:t>-</w:t>
      </w:r>
      <w:r w:rsidRPr="006F7B54">
        <w:rPr>
          <w:rFonts w:ascii="Calibri" w:eastAsia="Calibri" w:hAnsi="Calibri" w:cs="Calibri"/>
          <w:szCs w:val="22"/>
        </w:rPr>
        <w:tab/>
        <w:t xml:space="preserve">Magistrsko delo </w:t>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t>(50% =9 ECTS)</w:t>
      </w:r>
    </w:p>
    <w:p w:rsidR="006F7B54" w:rsidRPr="006F7B54" w:rsidRDefault="006F7B54" w:rsidP="006F7B54">
      <w:pPr>
        <w:rPr>
          <w:rFonts w:ascii="Calibri" w:eastAsia="Calibri" w:hAnsi="Calibri" w:cs="Calibri"/>
          <w:szCs w:val="22"/>
        </w:rPr>
      </w:pPr>
    </w:p>
    <w:p w:rsidR="006F7B54" w:rsidRPr="006F7B54" w:rsidRDefault="006F7B54" w:rsidP="006F7B54">
      <w:pPr>
        <w:rPr>
          <w:rFonts w:ascii="Calibri" w:eastAsia="Calibri" w:hAnsi="Calibri" w:cs="Calibri"/>
          <w:szCs w:val="22"/>
        </w:rPr>
      </w:pPr>
      <w:r w:rsidRPr="006F7B54">
        <w:rPr>
          <w:rFonts w:ascii="Calibri" w:eastAsia="Calibri" w:hAnsi="Calibri" w:cs="Calibri"/>
          <w:szCs w:val="22"/>
        </w:rPr>
        <w:t>SKUPAJ</w:t>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r>
      <w:r w:rsidRPr="006F7B54">
        <w:rPr>
          <w:rFonts w:ascii="Calibri" w:eastAsia="Calibri" w:hAnsi="Calibri" w:cs="Calibri"/>
          <w:szCs w:val="22"/>
        </w:rPr>
        <w:tab/>
        <w:t>66 ECTS</w:t>
      </w:r>
    </w:p>
    <w:p w:rsidR="006F7B54" w:rsidRDefault="006F7B54" w:rsidP="00A80AFA">
      <w:pPr>
        <w:rPr>
          <w:rFonts w:ascii="Calibri" w:eastAsia="Calibri" w:hAnsi="Calibri" w:cs="Calibri"/>
          <w:szCs w:val="22"/>
        </w:rPr>
      </w:pPr>
    </w:p>
    <w:p w:rsidR="00DD62E2" w:rsidRDefault="00DD62E2" w:rsidP="00DD62E2">
      <w:pPr>
        <w:rPr>
          <w:rFonts w:ascii="Calibri" w:eastAsia="Calibri" w:hAnsi="Calibri" w:cs="Calibri"/>
          <w:szCs w:val="22"/>
        </w:rPr>
      </w:pPr>
      <w:r>
        <w:rPr>
          <w:rFonts w:ascii="Calibri" w:eastAsia="Calibri" w:hAnsi="Calibri" w:cs="Calibri"/>
          <w:szCs w:val="22"/>
        </w:rPr>
        <w:t>Smeri:</w:t>
      </w:r>
    </w:p>
    <w:p w:rsidR="00DD62E2" w:rsidRPr="006F7B54" w:rsidRDefault="00DD62E2" w:rsidP="00DD62E2">
      <w:pPr>
        <w:rPr>
          <w:rFonts w:ascii="Calibri" w:eastAsia="Calibri" w:hAnsi="Calibri" w:cs="Calibri"/>
          <w:szCs w:val="22"/>
        </w:rPr>
      </w:pPr>
      <w:r>
        <w:rPr>
          <w:rFonts w:ascii="Calibri" w:eastAsia="Calibri" w:hAnsi="Calibri" w:cs="Calibri"/>
          <w:szCs w:val="22"/>
        </w:rPr>
        <w:t xml:space="preserve">1. </w:t>
      </w:r>
      <w:r w:rsidRPr="006F7B54">
        <w:rPr>
          <w:rFonts w:ascii="Calibri" w:eastAsia="Calibri" w:hAnsi="Calibri" w:cs="Calibri"/>
          <w:szCs w:val="22"/>
        </w:rPr>
        <w:t>Kompozicija in glasbena teorija</w:t>
      </w:r>
    </w:p>
    <w:p w:rsidR="00DD62E2" w:rsidRPr="006F7B54" w:rsidRDefault="00DD62E2" w:rsidP="00DD62E2">
      <w:pPr>
        <w:rPr>
          <w:rFonts w:ascii="Calibri" w:eastAsia="Calibri" w:hAnsi="Calibri" w:cs="Calibri"/>
          <w:szCs w:val="22"/>
        </w:rPr>
      </w:pPr>
      <w:r>
        <w:rPr>
          <w:rFonts w:ascii="Calibri" w:eastAsia="Calibri" w:hAnsi="Calibri" w:cs="Calibri"/>
          <w:szCs w:val="22"/>
        </w:rPr>
        <w:t xml:space="preserve">2. </w:t>
      </w:r>
      <w:r w:rsidRPr="006F7B54">
        <w:rPr>
          <w:rFonts w:ascii="Calibri" w:eastAsia="Calibri" w:hAnsi="Calibri" w:cs="Calibri"/>
          <w:szCs w:val="22"/>
        </w:rPr>
        <w:t>Dirigiranje</w:t>
      </w:r>
    </w:p>
    <w:p w:rsidR="00DD62E2" w:rsidRPr="006F7B54" w:rsidRDefault="00DD62E2" w:rsidP="00DD62E2">
      <w:pPr>
        <w:rPr>
          <w:rFonts w:ascii="Calibri" w:eastAsia="Calibri" w:hAnsi="Calibri" w:cs="Calibri"/>
          <w:szCs w:val="22"/>
        </w:rPr>
      </w:pPr>
      <w:r>
        <w:rPr>
          <w:rFonts w:ascii="Calibri" w:eastAsia="Calibri" w:hAnsi="Calibri" w:cs="Calibri"/>
          <w:szCs w:val="22"/>
        </w:rPr>
        <w:t xml:space="preserve">3. </w:t>
      </w:r>
      <w:r w:rsidRPr="006F7B54">
        <w:rPr>
          <w:rFonts w:ascii="Calibri" w:eastAsia="Calibri" w:hAnsi="Calibri" w:cs="Calibri"/>
          <w:szCs w:val="22"/>
        </w:rPr>
        <w:t>Sakralna glasba</w:t>
      </w:r>
    </w:p>
    <w:p w:rsidR="00DD62E2" w:rsidRDefault="00DD62E2" w:rsidP="00DD62E2">
      <w:pPr>
        <w:rPr>
          <w:rFonts w:ascii="Calibri" w:eastAsia="Calibri" w:hAnsi="Calibri" w:cs="Calibri"/>
          <w:szCs w:val="22"/>
        </w:rPr>
      </w:pPr>
    </w:p>
    <w:p w:rsidR="00DD62E2" w:rsidRPr="006F7B54" w:rsidRDefault="00DD62E2" w:rsidP="00DD62E2">
      <w:pPr>
        <w:rPr>
          <w:rFonts w:ascii="Calibri" w:eastAsia="Calibri" w:hAnsi="Calibri" w:cs="Calibri"/>
          <w:szCs w:val="22"/>
        </w:rPr>
      </w:pPr>
      <w:r w:rsidRPr="006F7B54">
        <w:rPr>
          <w:rFonts w:ascii="Calibri" w:eastAsia="Calibri" w:hAnsi="Calibri" w:cs="Calibri"/>
          <w:szCs w:val="22"/>
        </w:rPr>
        <w:t>*celoletni predmeti</w:t>
      </w:r>
    </w:p>
    <w:p w:rsidR="00DD62E2" w:rsidRPr="006F7B54" w:rsidRDefault="00DD62E2" w:rsidP="00DD62E2">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2992"/>
        <w:gridCol w:w="790"/>
        <w:gridCol w:w="706"/>
        <w:gridCol w:w="534"/>
        <w:gridCol w:w="225"/>
        <w:gridCol w:w="1049"/>
        <w:gridCol w:w="1367"/>
        <w:gridCol w:w="736"/>
        <w:gridCol w:w="892"/>
        <w:gridCol w:w="898"/>
      </w:tblGrid>
      <w:tr w:rsidR="00DD62E2" w:rsidRPr="006F7B54" w:rsidTr="004F2F1F">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1. semester</w:t>
            </w:r>
          </w:p>
        </w:tc>
      </w:tr>
      <w:tr w:rsidR="00DD62E2" w:rsidRPr="006F7B54" w:rsidTr="004F2F1F">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Učna enota</w:t>
            </w:r>
          </w:p>
        </w:tc>
        <w:tc>
          <w:tcPr>
            <w:tcW w:w="3027"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Nosilec</w:t>
            </w:r>
          </w:p>
        </w:tc>
        <w:tc>
          <w:tcPr>
            <w:tcW w:w="2050" w:type="dxa"/>
            <w:gridSpan w:val="3"/>
            <w:tcBorders>
              <w:top w:val="single" w:sz="4" w:space="0" w:color="auto"/>
              <w:left w:val="nil"/>
              <w:bottom w:val="single" w:sz="4" w:space="0" w:color="auto"/>
              <w:right w:val="nil"/>
            </w:tcBorders>
          </w:tcPr>
          <w:p w:rsidR="00DD62E2" w:rsidRPr="006F7B54" w:rsidRDefault="00DD62E2" w:rsidP="004F2F1F">
            <w:pPr>
              <w:jc w:val="center"/>
              <w:rPr>
                <w:rFonts w:ascii="Calibri" w:eastAsia="Calibri" w:hAnsi="Calibri" w:cs="Calibri"/>
              </w:rPr>
            </w:pPr>
          </w:p>
        </w:tc>
        <w:tc>
          <w:tcPr>
            <w:tcW w:w="2669" w:type="dxa"/>
            <w:gridSpan w:val="3"/>
            <w:tcBorders>
              <w:top w:val="single" w:sz="4" w:space="0" w:color="auto"/>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ECTS</w:t>
            </w:r>
          </w:p>
        </w:tc>
      </w:tr>
      <w:tr w:rsidR="00DD62E2" w:rsidRPr="006F7B54" w:rsidTr="004F2F1F">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3027"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798"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A30A4" w:rsidRDefault="00DD62E2" w:rsidP="004F2F1F">
            <w:pPr>
              <w:pStyle w:val="Odstavekseznama"/>
              <w:numPr>
                <w:ilvl w:val="0"/>
                <w:numId w:val="6"/>
              </w:numPr>
              <w:ind w:left="470" w:hanging="357"/>
              <w:rPr>
                <w:rFonts w:ascii="Calibri" w:eastAsia="Calibri" w:hAnsi="Calibri" w:cs="Calibri"/>
              </w:rPr>
            </w:pP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Modul glavnega predmeta izbrane smeri</w:t>
            </w:r>
            <w:r w:rsidRPr="006F7B54">
              <w:rPr>
                <w:rFonts w:ascii="Calibri" w:eastAsia="Calibri" w:hAnsi="Calibri" w:cs="Calibri"/>
                <w:szCs w:val="22"/>
                <w:vertAlign w:val="superscript"/>
              </w:rPr>
              <w:footnoteReference w:id="1"/>
            </w:r>
          </w:p>
        </w:tc>
        <w:tc>
          <w:tcPr>
            <w:tcW w:w="3027"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p>
        </w:tc>
        <w:tc>
          <w:tcPr>
            <w:tcW w:w="7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210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7</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A30A4" w:rsidRDefault="00DD62E2" w:rsidP="004F2F1F">
            <w:pPr>
              <w:pStyle w:val="Odstavekseznama"/>
              <w:numPr>
                <w:ilvl w:val="0"/>
                <w:numId w:val="6"/>
              </w:numPr>
              <w:ind w:left="470" w:hanging="357"/>
              <w:rPr>
                <w:rFonts w:ascii="Calibri" w:eastAsia="Calibri" w:hAnsi="Calibri" w:cs="Calibri"/>
              </w:rPr>
            </w:pP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 xml:space="preserve">Psihologija 1* </w:t>
            </w:r>
          </w:p>
        </w:tc>
        <w:tc>
          <w:tcPr>
            <w:tcW w:w="3027" w:type="dxa"/>
            <w:tcBorders>
              <w:top w:val="nil"/>
              <w:left w:val="nil"/>
              <w:bottom w:val="single" w:sz="4" w:space="0" w:color="auto"/>
              <w:right w:val="single" w:sz="4" w:space="0" w:color="auto"/>
            </w:tcBorders>
            <w:noWrap/>
            <w:vAlign w:val="bottom"/>
          </w:tcPr>
          <w:p w:rsidR="00DD62E2" w:rsidRPr="006F7B54" w:rsidRDefault="00EE57B7" w:rsidP="004F2F1F">
            <w:pPr>
              <w:rPr>
                <w:rFonts w:ascii="Calibri" w:eastAsia="Calibri" w:hAnsi="Calibri" w:cs="Calibri"/>
              </w:rPr>
            </w:pPr>
            <w:r>
              <w:rPr>
                <w:rFonts w:ascii="Calibri" w:eastAsia="Calibri" w:hAnsi="Calibri" w:cs="Calibri"/>
                <w:szCs w:val="22"/>
              </w:rPr>
              <w:t>Habe</w:t>
            </w:r>
          </w:p>
        </w:tc>
        <w:tc>
          <w:tcPr>
            <w:tcW w:w="7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15</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60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2</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A30A4" w:rsidRDefault="00DD62E2" w:rsidP="004F2F1F">
            <w:pPr>
              <w:pStyle w:val="Odstavekseznama"/>
              <w:numPr>
                <w:ilvl w:val="0"/>
                <w:numId w:val="6"/>
              </w:numPr>
              <w:ind w:left="470" w:hanging="357"/>
              <w:rPr>
                <w:rFonts w:ascii="Calibri" w:eastAsia="Calibri" w:hAnsi="Calibri" w:cs="Calibri"/>
              </w:rPr>
            </w:pP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Pedagogika in andragogika 1*</w:t>
            </w:r>
          </w:p>
        </w:tc>
        <w:tc>
          <w:tcPr>
            <w:tcW w:w="3027" w:type="dxa"/>
            <w:tcBorders>
              <w:top w:val="nil"/>
              <w:left w:val="nil"/>
              <w:bottom w:val="single" w:sz="4" w:space="0" w:color="auto"/>
              <w:right w:val="single" w:sz="4" w:space="0" w:color="auto"/>
            </w:tcBorders>
            <w:noWrap/>
            <w:vAlign w:val="bottom"/>
          </w:tcPr>
          <w:p w:rsidR="00DD62E2" w:rsidRPr="006F7B54" w:rsidRDefault="00DD62E2" w:rsidP="001C3DF0">
            <w:pPr>
              <w:rPr>
                <w:rFonts w:ascii="Calibri" w:eastAsia="Calibri" w:hAnsi="Calibri" w:cs="Calibri"/>
              </w:rPr>
            </w:pPr>
            <w:r w:rsidRPr="006F7B54">
              <w:rPr>
                <w:rFonts w:ascii="Calibri" w:eastAsia="Calibri" w:hAnsi="Calibri" w:cs="Calibri"/>
                <w:szCs w:val="22"/>
              </w:rPr>
              <w:t>Lesar</w:t>
            </w:r>
          </w:p>
        </w:tc>
        <w:tc>
          <w:tcPr>
            <w:tcW w:w="7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60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2</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A30A4" w:rsidRDefault="00DD62E2" w:rsidP="004F2F1F">
            <w:pPr>
              <w:pStyle w:val="Odstavekseznama"/>
              <w:numPr>
                <w:ilvl w:val="0"/>
                <w:numId w:val="6"/>
              </w:numPr>
              <w:ind w:left="470" w:hanging="357"/>
              <w:rPr>
                <w:rFonts w:ascii="Calibri" w:eastAsia="Calibri" w:hAnsi="Calibri" w:cs="Calibri"/>
              </w:rPr>
            </w:pP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Specialna glasbena didaktika-Glasba v srednjem šolstvu</w:t>
            </w:r>
          </w:p>
        </w:tc>
        <w:tc>
          <w:tcPr>
            <w:tcW w:w="3027"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 xml:space="preserve">Rotar Pance </w:t>
            </w:r>
          </w:p>
        </w:tc>
        <w:tc>
          <w:tcPr>
            <w:tcW w:w="7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45</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60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2</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A30A4" w:rsidRDefault="00DD62E2" w:rsidP="004F2F1F">
            <w:pPr>
              <w:pStyle w:val="Odstavekseznama"/>
              <w:numPr>
                <w:ilvl w:val="0"/>
                <w:numId w:val="6"/>
              </w:numPr>
              <w:ind w:left="470" w:hanging="357"/>
              <w:rPr>
                <w:rFonts w:ascii="Calibri" w:eastAsia="Calibri" w:hAnsi="Calibri" w:cs="Calibri"/>
              </w:rPr>
            </w:pP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Pedagoška praksa-Glasba v srednjem šolstvu</w:t>
            </w:r>
          </w:p>
        </w:tc>
        <w:tc>
          <w:tcPr>
            <w:tcW w:w="3027" w:type="dxa"/>
            <w:tcBorders>
              <w:top w:val="nil"/>
              <w:left w:val="nil"/>
              <w:bottom w:val="single" w:sz="4" w:space="0" w:color="auto"/>
              <w:right w:val="single" w:sz="4" w:space="0" w:color="auto"/>
            </w:tcBorders>
            <w:noWrap/>
          </w:tcPr>
          <w:p w:rsidR="00DD62E2" w:rsidRPr="006F7B54" w:rsidRDefault="00DD62E2" w:rsidP="001C3DF0">
            <w:pPr>
              <w:rPr>
                <w:rFonts w:ascii="Calibri" w:eastAsia="Calibri" w:hAnsi="Calibri"/>
              </w:rPr>
            </w:pPr>
            <w:r w:rsidRPr="006F7B54">
              <w:rPr>
                <w:rFonts w:ascii="Calibri" w:eastAsia="Calibri" w:hAnsi="Calibri" w:cs="Calibri"/>
                <w:szCs w:val="22"/>
              </w:rPr>
              <w:t xml:space="preserve">Rotar Pance </w:t>
            </w:r>
          </w:p>
        </w:tc>
        <w:tc>
          <w:tcPr>
            <w:tcW w:w="7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5</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10</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45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A30A4" w:rsidRDefault="00DD62E2" w:rsidP="004F2F1F">
            <w:pPr>
              <w:pStyle w:val="Odstavekseznama"/>
              <w:numPr>
                <w:ilvl w:val="0"/>
                <w:numId w:val="6"/>
              </w:numPr>
              <w:ind w:left="470" w:hanging="357"/>
              <w:rPr>
                <w:rFonts w:ascii="Calibri" w:eastAsia="Calibri" w:hAnsi="Calibri" w:cs="Calibri"/>
              </w:rPr>
            </w:pP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Specialna glasbena didaktika-Glasba v srednjih glasbenih šolah*</w:t>
            </w:r>
          </w:p>
        </w:tc>
        <w:tc>
          <w:tcPr>
            <w:tcW w:w="3027"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rPr>
            </w:pPr>
            <w:r w:rsidRPr="006F7B54">
              <w:rPr>
                <w:rFonts w:ascii="Calibri" w:eastAsia="Calibri" w:hAnsi="Calibri" w:cs="Calibri"/>
                <w:szCs w:val="22"/>
              </w:rPr>
              <w:t>Bavdek</w:t>
            </w:r>
          </w:p>
        </w:tc>
        <w:tc>
          <w:tcPr>
            <w:tcW w:w="7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15</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A30A4" w:rsidRDefault="00DD62E2" w:rsidP="004F2F1F">
            <w:pPr>
              <w:pStyle w:val="Odstavekseznama"/>
              <w:numPr>
                <w:ilvl w:val="0"/>
                <w:numId w:val="6"/>
              </w:numPr>
              <w:ind w:left="470" w:hanging="357"/>
              <w:rPr>
                <w:rFonts w:ascii="Calibri" w:eastAsia="Calibri" w:hAnsi="Calibri" w:cs="Calibri"/>
              </w:rPr>
            </w:pP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Pedagoška praksa-Glasba v srednjih glasbenih šolah</w:t>
            </w:r>
          </w:p>
        </w:tc>
        <w:tc>
          <w:tcPr>
            <w:tcW w:w="3027"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rPr>
            </w:pPr>
            <w:r w:rsidRPr="006F7B54">
              <w:rPr>
                <w:rFonts w:ascii="Calibri" w:eastAsia="Calibri" w:hAnsi="Calibri" w:cs="Calibri"/>
                <w:szCs w:val="22"/>
              </w:rPr>
              <w:t>Bavdek</w:t>
            </w:r>
          </w:p>
        </w:tc>
        <w:tc>
          <w:tcPr>
            <w:tcW w:w="7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10</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25</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40</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A30A4" w:rsidRDefault="00DD62E2" w:rsidP="004F2F1F">
            <w:pPr>
              <w:pStyle w:val="Odstavekseznama"/>
              <w:numPr>
                <w:ilvl w:val="0"/>
                <w:numId w:val="6"/>
              </w:numPr>
              <w:ind w:left="470" w:hanging="357"/>
              <w:rPr>
                <w:rFonts w:ascii="Calibri" w:eastAsia="Calibri" w:hAnsi="Calibri" w:cs="Calibri"/>
              </w:rPr>
            </w:pPr>
            <w:r w:rsidRPr="006A30A4">
              <w:rPr>
                <w:rFonts w:ascii="Calibri" w:eastAsia="Calibri" w:hAnsi="Calibri" w:cs="Calibri"/>
                <w:szCs w:val="22"/>
              </w:rPr>
              <w:t>.</w:t>
            </w: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Obča glasbena didaktika</w:t>
            </w:r>
          </w:p>
        </w:tc>
        <w:tc>
          <w:tcPr>
            <w:tcW w:w="3027"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cs="Calibri"/>
                <w:szCs w:val="22"/>
              </w:rPr>
              <w:t xml:space="preserve">Rotar Pance </w:t>
            </w:r>
          </w:p>
        </w:tc>
        <w:tc>
          <w:tcPr>
            <w:tcW w:w="7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A30A4" w:rsidRDefault="00DD62E2" w:rsidP="004F2F1F">
            <w:pPr>
              <w:pStyle w:val="Odstavekseznama"/>
              <w:numPr>
                <w:ilvl w:val="0"/>
                <w:numId w:val="6"/>
              </w:numPr>
              <w:ind w:left="470" w:hanging="357"/>
              <w:rPr>
                <w:rFonts w:ascii="Calibri" w:eastAsia="Calibri" w:hAnsi="Calibri" w:cs="Calibri"/>
                <w:szCs w:val="22"/>
              </w:rPr>
            </w:pP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szCs w:val="22"/>
              </w:rPr>
            </w:pPr>
            <w:r>
              <w:rPr>
                <w:rFonts w:ascii="Calibri" w:eastAsia="Calibri" w:hAnsi="Calibri" w:cs="Calibri"/>
                <w:szCs w:val="22"/>
              </w:rPr>
              <w:t>Splošno izbirni predmet</w:t>
            </w:r>
          </w:p>
        </w:tc>
        <w:tc>
          <w:tcPr>
            <w:tcW w:w="3027"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cs="Calibri"/>
                <w:szCs w:val="22"/>
              </w:rPr>
            </w:pPr>
          </w:p>
        </w:tc>
        <w:tc>
          <w:tcPr>
            <w:tcW w:w="7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szCs w:val="22"/>
              </w:rPr>
            </w:pPr>
            <w:r>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szCs w:val="22"/>
              </w:rPr>
            </w:pPr>
            <w:r>
              <w:rPr>
                <w:rFonts w:ascii="Calibri" w:eastAsia="Calibri" w:hAnsi="Calibri" w:cs="Calibri"/>
                <w:szCs w:val="22"/>
              </w:rPr>
              <w:t>3</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A30A4" w:rsidRDefault="00DD62E2" w:rsidP="004F2F1F">
            <w:pPr>
              <w:pStyle w:val="Odstavekseznama"/>
              <w:numPr>
                <w:ilvl w:val="0"/>
                <w:numId w:val="6"/>
              </w:numPr>
              <w:ind w:left="470" w:hanging="357"/>
              <w:rPr>
                <w:rFonts w:ascii="Calibri" w:eastAsia="Calibri" w:hAnsi="Calibri" w:cs="Calibri"/>
              </w:rPr>
            </w:pP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w:t>
            </w:r>
            <w:r>
              <w:rPr>
                <w:rFonts w:ascii="Calibri" w:eastAsia="Calibri" w:hAnsi="Calibri" w:cs="Calibri"/>
                <w:szCs w:val="22"/>
              </w:rPr>
              <w:t>trokovni</w:t>
            </w:r>
            <w:r w:rsidRPr="006F7B54">
              <w:rPr>
                <w:rFonts w:ascii="Calibri" w:eastAsia="Calibri" w:hAnsi="Calibri" w:cs="Calibri"/>
                <w:szCs w:val="22"/>
              </w:rPr>
              <w:t xml:space="preserve"> izbirni predmet</w:t>
            </w:r>
          </w:p>
        </w:tc>
        <w:tc>
          <w:tcPr>
            <w:tcW w:w="3027"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p>
        </w:tc>
        <w:tc>
          <w:tcPr>
            <w:tcW w:w="7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Pr>
                <w:rFonts w:ascii="Calibri" w:eastAsia="Calibri" w:hAnsi="Calibri" w:cs="Calibri"/>
                <w:szCs w:val="22"/>
              </w:rPr>
              <w:t>60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Pr>
                <w:rFonts w:ascii="Calibri" w:eastAsia="Calibri" w:hAnsi="Calibri" w:cs="Calibri"/>
              </w:rPr>
              <w:t>2</w:t>
            </w:r>
          </w:p>
        </w:tc>
      </w:tr>
      <w:tr w:rsidR="00DD62E2" w:rsidRPr="006F7B54" w:rsidTr="004F2F1F">
        <w:tc>
          <w:tcPr>
            <w:tcW w:w="6874" w:type="dxa"/>
            <w:gridSpan w:val="3"/>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SKUPAJ</w:t>
            </w:r>
            <w:r w:rsidRPr="006F7B54">
              <w:rPr>
                <w:rFonts w:ascii="Calibri" w:eastAsia="Calibri" w:hAnsi="Calibri" w:cs="Calibri"/>
                <w:szCs w:val="22"/>
                <w:vertAlign w:val="superscript"/>
              </w:rPr>
              <w:footnoteReference w:id="2"/>
            </w:r>
          </w:p>
        </w:tc>
        <w:tc>
          <w:tcPr>
            <w:tcW w:w="7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16</w:t>
            </w:r>
            <w:r>
              <w:rPr>
                <w:rFonts w:ascii="Calibri" w:eastAsia="Calibri" w:hAnsi="Calibri" w:cs="Calibri"/>
                <w:szCs w:val="22"/>
              </w:rPr>
              <w:t>5</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w:t>
            </w:r>
            <w:r>
              <w:rPr>
                <w:rFonts w:ascii="Calibri" w:eastAsia="Calibri" w:hAnsi="Calibri" w:cs="Calibri"/>
                <w:szCs w:val="22"/>
              </w:rPr>
              <w:t>0</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Pr>
                <w:rFonts w:ascii="Calibri" w:eastAsia="Calibri" w:hAnsi="Calibri" w:cs="Calibri"/>
                <w:szCs w:val="22"/>
              </w:rPr>
              <w:t>6</w:t>
            </w:r>
            <w:r w:rsidRPr="006F7B54">
              <w:rPr>
                <w:rFonts w:ascii="Calibri" w:eastAsia="Calibri" w:hAnsi="Calibri" w:cs="Calibri"/>
                <w:szCs w:val="22"/>
              </w:rPr>
              <w:t>5</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70</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Pr>
                <w:rFonts w:ascii="Calibri" w:eastAsia="Calibri" w:hAnsi="Calibri" w:cs="Calibri"/>
                <w:szCs w:val="22"/>
              </w:rPr>
              <w:t>21</w:t>
            </w:r>
            <w:r w:rsidRPr="006F7B54">
              <w:rPr>
                <w:rFonts w:ascii="Calibri" w:eastAsia="Calibri" w:hAnsi="Calibri" w:cs="Calibri"/>
                <w:szCs w:val="22"/>
              </w:rPr>
              <w:t>0</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Pr>
                <w:rFonts w:ascii="Calibri" w:eastAsia="Calibri" w:hAnsi="Calibri" w:cs="Calibri"/>
                <w:szCs w:val="22"/>
              </w:rPr>
              <w:t>90</w:t>
            </w:r>
            <w:r w:rsidRPr="006F7B54">
              <w:rPr>
                <w:rFonts w:ascii="Calibri" w:eastAsia="Calibri" w:hAnsi="Calibri" w:cs="Calibri"/>
                <w:szCs w:val="22"/>
              </w:rPr>
              <w:t>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r>
      <w:tr w:rsidR="00DD62E2" w:rsidRPr="006F7B54" w:rsidTr="004F2F1F">
        <w:tc>
          <w:tcPr>
            <w:tcW w:w="68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DELEŽ</w:t>
            </w:r>
            <w:r w:rsidRPr="006F7B54">
              <w:rPr>
                <w:rFonts w:ascii="Calibri" w:eastAsia="Calibri" w:hAnsi="Calibri" w:cs="Calibri"/>
                <w:szCs w:val="22"/>
                <w:vertAlign w:val="superscript"/>
              </w:rPr>
              <w:footnoteReference w:id="3"/>
            </w:r>
          </w:p>
        </w:tc>
        <w:tc>
          <w:tcPr>
            <w:tcW w:w="798" w:type="dxa"/>
            <w:tcBorders>
              <w:top w:val="single" w:sz="4" w:space="0" w:color="auto"/>
              <w:left w:val="nil"/>
              <w:bottom w:val="single" w:sz="4" w:space="0" w:color="auto"/>
              <w:right w:val="single" w:sz="4" w:space="0" w:color="auto"/>
            </w:tcBorders>
            <w:shd w:val="clear" w:color="auto" w:fill="FFFFFF"/>
            <w:noWrap/>
            <w:vAlign w:val="bottom"/>
          </w:tcPr>
          <w:p w:rsidR="00DD62E2" w:rsidRPr="006F7B54" w:rsidRDefault="00DD62E2" w:rsidP="004F2F1F">
            <w:pPr>
              <w:jc w:val="right"/>
              <w:rPr>
                <w:rFonts w:ascii="Calibri" w:eastAsia="Calibri" w:hAnsi="Calibri" w:cs="Calibri"/>
              </w:rPr>
            </w:pPr>
            <w:r>
              <w:rPr>
                <w:rFonts w:ascii="Calibri" w:eastAsia="Calibri" w:hAnsi="Calibri" w:cs="Calibri"/>
                <w:szCs w:val="22"/>
              </w:rPr>
              <w:t>18,4</w:t>
            </w:r>
            <w:r w:rsidRPr="006F7B54">
              <w:rPr>
                <w:rFonts w:ascii="Calibri" w:eastAsia="Calibri" w:hAnsi="Calibri" w:cs="Calibri"/>
                <w:szCs w:val="22"/>
              </w:rPr>
              <w:t>%</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DD62E2" w:rsidRPr="006F7B54" w:rsidRDefault="00DD62E2" w:rsidP="004F2F1F">
            <w:pPr>
              <w:jc w:val="right"/>
              <w:rPr>
                <w:rFonts w:ascii="Calibri" w:eastAsia="Calibri" w:hAnsi="Calibri" w:cs="Calibri"/>
              </w:rPr>
            </w:pPr>
            <w:r>
              <w:rPr>
                <w:rFonts w:ascii="Calibri" w:eastAsia="Calibri" w:hAnsi="Calibri" w:cs="Calibri"/>
                <w:szCs w:val="22"/>
              </w:rPr>
              <w:t>3,3</w:t>
            </w:r>
            <w:r w:rsidRPr="006F7B54">
              <w:rPr>
                <w:rFonts w:ascii="Calibri" w:eastAsia="Calibri" w:hAnsi="Calibri" w:cs="Calibri"/>
                <w:szCs w:val="22"/>
              </w:rPr>
              <w:t>%</w:t>
            </w: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DD62E2" w:rsidRPr="006F7B54" w:rsidRDefault="00DD62E2" w:rsidP="004F2F1F">
            <w:pPr>
              <w:jc w:val="right"/>
              <w:rPr>
                <w:rFonts w:ascii="Calibri" w:eastAsia="Calibri" w:hAnsi="Calibri" w:cs="Calibri"/>
              </w:rPr>
            </w:pPr>
            <w:r>
              <w:rPr>
                <w:rFonts w:ascii="Calibri" w:eastAsia="Calibri" w:hAnsi="Calibri" w:cs="Calibri"/>
                <w:szCs w:val="22"/>
              </w:rPr>
              <w:t>7,2</w:t>
            </w: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shd w:val="clear" w:color="auto" w:fill="FFFFFF"/>
            <w:vAlign w:val="bottom"/>
          </w:tcPr>
          <w:p w:rsidR="00DD62E2" w:rsidRPr="006F7B54" w:rsidRDefault="00DD62E2" w:rsidP="004F2F1F">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7,7%</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D62E2" w:rsidRPr="006F7B54" w:rsidRDefault="00DD62E2" w:rsidP="004F2F1F">
            <w:pPr>
              <w:jc w:val="right"/>
              <w:rPr>
                <w:rFonts w:ascii="Calibri" w:eastAsia="Calibri" w:hAnsi="Calibri" w:cs="Calibri"/>
              </w:rPr>
            </w:pPr>
            <w:r>
              <w:rPr>
                <w:rFonts w:ascii="Calibri" w:eastAsia="Calibri" w:hAnsi="Calibri" w:cs="Calibri"/>
                <w:szCs w:val="22"/>
              </w:rPr>
              <w:t>23</w:t>
            </w:r>
            <w:r w:rsidRPr="006F7B54">
              <w:rPr>
                <w:rFonts w:ascii="Calibri" w:eastAsia="Calibri" w:hAnsi="Calibri" w:cs="Calibri"/>
                <w:szCs w:val="22"/>
              </w:rPr>
              <w:t>,</w:t>
            </w:r>
            <w:r>
              <w:rPr>
                <w:rFonts w:ascii="Calibri" w:eastAsia="Calibri" w:hAnsi="Calibri" w:cs="Calibri"/>
                <w:szCs w:val="22"/>
              </w:rPr>
              <w:t>4%</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DD62E2" w:rsidRPr="006F7B54" w:rsidRDefault="00DD62E2" w:rsidP="004F2F1F">
            <w:pPr>
              <w:jc w:val="right"/>
              <w:rPr>
                <w:rFonts w:ascii="Calibri" w:eastAsia="Calibri" w:hAnsi="Calibri" w:cs="Calibri"/>
              </w:rPr>
            </w:pPr>
            <w:r>
              <w:rPr>
                <w:rFonts w:ascii="Calibri" w:eastAsia="Calibri" w:hAnsi="Calibri" w:cs="Calibri"/>
                <w:szCs w:val="22"/>
              </w:rPr>
              <w:t>100</w:t>
            </w:r>
            <w:r w:rsidRPr="006F7B54">
              <w:rPr>
                <w:rFonts w:ascii="Calibri" w:eastAsia="Calibri" w:hAnsi="Calibri" w:cs="Calibri"/>
                <w:szCs w:val="22"/>
              </w:rPr>
              <w:t>%</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100%</w:t>
            </w:r>
          </w:p>
        </w:tc>
      </w:tr>
    </w:tbl>
    <w:p w:rsidR="00DD62E2" w:rsidRPr="006F7B54" w:rsidRDefault="00DD62E2" w:rsidP="00DD62E2">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DD62E2" w:rsidRPr="006F7B54" w:rsidTr="004F2F1F">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Modul glavnega predmeta 1. semestra na smeri Kompozicija in glasbena teorija</w:t>
            </w:r>
          </w:p>
        </w:tc>
      </w:tr>
      <w:tr w:rsidR="00DD62E2" w:rsidRPr="006F7B54" w:rsidTr="004F2F1F">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DD62E2" w:rsidRPr="006F7B54" w:rsidRDefault="00DD62E2" w:rsidP="004F2F1F">
            <w:pPr>
              <w:jc w:val="center"/>
              <w:rPr>
                <w:rFonts w:ascii="Calibri" w:eastAsia="Calibri" w:hAnsi="Calibri" w:cs="Calibri"/>
              </w:rPr>
            </w:pPr>
          </w:p>
        </w:tc>
        <w:tc>
          <w:tcPr>
            <w:tcW w:w="2669" w:type="dxa"/>
            <w:gridSpan w:val="3"/>
            <w:tcBorders>
              <w:top w:val="single" w:sz="4" w:space="0" w:color="auto"/>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ECTS</w:t>
            </w:r>
          </w:p>
        </w:tc>
      </w:tr>
      <w:tr w:rsidR="00DD62E2" w:rsidRPr="006F7B54" w:rsidTr="004F2F1F">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Kompozicija PED M1*</w:t>
            </w:r>
          </w:p>
        </w:tc>
        <w:tc>
          <w:tcPr>
            <w:tcW w:w="3127" w:type="dxa"/>
            <w:tcBorders>
              <w:top w:val="nil"/>
              <w:left w:val="nil"/>
              <w:bottom w:val="single" w:sz="4" w:space="0" w:color="auto"/>
              <w:right w:val="single" w:sz="4" w:space="0" w:color="auto"/>
            </w:tcBorders>
            <w:noWrap/>
            <w:vAlign w:val="bottom"/>
          </w:tcPr>
          <w:p w:rsidR="00DD62E2" w:rsidRPr="006F7B54" w:rsidRDefault="00DD62E2" w:rsidP="001C3DF0">
            <w:pPr>
              <w:rPr>
                <w:rFonts w:ascii="Calibri" w:eastAsia="Calibri" w:hAnsi="Calibri" w:cs="Calibri"/>
              </w:rPr>
            </w:pPr>
            <w:r w:rsidRPr="006F7B54">
              <w:rPr>
                <w:rFonts w:ascii="Calibri" w:eastAsia="Calibri" w:hAnsi="Calibri" w:cs="Calibri"/>
                <w:szCs w:val="22"/>
              </w:rPr>
              <w:t>Rojko, Mihevc</w:t>
            </w:r>
            <w:r w:rsidR="00EE57B7">
              <w:rPr>
                <w:rFonts w:ascii="Calibri" w:eastAsia="Calibri" w:hAnsi="Calibri" w:cs="Calibri"/>
                <w:szCs w:val="22"/>
              </w:rPr>
              <w:t>, Bavdek</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r w:rsidRPr="006F7B54">
              <w:rPr>
                <w:rFonts w:ascii="Calibri" w:eastAsia="Calibri" w:hAnsi="Calibri" w:cs="Calibri"/>
                <w:szCs w:val="22"/>
                <w:vertAlign w:val="superscript"/>
              </w:rPr>
              <w:footnoteReference w:id="4"/>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90</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120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4</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Analiza glasbenih umetnin M1</w:t>
            </w:r>
          </w:p>
        </w:tc>
        <w:tc>
          <w:tcPr>
            <w:tcW w:w="3127" w:type="dxa"/>
            <w:tcBorders>
              <w:top w:val="nil"/>
              <w:left w:val="nil"/>
              <w:bottom w:val="single" w:sz="4" w:space="0" w:color="auto"/>
              <w:right w:val="single" w:sz="4" w:space="0" w:color="auto"/>
            </w:tcBorders>
            <w:noWrap/>
            <w:vAlign w:val="bottom"/>
          </w:tcPr>
          <w:p w:rsidR="00DD62E2" w:rsidRPr="006F7B54" w:rsidRDefault="001C3DF0" w:rsidP="001C3DF0">
            <w:pPr>
              <w:rPr>
                <w:rFonts w:ascii="Calibri" w:eastAsia="Calibri" w:hAnsi="Calibri" w:cs="Calibri"/>
              </w:rPr>
            </w:pPr>
            <w:r>
              <w:rPr>
                <w:rFonts w:ascii="Calibri" w:eastAsia="Calibri" w:hAnsi="Calibri" w:cs="Calibri"/>
                <w:szCs w:val="22"/>
              </w:rPr>
              <w:t xml:space="preserve">Rojko, </w:t>
            </w:r>
            <w:r w:rsidR="00DD62E2" w:rsidRPr="006F7B54">
              <w:rPr>
                <w:rFonts w:ascii="Calibri" w:eastAsia="Calibri" w:hAnsi="Calibri" w:cs="Calibri"/>
                <w:szCs w:val="22"/>
              </w:rPr>
              <w:t>Mihevc</w:t>
            </w:r>
            <w:r w:rsidR="00EE57B7">
              <w:rPr>
                <w:rFonts w:ascii="Calibri" w:eastAsia="Calibri" w:hAnsi="Calibri" w:cs="Calibri"/>
                <w:szCs w:val="22"/>
              </w:rPr>
              <w:t>, Žuraj</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w:t>
            </w:r>
          </w:p>
        </w:tc>
      </w:tr>
      <w:tr w:rsidR="00DD62E2" w:rsidRPr="006F7B54" w:rsidTr="004F2F1F">
        <w:tc>
          <w:tcPr>
            <w:tcW w:w="6974" w:type="dxa"/>
            <w:gridSpan w:val="3"/>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150</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210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7</w:t>
            </w:r>
          </w:p>
        </w:tc>
      </w:tr>
    </w:tbl>
    <w:p w:rsidR="00DD62E2" w:rsidRPr="006F7B54" w:rsidRDefault="00DD62E2" w:rsidP="00DD62E2">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DD62E2" w:rsidRPr="006F7B54" w:rsidTr="004F2F1F">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Modul glavnega predmeta 1. semestra na smeri Dirigiranje</w:t>
            </w:r>
          </w:p>
        </w:tc>
      </w:tr>
      <w:tr w:rsidR="00DD62E2" w:rsidRPr="006F7B54" w:rsidTr="004F2F1F">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DD62E2" w:rsidRPr="006F7B54" w:rsidRDefault="00DD62E2" w:rsidP="004F2F1F">
            <w:pPr>
              <w:jc w:val="center"/>
              <w:rPr>
                <w:rFonts w:ascii="Calibri" w:eastAsia="Calibri" w:hAnsi="Calibri" w:cs="Calibri"/>
              </w:rPr>
            </w:pPr>
          </w:p>
        </w:tc>
        <w:tc>
          <w:tcPr>
            <w:tcW w:w="2669" w:type="dxa"/>
            <w:gridSpan w:val="3"/>
            <w:tcBorders>
              <w:top w:val="single" w:sz="4" w:space="0" w:color="auto"/>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ECTS</w:t>
            </w:r>
          </w:p>
        </w:tc>
      </w:tr>
      <w:tr w:rsidR="00DD62E2" w:rsidRPr="006F7B54" w:rsidTr="004F2F1F">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lastRenderedPageBreak/>
              <w:t>1.</w:t>
            </w:r>
          </w:p>
        </w:tc>
        <w:tc>
          <w:tcPr>
            <w:tcW w:w="3256"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Dirigiranje (Orkestrsko ali zborovsko) PED M1*</w:t>
            </w:r>
          </w:p>
        </w:tc>
        <w:tc>
          <w:tcPr>
            <w:tcW w:w="3127"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Vatovec</w:t>
            </w:r>
            <w:r w:rsidR="00EE57B7">
              <w:rPr>
                <w:rFonts w:ascii="Calibri" w:eastAsia="Calibri" w:hAnsi="Calibri"/>
              </w:rPr>
              <w:t>, Letonja, Dvoršak, Vrhovnik</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15</w:t>
            </w:r>
            <w:r w:rsidRPr="006F7B54">
              <w:rPr>
                <w:rFonts w:ascii="Calibri" w:eastAsia="Calibri" w:hAnsi="Calibri"/>
                <w:vertAlign w:val="superscript"/>
              </w:rPr>
              <w:footnoteReference w:id="5"/>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75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90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3</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2.</w:t>
            </w:r>
          </w:p>
        </w:tc>
        <w:tc>
          <w:tcPr>
            <w:tcW w:w="3256"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Igranje Partitur PED M1*</w:t>
            </w:r>
          </w:p>
        </w:tc>
        <w:tc>
          <w:tcPr>
            <w:tcW w:w="3127"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Vatovec</w:t>
            </w:r>
            <w:r w:rsidR="00EE57B7">
              <w:rPr>
                <w:rFonts w:ascii="Calibri" w:eastAsia="Calibri" w:hAnsi="Calibri"/>
              </w:rPr>
              <w:t>, Letonja, Dvoršak, Vrhovnik</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15</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45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60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2</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3.</w:t>
            </w:r>
          </w:p>
        </w:tc>
        <w:tc>
          <w:tcPr>
            <w:tcW w:w="3256"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Dirigentska praksa s hospitacijami PED M1*</w:t>
            </w:r>
          </w:p>
        </w:tc>
        <w:tc>
          <w:tcPr>
            <w:tcW w:w="3127"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Vatovec</w:t>
            </w:r>
            <w:r w:rsidR="00EE57B7">
              <w:rPr>
                <w:rFonts w:ascii="Calibri" w:eastAsia="Calibri" w:hAnsi="Calibri"/>
              </w:rPr>
              <w:t>, Letonja, Dvoršak, Vrhovnik</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15</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45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60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2</w:t>
            </w:r>
          </w:p>
        </w:tc>
      </w:tr>
      <w:tr w:rsidR="00DD62E2" w:rsidRPr="006F7B54" w:rsidTr="004F2F1F">
        <w:tc>
          <w:tcPr>
            <w:tcW w:w="6974" w:type="dxa"/>
            <w:gridSpan w:val="3"/>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165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210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7</w:t>
            </w:r>
          </w:p>
        </w:tc>
      </w:tr>
    </w:tbl>
    <w:p w:rsidR="00DD62E2" w:rsidRPr="006F7B54" w:rsidRDefault="00DD62E2" w:rsidP="00DD62E2">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DD62E2" w:rsidRPr="006F7B54" w:rsidTr="004F2F1F">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Modul glavnega predmeta 1. semestra na smeri Sakralna glasba</w:t>
            </w:r>
          </w:p>
        </w:tc>
      </w:tr>
      <w:tr w:rsidR="00DD62E2" w:rsidRPr="006F7B54" w:rsidTr="004F2F1F">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DD62E2" w:rsidRPr="006F7B54" w:rsidRDefault="00DD62E2" w:rsidP="004F2F1F">
            <w:pPr>
              <w:jc w:val="center"/>
              <w:rPr>
                <w:rFonts w:ascii="Calibri" w:eastAsia="Calibri" w:hAnsi="Calibri" w:cs="Calibri"/>
              </w:rPr>
            </w:pPr>
          </w:p>
        </w:tc>
        <w:tc>
          <w:tcPr>
            <w:tcW w:w="2669" w:type="dxa"/>
            <w:gridSpan w:val="3"/>
            <w:tcBorders>
              <w:top w:val="single" w:sz="4" w:space="0" w:color="auto"/>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ECTS</w:t>
            </w:r>
          </w:p>
        </w:tc>
      </w:tr>
      <w:tr w:rsidR="00DD62E2" w:rsidRPr="006F7B54" w:rsidTr="004F2F1F">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1.</w:t>
            </w:r>
          </w:p>
        </w:tc>
        <w:tc>
          <w:tcPr>
            <w:tcW w:w="3256"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Zborovsko dirigiranje M1*</w:t>
            </w:r>
          </w:p>
        </w:tc>
        <w:tc>
          <w:tcPr>
            <w:tcW w:w="3127" w:type="dxa"/>
            <w:tcBorders>
              <w:top w:val="nil"/>
              <w:left w:val="nil"/>
              <w:bottom w:val="single" w:sz="4" w:space="0" w:color="auto"/>
              <w:right w:val="single" w:sz="4" w:space="0" w:color="auto"/>
            </w:tcBorders>
            <w:noWrap/>
          </w:tcPr>
          <w:p w:rsidR="00DD62E2" w:rsidRPr="006F7B54" w:rsidRDefault="00DD62E2" w:rsidP="001C3DF0">
            <w:pPr>
              <w:rPr>
                <w:rFonts w:ascii="Calibri" w:eastAsia="Calibri" w:hAnsi="Calibri"/>
              </w:rPr>
            </w:pPr>
            <w:r w:rsidRPr="006F7B54">
              <w:rPr>
                <w:rFonts w:ascii="Calibri" w:eastAsia="Calibri" w:hAnsi="Calibri"/>
              </w:rPr>
              <w:t>Vatovec</w:t>
            </w:r>
            <w:r w:rsidR="00EE57B7">
              <w:rPr>
                <w:rFonts w:ascii="Calibri" w:eastAsia="Calibri" w:hAnsi="Calibri"/>
              </w:rPr>
              <w:t>, Vrhovnik</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30</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5</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85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120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4</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2.</w:t>
            </w:r>
          </w:p>
        </w:tc>
        <w:tc>
          <w:tcPr>
            <w:tcW w:w="3256"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Zbor M1*</w:t>
            </w:r>
          </w:p>
        </w:tc>
        <w:tc>
          <w:tcPr>
            <w:tcW w:w="3127"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Vatovec</w:t>
            </w:r>
            <w:r w:rsidR="00EE57B7">
              <w:rPr>
                <w:rFonts w:ascii="Calibri" w:eastAsia="Calibri" w:hAnsi="Calibri"/>
              </w:rPr>
              <w:t>, Vrhovnik</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15</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30</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15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60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2</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3.</w:t>
            </w:r>
          </w:p>
        </w:tc>
        <w:tc>
          <w:tcPr>
            <w:tcW w:w="3256"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 xml:space="preserve">Vokalna tehnika M1* </w:t>
            </w:r>
          </w:p>
        </w:tc>
        <w:tc>
          <w:tcPr>
            <w:tcW w:w="3127"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Brodnik</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15</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15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30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1</w:t>
            </w:r>
          </w:p>
        </w:tc>
      </w:tr>
      <w:tr w:rsidR="00DD62E2" w:rsidRPr="006F7B54" w:rsidTr="004F2F1F">
        <w:tc>
          <w:tcPr>
            <w:tcW w:w="6974" w:type="dxa"/>
            <w:gridSpan w:val="3"/>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60</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5</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145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240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7</w:t>
            </w:r>
          </w:p>
        </w:tc>
      </w:tr>
    </w:tbl>
    <w:p w:rsidR="00DD62E2" w:rsidRPr="006F7B54" w:rsidRDefault="00DD62E2" w:rsidP="00DD62E2">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DD62E2" w:rsidRPr="006F7B54" w:rsidTr="004F2F1F">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2. semester</w:t>
            </w:r>
          </w:p>
        </w:tc>
      </w:tr>
      <w:tr w:rsidR="00DD62E2" w:rsidRPr="006F7B54" w:rsidTr="004F2F1F">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DD62E2" w:rsidRPr="006F7B54" w:rsidRDefault="00DD62E2" w:rsidP="004F2F1F">
            <w:pPr>
              <w:jc w:val="center"/>
              <w:rPr>
                <w:rFonts w:ascii="Calibri" w:eastAsia="Calibri" w:hAnsi="Calibri" w:cs="Calibri"/>
              </w:rPr>
            </w:pPr>
          </w:p>
        </w:tc>
        <w:tc>
          <w:tcPr>
            <w:tcW w:w="2669" w:type="dxa"/>
            <w:gridSpan w:val="3"/>
            <w:tcBorders>
              <w:top w:val="single" w:sz="4" w:space="0" w:color="auto"/>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ECTS</w:t>
            </w:r>
          </w:p>
        </w:tc>
      </w:tr>
      <w:tr w:rsidR="00DD62E2" w:rsidRPr="006F7B54" w:rsidTr="004F2F1F">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A30A4" w:rsidRDefault="00DD62E2" w:rsidP="004F2F1F">
            <w:pPr>
              <w:pStyle w:val="Odstavekseznama"/>
              <w:numPr>
                <w:ilvl w:val="0"/>
                <w:numId w:val="7"/>
              </w:numPr>
              <w:ind w:left="470" w:hanging="357"/>
              <w:rPr>
                <w:rFonts w:ascii="Calibri" w:eastAsia="Calibri" w:hAnsi="Calibri" w:cs="Calibri"/>
              </w:rPr>
            </w:pP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Modul glavnega predmeta izbrane smeri</w:t>
            </w:r>
          </w:p>
        </w:tc>
        <w:tc>
          <w:tcPr>
            <w:tcW w:w="3127"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240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8</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A30A4" w:rsidRDefault="00DD62E2" w:rsidP="004F2F1F">
            <w:pPr>
              <w:pStyle w:val="Odstavekseznama"/>
              <w:numPr>
                <w:ilvl w:val="0"/>
                <w:numId w:val="7"/>
              </w:numPr>
              <w:ind w:left="470" w:hanging="357"/>
              <w:rPr>
                <w:rFonts w:ascii="Calibri" w:eastAsia="Calibri" w:hAnsi="Calibri" w:cs="Calibri"/>
              </w:rPr>
            </w:pP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 xml:space="preserve">Psihologija 1* </w:t>
            </w:r>
          </w:p>
        </w:tc>
        <w:tc>
          <w:tcPr>
            <w:tcW w:w="3127" w:type="dxa"/>
            <w:tcBorders>
              <w:top w:val="nil"/>
              <w:left w:val="nil"/>
              <w:bottom w:val="single" w:sz="4" w:space="0" w:color="auto"/>
              <w:right w:val="single" w:sz="4" w:space="0" w:color="auto"/>
            </w:tcBorders>
            <w:noWrap/>
            <w:vAlign w:val="bottom"/>
          </w:tcPr>
          <w:p w:rsidR="00DD62E2" w:rsidRPr="006F7B54" w:rsidRDefault="00EE57B7" w:rsidP="004F2F1F">
            <w:pPr>
              <w:rPr>
                <w:rFonts w:ascii="Calibri" w:eastAsia="Calibri" w:hAnsi="Calibri" w:cs="Calibri"/>
              </w:rPr>
            </w:pPr>
            <w:r>
              <w:rPr>
                <w:rFonts w:ascii="Calibri" w:eastAsia="Calibri" w:hAnsi="Calibri" w:cs="Calibri"/>
                <w:szCs w:val="22"/>
              </w:rPr>
              <w:t>Habe</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A30A4" w:rsidRDefault="00DD62E2" w:rsidP="004F2F1F">
            <w:pPr>
              <w:pStyle w:val="Odstavekseznama"/>
              <w:numPr>
                <w:ilvl w:val="0"/>
                <w:numId w:val="7"/>
              </w:numPr>
              <w:ind w:left="470" w:hanging="357"/>
              <w:rPr>
                <w:rFonts w:ascii="Calibri" w:eastAsia="Calibri" w:hAnsi="Calibri" w:cs="Calibri"/>
              </w:rPr>
            </w:pP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Pedagogika in andragogika 1*</w:t>
            </w:r>
          </w:p>
        </w:tc>
        <w:tc>
          <w:tcPr>
            <w:tcW w:w="3127"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Irena Lesar</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A30A4" w:rsidRDefault="00DD62E2" w:rsidP="004F2F1F">
            <w:pPr>
              <w:pStyle w:val="Odstavekseznama"/>
              <w:numPr>
                <w:ilvl w:val="0"/>
                <w:numId w:val="7"/>
              </w:numPr>
              <w:ind w:left="470" w:hanging="357"/>
              <w:rPr>
                <w:rFonts w:ascii="Calibri" w:eastAsia="Calibri" w:hAnsi="Calibri" w:cs="Calibri"/>
              </w:rPr>
            </w:pP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Specialna glasbena didaktika-Glasba v srednjem šolstvu</w:t>
            </w:r>
          </w:p>
        </w:tc>
        <w:tc>
          <w:tcPr>
            <w:tcW w:w="3127" w:type="dxa"/>
            <w:tcBorders>
              <w:top w:val="nil"/>
              <w:left w:val="nil"/>
              <w:bottom w:val="single" w:sz="4" w:space="0" w:color="auto"/>
              <w:right w:val="single" w:sz="4" w:space="0" w:color="auto"/>
            </w:tcBorders>
            <w:noWrap/>
            <w:vAlign w:val="bottom"/>
          </w:tcPr>
          <w:p w:rsidR="00DD62E2" w:rsidRPr="006F7B54" w:rsidRDefault="00DD62E2" w:rsidP="001C3DF0">
            <w:pPr>
              <w:rPr>
                <w:rFonts w:ascii="Calibri" w:eastAsia="Calibri" w:hAnsi="Calibri" w:cs="Calibri"/>
              </w:rPr>
            </w:pPr>
            <w:r w:rsidRPr="006F7B54">
              <w:rPr>
                <w:rFonts w:ascii="Calibri" w:eastAsia="Calibri" w:hAnsi="Calibri" w:cs="Calibri"/>
                <w:szCs w:val="22"/>
              </w:rPr>
              <w:t xml:space="preserve">Rotar Pance </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A30A4" w:rsidRDefault="00DD62E2" w:rsidP="004F2F1F">
            <w:pPr>
              <w:pStyle w:val="Odstavekseznama"/>
              <w:numPr>
                <w:ilvl w:val="0"/>
                <w:numId w:val="7"/>
              </w:numPr>
              <w:ind w:left="470" w:hanging="357"/>
              <w:rPr>
                <w:rFonts w:ascii="Calibri" w:eastAsia="Calibri" w:hAnsi="Calibri" w:cs="Calibri"/>
              </w:rPr>
            </w:pP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Pedagoška praksa-Glasba v srednjem šolstvu</w:t>
            </w:r>
          </w:p>
        </w:tc>
        <w:tc>
          <w:tcPr>
            <w:tcW w:w="3127" w:type="dxa"/>
            <w:tcBorders>
              <w:top w:val="nil"/>
              <w:left w:val="nil"/>
              <w:bottom w:val="single" w:sz="4" w:space="0" w:color="auto"/>
              <w:right w:val="single" w:sz="4" w:space="0" w:color="auto"/>
            </w:tcBorders>
            <w:noWrap/>
          </w:tcPr>
          <w:p w:rsidR="00DD62E2" w:rsidRPr="006F7B54" w:rsidRDefault="00DD62E2" w:rsidP="001C3DF0">
            <w:pPr>
              <w:rPr>
                <w:rFonts w:ascii="Calibri" w:eastAsia="Calibri" w:hAnsi="Calibri"/>
              </w:rPr>
            </w:pPr>
            <w:r w:rsidRPr="006F7B54">
              <w:rPr>
                <w:rFonts w:ascii="Calibri" w:eastAsia="Calibri" w:hAnsi="Calibri" w:cs="Calibri"/>
                <w:szCs w:val="22"/>
              </w:rPr>
              <w:t xml:space="preserve">Rotar Pance </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45</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45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A30A4" w:rsidRDefault="00DD62E2" w:rsidP="004F2F1F">
            <w:pPr>
              <w:pStyle w:val="Odstavekseznama"/>
              <w:numPr>
                <w:ilvl w:val="0"/>
                <w:numId w:val="7"/>
              </w:numPr>
              <w:ind w:left="470" w:hanging="357"/>
              <w:rPr>
                <w:rFonts w:ascii="Calibri" w:eastAsia="Calibri" w:hAnsi="Calibri" w:cs="Calibri"/>
              </w:rPr>
            </w:pP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Specialna glasbena didaktika-Glasba v srednjih glasbenih šolah*</w:t>
            </w:r>
          </w:p>
        </w:tc>
        <w:tc>
          <w:tcPr>
            <w:tcW w:w="3127" w:type="dxa"/>
            <w:tcBorders>
              <w:top w:val="nil"/>
              <w:left w:val="nil"/>
              <w:bottom w:val="single" w:sz="4" w:space="0" w:color="auto"/>
              <w:right w:val="single" w:sz="4" w:space="0" w:color="auto"/>
            </w:tcBorders>
            <w:noWrap/>
            <w:vAlign w:val="bottom"/>
          </w:tcPr>
          <w:p w:rsidR="00DD62E2" w:rsidRPr="006F7B54" w:rsidRDefault="00EE57B7" w:rsidP="004F2F1F">
            <w:pPr>
              <w:rPr>
                <w:rFonts w:ascii="Calibri" w:eastAsia="Calibri" w:hAnsi="Calibri"/>
              </w:rPr>
            </w:pPr>
            <w:r>
              <w:rPr>
                <w:rFonts w:ascii="Calibri" w:eastAsia="Calibri" w:hAnsi="Calibri" w:cs="Calibri"/>
              </w:rPr>
              <w:t>Šavli</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15</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60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2</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A30A4" w:rsidRDefault="00DD62E2" w:rsidP="004F2F1F">
            <w:pPr>
              <w:pStyle w:val="Odstavekseznama"/>
              <w:numPr>
                <w:ilvl w:val="0"/>
                <w:numId w:val="7"/>
              </w:numPr>
              <w:ind w:left="470" w:hanging="357"/>
              <w:rPr>
                <w:rFonts w:ascii="Calibri" w:eastAsia="Calibri" w:hAnsi="Calibri" w:cs="Calibri"/>
              </w:rPr>
            </w:pP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Pedagoška praksa-Glasba v srednjih glasbenih šolah*</w:t>
            </w:r>
          </w:p>
        </w:tc>
        <w:tc>
          <w:tcPr>
            <w:tcW w:w="3127" w:type="dxa"/>
            <w:tcBorders>
              <w:top w:val="nil"/>
              <w:left w:val="nil"/>
              <w:bottom w:val="single" w:sz="4" w:space="0" w:color="auto"/>
              <w:right w:val="single" w:sz="4" w:space="0" w:color="auto"/>
            </w:tcBorders>
            <w:noWrap/>
            <w:vAlign w:val="bottom"/>
          </w:tcPr>
          <w:p w:rsidR="00DD62E2" w:rsidRPr="006F7B54" w:rsidRDefault="00EE57B7" w:rsidP="004F2F1F">
            <w:pPr>
              <w:rPr>
                <w:rFonts w:ascii="Calibri" w:eastAsia="Calibri" w:hAnsi="Calibri"/>
              </w:rPr>
            </w:pPr>
            <w:r>
              <w:rPr>
                <w:rFonts w:ascii="Calibri" w:eastAsia="Calibri" w:hAnsi="Calibri" w:cs="Calibri"/>
              </w:rPr>
              <w:t>Šavli</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5</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20</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50</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A30A4" w:rsidRDefault="00DD62E2" w:rsidP="004F2F1F">
            <w:pPr>
              <w:pStyle w:val="Odstavekseznama"/>
              <w:numPr>
                <w:ilvl w:val="0"/>
                <w:numId w:val="7"/>
              </w:numPr>
              <w:ind w:left="470" w:hanging="357"/>
              <w:rPr>
                <w:rFonts w:ascii="Calibri" w:eastAsia="Calibri" w:hAnsi="Calibri" w:cs="Calibri"/>
                <w:szCs w:val="22"/>
              </w:rPr>
            </w:pP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szCs w:val="22"/>
              </w:rPr>
            </w:pPr>
            <w:r>
              <w:rPr>
                <w:rFonts w:ascii="Calibri" w:eastAsia="Calibri" w:hAnsi="Calibri" w:cs="Calibri"/>
                <w:szCs w:val="22"/>
              </w:rPr>
              <w:t>Splošno izbirni predmet</w:t>
            </w:r>
          </w:p>
        </w:tc>
        <w:tc>
          <w:tcPr>
            <w:tcW w:w="3127"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szCs w:val="22"/>
              </w:rPr>
            </w:pP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szCs w:val="22"/>
              </w:rPr>
            </w:pP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szCs w:val="22"/>
              </w:rPr>
            </w:pP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szCs w:val="22"/>
              </w:rPr>
            </w:pP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szCs w:val="22"/>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szCs w:val="22"/>
              </w:rPr>
            </w:pP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szCs w:val="22"/>
              </w:rPr>
            </w:pPr>
            <w:r>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szCs w:val="22"/>
              </w:rPr>
            </w:pPr>
            <w:r>
              <w:rPr>
                <w:rFonts w:ascii="Calibri" w:eastAsia="Calibri" w:hAnsi="Calibri" w:cs="Calibri"/>
                <w:szCs w:val="22"/>
              </w:rPr>
              <w:t>3</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A30A4" w:rsidRDefault="00DD62E2" w:rsidP="004F2F1F">
            <w:pPr>
              <w:pStyle w:val="Odstavekseznama"/>
              <w:numPr>
                <w:ilvl w:val="0"/>
                <w:numId w:val="7"/>
              </w:numPr>
              <w:ind w:left="470" w:hanging="357"/>
              <w:rPr>
                <w:rFonts w:ascii="Calibri" w:eastAsia="Calibri" w:hAnsi="Calibri" w:cs="Calibri"/>
              </w:rPr>
            </w:pP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w:t>
            </w:r>
            <w:r>
              <w:rPr>
                <w:rFonts w:ascii="Calibri" w:eastAsia="Calibri" w:hAnsi="Calibri" w:cs="Calibri"/>
                <w:szCs w:val="22"/>
              </w:rPr>
              <w:t xml:space="preserve">trokovni </w:t>
            </w:r>
            <w:r w:rsidRPr="006F7B54">
              <w:rPr>
                <w:rFonts w:ascii="Calibri" w:eastAsia="Calibri" w:hAnsi="Calibri" w:cs="Calibri"/>
                <w:szCs w:val="22"/>
              </w:rPr>
              <w:t>izbirni predmet</w:t>
            </w:r>
          </w:p>
        </w:tc>
        <w:tc>
          <w:tcPr>
            <w:tcW w:w="3127"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Pr>
                <w:rFonts w:ascii="Calibri" w:eastAsia="Calibri" w:hAnsi="Calibri" w:cs="Calibri"/>
                <w:szCs w:val="22"/>
              </w:rPr>
              <w:t>6</w:t>
            </w:r>
            <w:r w:rsidRPr="006F7B54">
              <w:rPr>
                <w:rFonts w:ascii="Calibri" w:eastAsia="Calibri" w:hAnsi="Calibri" w:cs="Calibri"/>
                <w:szCs w:val="22"/>
              </w:rPr>
              <w:t>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Pr>
                <w:rFonts w:ascii="Calibri" w:eastAsia="Calibri" w:hAnsi="Calibri" w:cs="Calibri"/>
              </w:rPr>
              <w:t>2</w:t>
            </w:r>
          </w:p>
        </w:tc>
      </w:tr>
      <w:tr w:rsidR="00DD62E2" w:rsidRPr="006F7B54" w:rsidTr="004F2F1F">
        <w:tc>
          <w:tcPr>
            <w:tcW w:w="6974" w:type="dxa"/>
            <w:gridSpan w:val="3"/>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Pr>
                <w:rFonts w:ascii="Calibri" w:eastAsia="Calibri" w:hAnsi="Calibri" w:cs="Calibri"/>
                <w:szCs w:val="22"/>
              </w:rPr>
              <w:t>9</w:t>
            </w:r>
            <w:r w:rsidRPr="006F7B54">
              <w:rPr>
                <w:rFonts w:ascii="Calibri" w:eastAsia="Calibri" w:hAnsi="Calibri" w:cs="Calibri"/>
                <w:szCs w:val="22"/>
              </w:rPr>
              <w:t>5</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Pr>
                <w:rFonts w:ascii="Calibri" w:eastAsia="Calibri" w:hAnsi="Calibri" w:cs="Calibri"/>
                <w:szCs w:val="22"/>
              </w:rPr>
              <w:t>45</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Pr>
                <w:rFonts w:ascii="Calibri" w:eastAsia="Calibri" w:hAnsi="Calibri" w:cs="Calibri"/>
                <w:szCs w:val="22"/>
              </w:rPr>
              <w:t>20</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95</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Pr>
                <w:rFonts w:ascii="Calibri" w:eastAsia="Calibri" w:hAnsi="Calibri" w:cs="Calibri"/>
                <w:szCs w:val="22"/>
              </w:rPr>
              <w:t>25</w:t>
            </w:r>
            <w:r w:rsidRPr="006F7B54">
              <w:rPr>
                <w:rFonts w:ascii="Calibri" w:eastAsia="Calibri" w:hAnsi="Calibri" w:cs="Calibri"/>
                <w:szCs w:val="22"/>
              </w:rPr>
              <w:t>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r>
      <w:tr w:rsidR="00DD62E2" w:rsidRPr="006F7B54" w:rsidTr="004F2F1F">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DD62E2" w:rsidRPr="006F7B54" w:rsidRDefault="00DD62E2" w:rsidP="004F2F1F">
            <w:pPr>
              <w:jc w:val="right"/>
              <w:rPr>
                <w:rFonts w:ascii="Calibri" w:eastAsia="Calibri" w:hAnsi="Calibri" w:cs="Calibri"/>
              </w:rPr>
            </w:pPr>
            <w:r>
              <w:rPr>
                <w:rFonts w:ascii="Calibri" w:eastAsia="Calibri" w:hAnsi="Calibri" w:cs="Calibri"/>
                <w:szCs w:val="22"/>
              </w:rPr>
              <w:t>10,5</w:t>
            </w:r>
            <w:r w:rsidRPr="006F7B54">
              <w:rPr>
                <w:rFonts w:ascii="Calibri" w:eastAsia="Calibri" w:hAnsi="Calibri" w:cs="Calibri"/>
                <w:szCs w:val="22"/>
              </w:rPr>
              <w:t>%</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DD62E2" w:rsidRPr="006F7B54" w:rsidRDefault="00DD62E2" w:rsidP="004F2F1F">
            <w:pPr>
              <w:jc w:val="right"/>
              <w:rPr>
                <w:rFonts w:ascii="Calibri" w:eastAsia="Calibri" w:hAnsi="Calibri" w:cs="Calibri"/>
              </w:rPr>
            </w:pPr>
            <w:r>
              <w:rPr>
                <w:rFonts w:ascii="Calibri" w:eastAsia="Calibri" w:hAnsi="Calibri" w:cs="Calibri"/>
                <w:szCs w:val="22"/>
              </w:rPr>
              <w:t>5</w:t>
            </w:r>
            <w:r w:rsidRPr="006F7B54">
              <w:rPr>
                <w:rFonts w:ascii="Calibri" w:eastAsia="Calibri" w:hAnsi="Calibri" w:cs="Calibri"/>
                <w:szCs w:val="22"/>
              </w:rPr>
              <w:t>%</w:t>
            </w: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DD62E2" w:rsidRPr="006F7B54" w:rsidRDefault="00DD62E2" w:rsidP="004F2F1F">
            <w:pPr>
              <w:jc w:val="right"/>
              <w:rPr>
                <w:rFonts w:ascii="Calibri" w:eastAsia="Calibri" w:hAnsi="Calibri" w:cs="Calibri"/>
              </w:rPr>
            </w:pPr>
            <w:r>
              <w:rPr>
                <w:rFonts w:ascii="Calibri" w:eastAsia="Calibri" w:hAnsi="Calibri" w:cs="Calibri"/>
                <w:szCs w:val="22"/>
              </w:rPr>
              <w:t>2,2</w:t>
            </w: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shd w:val="clear" w:color="auto" w:fill="FFFFFF"/>
            <w:vAlign w:val="bottom"/>
          </w:tcPr>
          <w:p w:rsidR="00DD62E2" w:rsidRPr="006F7B54" w:rsidRDefault="00DD62E2" w:rsidP="004F2F1F">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10,5%</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D62E2" w:rsidRPr="006F7B54" w:rsidRDefault="00DD62E2" w:rsidP="004F2F1F">
            <w:pPr>
              <w:jc w:val="right"/>
              <w:rPr>
                <w:rFonts w:ascii="Calibri" w:eastAsia="Calibri" w:hAnsi="Calibri" w:cs="Calibri"/>
              </w:rPr>
            </w:pPr>
            <w:r>
              <w:rPr>
                <w:rFonts w:ascii="Calibri" w:eastAsia="Calibri" w:hAnsi="Calibri" w:cs="Calibri"/>
                <w:szCs w:val="22"/>
              </w:rPr>
              <w:t>28,6</w:t>
            </w:r>
            <w:r w:rsidRPr="006F7B54">
              <w:rPr>
                <w:rFonts w:ascii="Calibri" w:eastAsia="Calibri" w:hAnsi="Calibri" w:cs="Calibri"/>
                <w:szCs w:val="22"/>
              </w:rPr>
              <w:t>%</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100%</w:t>
            </w:r>
          </w:p>
        </w:tc>
      </w:tr>
    </w:tbl>
    <w:p w:rsidR="00DD62E2" w:rsidRPr="006F7B54" w:rsidRDefault="00DD62E2" w:rsidP="00DD62E2">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DD62E2" w:rsidRPr="006F7B54" w:rsidTr="004F2F1F">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Modul glavnega predmeta 2. semestra na smeri Kompozicija in glasbena teorija</w:t>
            </w:r>
          </w:p>
        </w:tc>
      </w:tr>
      <w:tr w:rsidR="00DD62E2" w:rsidRPr="006F7B54" w:rsidTr="004F2F1F">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DD62E2" w:rsidRPr="006F7B54" w:rsidRDefault="00DD62E2" w:rsidP="004F2F1F">
            <w:pPr>
              <w:jc w:val="center"/>
              <w:rPr>
                <w:rFonts w:ascii="Calibri" w:eastAsia="Calibri" w:hAnsi="Calibri" w:cs="Calibri"/>
              </w:rPr>
            </w:pPr>
          </w:p>
        </w:tc>
        <w:tc>
          <w:tcPr>
            <w:tcW w:w="2669" w:type="dxa"/>
            <w:gridSpan w:val="3"/>
            <w:tcBorders>
              <w:top w:val="single" w:sz="4" w:space="0" w:color="auto"/>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ECTS</w:t>
            </w:r>
          </w:p>
        </w:tc>
      </w:tr>
      <w:tr w:rsidR="00DD62E2" w:rsidRPr="006F7B54" w:rsidTr="004F2F1F">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Kompozicija PED M1*</w:t>
            </w:r>
          </w:p>
        </w:tc>
        <w:tc>
          <w:tcPr>
            <w:tcW w:w="3127" w:type="dxa"/>
            <w:tcBorders>
              <w:top w:val="nil"/>
              <w:left w:val="nil"/>
              <w:bottom w:val="single" w:sz="4" w:space="0" w:color="auto"/>
              <w:right w:val="single" w:sz="4" w:space="0" w:color="auto"/>
            </w:tcBorders>
            <w:noWrap/>
            <w:vAlign w:val="bottom"/>
          </w:tcPr>
          <w:p w:rsidR="00DD62E2" w:rsidRPr="006F7B54" w:rsidRDefault="00DD62E2" w:rsidP="001C3DF0">
            <w:pPr>
              <w:rPr>
                <w:rFonts w:ascii="Calibri" w:eastAsia="Calibri" w:hAnsi="Calibri" w:cs="Calibri"/>
              </w:rPr>
            </w:pPr>
            <w:r w:rsidRPr="006F7B54">
              <w:rPr>
                <w:rFonts w:ascii="Calibri" w:eastAsia="Calibri" w:hAnsi="Calibri" w:cs="Calibri"/>
                <w:szCs w:val="22"/>
              </w:rPr>
              <w:t>Rojko, Mihevc</w:t>
            </w:r>
            <w:r w:rsidR="00EE57B7">
              <w:rPr>
                <w:rFonts w:ascii="Calibri" w:eastAsia="Calibri" w:hAnsi="Calibri" w:cs="Calibri"/>
                <w:szCs w:val="22"/>
              </w:rPr>
              <w:t>, Bavdek</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r w:rsidRPr="006F7B54">
              <w:rPr>
                <w:rFonts w:ascii="Calibri" w:eastAsia="Calibri" w:hAnsi="Calibri" w:cs="Calibri"/>
                <w:szCs w:val="22"/>
                <w:vertAlign w:val="superscript"/>
              </w:rPr>
              <w:footnoteReference w:id="6"/>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120</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150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5</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Analiza glasbenih umetnin M2</w:t>
            </w:r>
          </w:p>
        </w:tc>
        <w:tc>
          <w:tcPr>
            <w:tcW w:w="3127" w:type="dxa"/>
            <w:tcBorders>
              <w:top w:val="nil"/>
              <w:left w:val="nil"/>
              <w:bottom w:val="single" w:sz="4" w:space="0" w:color="auto"/>
              <w:right w:val="single" w:sz="4" w:space="0" w:color="auto"/>
            </w:tcBorders>
            <w:noWrap/>
            <w:vAlign w:val="bottom"/>
          </w:tcPr>
          <w:p w:rsidR="00DD62E2" w:rsidRPr="006F7B54" w:rsidRDefault="00DD62E2" w:rsidP="001C3DF0">
            <w:pPr>
              <w:rPr>
                <w:rFonts w:ascii="Calibri" w:eastAsia="Calibri" w:hAnsi="Calibri" w:cs="Calibri"/>
              </w:rPr>
            </w:pPr>
            <w:r w:rsidRPr="006F7B54">
              <w:rPr>
                <w:rFonts w:ascii="Calibri" w:eastAsia="Calibri" w:hAnsi="Calibri" w:cs="Calibri"/>
                <w:szCs w:val="22"/>
              </w:rPr>
              <w:t>Rojko, Mihevc</w:t>
            </w:r>
            <w:r w:rsidR="00EE57B7">
              <w:rPr>
                <w:rFonts w:ascii="Calibri" w:eastAsia="Calibri" w:hAnsi="Calibri" w:cs="Calibri"/>
                <w:szCs w:val="22"/>
              </w:rPr>
              <w:t>, Žuraj</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w:t>
            </w:r>
          </w:p>
        </w:tc>
      </w:tr>
      <w:tr w:rsidR="00DD62E2" w:rsidRPr="006F7B54" w:rsidTr="004F2F1F">
        <w:tc>
          <w:tcPr>
            <w:tcW w:w="6974" w:type="dxa"/>
            <w:gridSpan w:val="3"/>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180</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240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8</w:t>
            </w:r>
          </w:p>
        </w:tc>
      </w:tr>
    </w:tbl>
    <w:p w:rsidR="00DD62E2" w:rsidRPr="006F7B54" w:rsidRDefault="00DD62E2" w:rsidP="00DD62E2">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DD62E2" w:rsidRPr="006F7B54" w:rsidTr="004F2F1F">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Modul glavnega predmeta 2. semestra na smeri Dirigiranje</w:t>
            </w:r>
          </w:p>
        </w:tc>
      </w:tr>
      <w:tr w:rsidR="00DD62E2" w:rsidRPr="006F7B54" w:rsidTr="004F2F1F">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lastRenderedPageBreak/>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DD62E2" w:rsidRPr="006F7B54" w:rsidRDefault="00DD62E2" w:rsidP="004F2F1F">
            <w:pPr>
              <w:jc w:val="center"/>
              <w:rPr>
                <w:rFonts w:ascii="Calibri" w:eastAsia="Calibri" w:hAnsi="Calibri" w:cs="Calibri"/>
              </w:rPr>
            </w:pPr>
          </w:p>
        </w:tc>
        <w:tc>
          <w:tcPr>
            <w:tcW w:w="2669" w:type="dxa"/>
            <w:gridSpan w:val="3"/>
            <w:tcBorders>
              <w:top w:val="single" w:sz="4" w:space="0" w:color="auto"/>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ECTS</w:t>
            </w:r>
          </w:p>
        </w:tc>
      </w:tr>
      <w:tr w:rsidR="00DD62E2" w:rsidRPr="006F7B54" w:rsidTr="004F2F1F">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1.</w:t>
            </w:r>
          </w:p>
        </w:tc>
        <w:tc>
          <w:tcPr>
            <w:tcW w:w="3256"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Dirigiranje (Orkestrsko ali zborovsko) PED M1*</w:t>
            </w:r>
          </w:p>
        </w:tc>
        <w:tc>
          <w:tcPr>
            <w:tcW w:w="3127"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Vatovec</w:t>
            </w:r>
            <w:r w:rsidR="00EE57B7">
              <w:rPr>
                <w:rFonts w:ascii="Calibri" w:eastAsia="Calibri" w:hAnsi="Calibri"/>
              </w:rPr>
              <w:t>, Letonja, Dvoršak, Vrhovnik</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15</w:t>
            </w:r>
            <w:r w:rsidRPr="006F7B54">
              <w:rPr>
                <w:rFonts w:ascii="Calibri" w:eastAsia="Calibri" w:hAnsi="Calibri"/>
                <w:vertAlign w:val="superscript"/>
              </w:rPr>
              <w:footnoteReference w:id="7"/>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75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90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3</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2.</w:t>
            </w:r>
          </w:p>
        </w:tc>
        <w:tc>
          <w:tcPr>
            <w:tcW w:w="3256"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Igranje Partitur PED M1*</w:t>
            </w:r>
          </w:p>
        </w:tc>
        <w:tc>
          <w:tcPr>
            <w:tcW w:w="3127"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Vatovec</w:t>
            </w:r>
            <w:r w:rsidR="00EE57B7">
              <w:rPr>
                <w:rFonts w:ascii="Calibri" w:eastAsia="Calibri" w:hAnsi="Calibri"/>
              </w:rPr>
              <w:t>, Letonja, Dvoršak, Vrhovnik</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15</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75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90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3</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3.</w:t>
            </w:r>
          </w:p>
        </w:tc>
        <w:tc>
          <w:tcPr>
            <w:tcW w:w="3256"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Dirigentska praksa s hospitacijami PED M1*</w:t>
            </w:r>
          </w:p>
        </w:tc>
        <w:tc>
          <w:tcPr>
            <w:tcW w:w="3127"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Vatovec</w:t>
            </w:r>
            <w:r w:rsidR="00EE57B7">
              <w:rPr>
                <w:rFonts w:ascii="Calibri" w:eastAsia="Calibri" w:hAnsi="Calibri"/>
              </w:rPr>
              <w:t>, Letonja, Dvoršak, Vrhovnik</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15</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45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60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2</w:t>
            </w:r>
          </w:p>
        </w:tc>
      </w:tr>
      <w:tr w:rsidR="00DD62E2" w:rsidRPr="006F7B54" w:rsidTr="004F2F1F">
        <w:tc>
          <w:tcPr>
            <w:tcW w:w="6974" w:type="dxa"/>
            <w:gridSpan w:val="3"/>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195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240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8</w:t>
            </w:r>
          </w:p>
        </w:tc>
      </w:tr>
    </w:tbl>
    <w:p w:rsidR="00DD62E2" w:rsidRPr="006F7B54" w:rsidRDefault="00DD62E2" w:rsidP="00DD62E2">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DD62E2" w:rsidRPr="006F7B54" w:rsidTr="004F2F1F">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Modul glavnega predmeta 2. semestra na smeri Sakralna glasba</w:t>
            </w:r>
          </w:p>
        </w:tc>
      </w:tr>
      <w:tr w:rsidR="00DD62E2" w:rsidRPr="006F7B54" w:rsidTr="004F2F1F">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DD62E2" w:rsidRPr="006F7B54" w:rsidRDefault="00DD62E2" w:rsidP="004F2F1F">
            <w:pPr>
              <w:jc w:val="center"/>
              <w:rPr>
                <w:rFonts w:ascii="Calibri" w:eastAsia="Calibri" w:hAnsi="Calibri" w:cs="Calibri"/>
              </w:rPr>
            </w:pPr>
          </w:p>
        </w:tc>
        <w:tc>
          <w:tcPr>
            <w:tcW w:w="2669" w:type="dxa"/>
            <w:gridSpan w:val="3"/>
            <w:tcBorders>
              <w:top w:val="single" w:sz="4" w:space="0" w:color="auto"/>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ECTS</w:t>
            </w:r>
          </w:p>
        </w:tc>
      </w:tr>
      <w:tr w:rsidR="00DD62E2" w:rsidRPr="006F7B54" w:rsidTr="004F2F1F">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1.</w:t>
            </w:r>
          </w:p>
        </w:tc>
        <w:tc>
          <w:tcPr>
            <w:tcW w:w="3256"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Zborovsko dirigiranje M1*</w:t>
            </w:r>
          </w:p>
        </w:tc>
        <w:tc>
          <w:tcPr>
            <w:tcW w:w="3127"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Vatovec</w:t>
            </w:r>
            <w:r w:rsidR="00EE57B7">
              <w:rPr>
                <w:rFonts w:ascii="Calibri" w:eastAsia="Calibri" w:hAnsi="Calibri"/>
              </w:rPr>
              <w:t>, Vrhovnik</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30</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5</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85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120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4</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2.</w:t>
            </w:r>
          </w:p>
        </w:tc>
        <w:tc>
          <w:tcPr>
            <w:tcW w:w="3256"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Zbor M1*</w:t>
            </w:r>
          </w:p>
        </w:tc>
        <w:tc>
          <w:tcPr>
            <w:tcW w:w="3127"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Vatovec</w:t>
            </w:r>
            <w:r w:rsidR="00EE57B7">
              <w:rPr>
                <w:rFonts w:ascii="Calibri" w:eastAsia="Calibri" w:hAnsi="Calibri"/>
              </w:rPr>
              <w:t>, Vrhovnik</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15</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30</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15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60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2</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3.</w:t>
            </w:r>
          </w:p>
        </w:tc>
        <w:tc>
          <w:tcPr>
            <w:tcW w:w="3256"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 xml:space="preserve">Vokalna tehnika M1* </w:t>
            </w:r>
          </w:p>
        </w:tc>
        <w:tc>
          <w:tcPr>
            <w:tcW w:w="3127"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Brodnik</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15</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45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60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2</w:t>
            </w:r>
          </w:p>
        </w:tc>
      </w:tr>
      <w:tr w:rsidR="00DD62E2" w:rsidRPr="006F7B54" w:rsidTr="004F2F1F">
        <w:tc>
          <w:tcPr>
            <w:tcW w:w="6974" w:type="dxa"/>
            <w:gridSpan w:val="3"/>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60</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5</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145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240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8</w:t>
            </w:r>
          </w:p>
        </w:tc>
      </w:tr>
    </w:tbl>
    <w:p w:rsidR="00DD62E2" w:rsidRPr="006F7B54" w:rsidRDefault="00DD62E2" w:rsidP="00DD62E2">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DD62E2" w:rsidRPr="006F7B54" w:rsidTr="004F2F1F">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3. semester</w:t>
            </w:r>
          </w:p>
        </w:tc>
      </w:tr>
      <w:tr w:rsidR="00DD62E2" w:rsidRPr="006F7B54" w:rsidTr="004F2F1F">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DD62E2" w:rsidRPr="006F7B54" w:rsidRDefault="00DD62E2" w:rsidP="004F2F1F">
            <w:pPr>
              <w:jc w:val="center"/>
              <w:rPr>
                <w:rFonts w:ascii="Calibri" w:eastAsia="Calibri" w:hAnsi="Calibri" w:cs="Calibri"/>
              </w:rPr>
            </w:pPr>
          </w:p>
        </w:tc>
        <w:tc>
          <w:tcPr>
            <w:tcW w:w="2669" w:type="dxa"/>
            <w:gridSpan w:val="3"/>
            <w:tcBorders>
              <w:top w:val="single" w:sz="4" w:space="0" w:color="auto"/>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 xml:space="preserve">Sam. delo </w:t>
            </w:r>
            <w:r w:rsidRPr="006F7B54">
              <w:rPr>
                <w:rFonts w:ascii="Calibri" w:eastAsia="Calibri" w:hAnsi="Calibri" w:cs="Calibri"/>
                <w:szCs w:val="22"/>
              </w:rPr>
              <w:lastRenderedPageBreak/>
              <w:t>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lastRenderedPageBreak/>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ECTS</w:t>
            </w:r>
          </w:p>
        </w:tc>
      </w:tr>
      <w:tr w:rsidR="00DD62E2" w:rsidRPr="006F7B54" w:rsidTr="004F2F1F">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Modul glavnega predmeta izbrane smeri</w:t>
            </w:r>
          </w:p>
        </w:tc>
        <w:tc>
          <w:tcPr>
            <w:tcW w:w="3127"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210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7</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 xml:space="preserve">Psihologija 2* </w:t>
            </w:r>
          </w:p>
        </w:tc>
        <w:tc>
          <w:tcPr>
            <w:tcW w:w="3127" w:type="dxa"/>
            <w:tcBorders>
              <w:top w:val="nil"/>
              <w:left w:val="nil"/>
              <w:bottom w:val="single" w:sz="4" w:space="0" w:color="auto"/>
              <w:right w:val="single" w:sz="4" w:space="0" w:color="auto"/>
            </w:tcBorders>
            <w:noWrap/>
            <w:vAlign w:val="bottom"/>
          </w:tcPr>
          <w:p w:rsidR="00DD62E2" w:rsidRPr="006F7B54" w:rsidRDefault="00EE57B7" w:rsidP="004F2F1F">
            <w:pPr>
              <w:rPr>
                <w:rFonts w:ascii="Calibri" w:eastAsia="Calibri" w:hAnsi="Calibri" w:cs="Calibri"/>
              </w:rPr>
            </w:pPr>
            <w:r>
              <w:rPr>
                <w:rFonts w:ascii="Calibri" w:eastAsia="Calibri" w:hAnsi="Calibri" w:cs="Calibri"/>
                <w:szCs w:val="22"/>
              </w:rPr>
              <w:t>Habe</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60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2</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Pedagogika in andragogika 2*</w:t>
            </w:r>
          </w:p>
        </w:tc>
        <w:tc>
          <w:tcPr>
            <w:tcW w:w="3127" w:type="dxa"/>
            <w:tcBorders>
              <w:top w:val="nil"/>
              <w:left w:val="nil"/>
              <w:bottom w:val="single" w:sz="4" w:space="0" w:color="auto"/>
              <w:right w:val="single" w:sz="4" w:space="0" w:color="auto"/>
            </w:tcBorders>
            <w:noWrap/>
            <w:vAlign w:val="bottom"/>
          </w:tcPr>
          <w:p w:rsidR="00DD62E2" w:rsidRPr="006F7B54" w:rsidRDefault="00DD62E2" w:rsidP="001C3DF0">
            <w:pPr>
              <w:rPr>
                <w:rFonts w:ascii="Calibri" w:eastAsia="Calibri" w:hAnsi="Calibri" w:cs="Calibri"/>
              </w:rPr>
            </w:pPr>
            <w:r w:rsidRPr="006F7B54">
              <w:rPr>
                <w:rFonts w:ascii="Calibri" w:eastAsia="Calibri" w:hAnsi="Calibri" w:cs="Calibri"/>
                <w:szCs w:val="22"/>
              </w:rPr>
              <w:t>Lesar</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15</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FF51C7">
              <w:rPr>
                <w:rFonts w:ascii="Calibri" w:eastAsia="Calibri" w:hAnsi="Calibri" w:cs="Calibri"/>
                <w:szCs w:val="22"/>
              </w:rPr>
              <w:t>Specialna glasbena didaktika-Nauk o glasbi in Solfeggio</w:t>
            </w:r>
          </w:p>
        </w:tc>
        <w:tc>
          <w:tcPr>
            <w:tcW w:w="3127"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cs="Calibri"/>
              </w:rPr>
            </w:pPr>
            <w:r w:rsidRPr="00FF51C7">
              <w:rPr>
                <w:rFonts w:ascii="Calibri" w:eastAsia="Calibri" w:hAnsi="Calibri" w:cs="Calibri"/>
                <w:szCs w:val="22"/>
              </w:rPr>
              <w:t xml:space="preserve">Rotar Pance </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FF51C7">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FF51C7">
              <w:rPr>
                <w:rFonts w:ascii="Calibri" w:eastAsia="Calibri" w:hAnsi="Calibri" w:cs="Calibri"/>
                <w:szCs w:val="22"/>
              </w:rPr>
              <w:t>20</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FF51C7">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FF51C7">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FF51C7">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FF51C7">
              <w:rPr>
                <w:rFonts w:ascii="Calibri" w:eastAsia="Calibri" w:hAnsi="Calibri" w:cs="Calibri"/>
                <w:szCs w:val="22"/>
              </w:rPr>
              <w:t>40</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FF51C7">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FF51C7">
              <w:rPr>
                <w:rFonts w:ascii="Calibri" w:eastAsia="Calibri" w:hAnsi="Calibri" w:cs="Calibri"/>
                <w:szCs w:val="22"/>
              </w:rPr>
              <w:t>3</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FF51C7">
              <w:rPr>
                <w:rFonts w:ascii="Calibri" w:eastAsia="Calibri" w:hAnsi="Calibri" w:cs="Calibri"/>
                <w:szCs w:val="22"/>
              </w:rPr>
              <w:t>Pedagoška praksa-Nauk o glasbi in solfeggio</w:t>
            </w:r>
          </w:p>
        </w:tc>
        <w:tc>
          <w:tcPr>
            <w:tcW w:w="3127"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cs="Calibri"/>
              </w:rPr>
            </w:pPr>
            <w:r w:rsidRPr="00FF51C7">
              <w:rPr>
                <w:rFonts w:ascii="Calibri" w:eastAsia="Calibri" w:hAnsi="Calibri" w:cs="Calibri"/>
                <w:szCs w:val="22"/>
              </w:rPr>
              <w:t xml:space="preserve">Rotar Pance </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FF51C7">
              <w:rPr>
                <w:rFonts w:ascii="Calibri" w:eastAsia="Calibri" w:hAnsi="Calibri" w:cs="Calibri"/>
                <w:szCs w:val="22"/>
              </w:rPr>
              <w:t>5</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FF51C7">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FF51C7">
              <w:rPr>
                <w:rFonts w:ascii="Calibri" w:eastAsia="Calibri" w:hAnsi="Calibri" w:cs="Calibri"/>
                <w:szCs w:val="22"/>
              </w:rPr>
              <w:t>5</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FF51C7">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FF51C7">
              <w:rPr>
                <w:rFonts w:ascii="Calibri" w:eastAsia="Calibri" w:hAnsi="Calibri" w:cs="Calibri"/>
                <w:szCs w:val="22"/>
              </w:rPr>
              <w:t>40</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FF51C7">
              <w:rPr>
                <w:rFonts w:ascii="Calibri" w:eastAsia="Calibri" w:hAnsi="Calibri" w:cs="Calibri"/>
                <w:szCs w:val="22"/>
              </w:rPr>
              <w:t>70</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FF51C7">
              <w:rPr>
                <w:rFonts w:ascii="Calibri" w:eastAsia="Calibri" w:hAnsi="Calibri" w:cs="Calibri"/>
                <w:szCs w:val="22"/>
              </w:rPr>
              <w:t>120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FF51C7">
              <w:rPr>
                <w:rFonts w:ascii="Calibri" w:eastAsia="Calibri" w:hAnsi="Calibri" w:cs="Calibri"/>
                <w:szCs w:val="22"/>
              </w:rPr>
              <w:t>4</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6.</w:t>
            </w: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Pr>
                <w:rFonts w:ascii="Calibri" w:eastAsia="Calibri" w:hAnsi="Calibri" w:cs="Calibri"/>
                <w:szCs w:val="22"/>
              </w:rPr>
              <w:t>Strokovno</w:t>
            </w:r>
            <w:r w:rsidRPr="006F7B54">
              <w:rPr>
                <w:rFonts w:ascii="Calibri" w:eastAsia="Calibri" w:hAnsi="Calibri" w:cs="Calibri"/>
                <w:szCs w:val="22"/>
              </w:rPr>
              <w:t xml:space="preserve"> izbirni predmet</w:t>
            </w:r>
          </w:p>
        </w:tc>
        <w:tc>
          <w:tcPr>
            <w:tcW w:w="3127"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w:t>
            </w:r>
            <w:r>
              <w:rPr>
                <w:rFonts w:ascii="Calibri" w:eastAsia="Calibri" w:hAnsi="Calibri" w:cs="Calibri"/>
                <w:szCs w:val="22"/>
              </w:rPr>
              <w:t>2</w:t>
            </w:r>
            <w:r w:rsidRPr="006F7B54">
              <w:rPr>
                <w:rFonts w:ascii="Calibri" w:eastAsia="Calibri" w:hAnsi="Calibri" w:cs="Calibri"/>
                <w:szCs w:val="22"/>
              </w:rPr>
              <w:t>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Pr>
                <w:rFonts w:ascii="Calibri" w:eastAsia="Calibri" w:hAnsi="Calibri" w:cs="Calibri"/>
              </w:rPr>
              <w:t>4</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7.</w:t>
            </w: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Magistrsko delo*</w:t>
            </w:r>
            <w:r w:rsidRPr="006F7B54">
              <w:rPr>
                <w:rFonts w:ascii="Calibri" w:eastAsia="Calibri" w:hAnsi="Calibri" w:cs="Calibri"/>
                <w:szCs w:val="22"/>
                <w:vertAlign w:val="superscript"/>
              </w:rPr>
              <w:footnoteReference w:id="8"/>
            </w:r>
          </w:p>
        </w:tc>
        <w:tc>
          <w:tcPr>
            <w:tcW w:w="3127"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270</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270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9</w:t>
            </w:r>
          </w:p>
        </w:tc>
      </w:tr>
      <w:tr w:rsidR="00DD62E2" w:rsidRPr="006F7B54" w:rsidTr="004F2F1F">
        <w:tc>
          <w:tcPr>
            <w:tcW w:w="6974" w:type="dxa"/>
            <w:gridSpan w:val="3"/>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Pr>
                <w:rFonts w:ascii="Calibri" w:eastAsia="Calibri" w:hAnsi="Calibri" w:cs="Calibri"/>
                <w:szCs w:val="22"/>
              </w:rPr>
              <w:t>65</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w:t>
            </w:r>
            <w:r>
              <w:rPr>
                <w:rFonts w:ascii="Calibri" w:eastAsia="Calibri" w:hAnsi="Calibri" w:cs="Calibri"/>
                <w:szCs w:val="22"/>
              </w:rPr>
              <w:t>5</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5</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40</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Pr>
                <w:rFonts w:ascii="Calibri" w:eastAsia="Calibri" w:hAnsi="Calibri" w:cs="Calibri"/>
                <w:szCs w:val="22"/>
              </w:rPr>
              <w:t>380</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r>
      <w:tr w:rsidR="00DD62E2" w:rsidRPr="006F7B54" w:rsidTr="004F2F1F">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DD62E2" w:rsidRPr="006F7B54" w:rsidRDefault="00DD62E2" w:rsidP="004F2F1F">
            <w:pPr>
              <w:jc w:val="right"/>
              <w:rPr>
                <w:rFonts w:ascii="Calibri" w:eastAsia="Calibri" w:hAnsi="Calibri" w:cs="Calibri"/>
              </w:rPr>
            </w:pPr>
            <w:r>
              <w:rPr>
                <w:rFonts w:ascii="Calibri" w:eastAsia="Calibri" w:hAnsi="Calibri" w:cs="Calibri"/>
                <w:szCs w:val="22"/>
              </w:rPr>
              <w:t>7,2</w:t>
            </w:r>
            <w:r w:rsidRPr="006F7B54">
              <w:rPr>
                <w:rFonts w:ascii="Calibri" w:eastAsia="Calibri" w:hAnsi="Calibri" w:cs="Calibri"/>
                <w:szCs w:val="22"/>
              </w:rPr>
              <w:t>%</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DD62E2" w:rsidRPr="006F7B54" w:rsidRDefault="00DD62E2" w:rsidP="004F2F1F">
            <w:pPr>
              <w:jc w:val="right"/>
              <w:rPr>
                <w:rFonts w:ascii="Calibri" w:eastAsia="Calibri" w:hAnsi="Calibri" w:cs="Calibri"/>
              </w:rPr>
            </w:pPr>
            <w:r>
              <w:rPr>
                <w:rFonts w:ascii="Calibri" w:eastAsia="Calibri" w:hAnsi="Calibri" w:cs="Calibri"/>
                <w:szCs w:val="22"/>
              </w:rPr>
              <w:t>0,4</w:t>
            </w:r>
            <w:r w:rsidRPr="006F7B54">
              <w:rPr>
                <w:rFonts w:ascii="Calibri" w:eastAsia="Calibri" w:hAnsi="Calibri" w:cs="Calibri"/>
                <w:szCs w:val="22"/>
              </w:rPr>
              <w:t>%</w:t>
            </w: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DD62E2" w:rsidRPr="006F7B54" w:rsidRDefault="00DD62E2" w:rsidP="004F2F1F">
            <w:pPr>
              <w:jc w:val="right"/>
              <w:rPr>
                <w:rFonts w:ascii="Calibri" w:eastAsia="Calibri" w:hAnsi="Calibri" w:cs="Calibri"/>
              </w:rPr>
            </w:pPr>
            <w:r>
              <w:rPr>
                <w:rFonts w:ascii="Calibri" w:eastAsia="Calibri" w:hAnsi="Calibri" w:cs="Calibri"/>
                <w:szCs w:val="22"/>
              </w:rPr>
              <w:t>0,05</w:t>
            </w: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shd w:val="clear" w:color="auto" w:fill="FFFFFF"/>
            <w:vAlign w:val="bottom"/>
          </w:tcPr>
          <w:p w:rsidR="00DD62E2" w:rsidRPr="006F7B54" w:rsidRDefault="00DD62E2" w:rsidP="004F2F1F">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DD62E2" w:rsidRPr="006F7B54" w:rsidRDefault="00DD62E2" w:rsidP="004F2F1F">
            <w:pPr>
              <w:jc w:val="right"/>
              <w:rPr>
                <w:rFonts w:ascii="Calibri" w:eastAsia="Calibri" w:hAnsi="Calibri" w:cs="Calibri"/>
              </w:rPr>
            </w:pPr>
            <w:r>
              <w:rPr>
                <w:rFonts w:ascii="Calibri" w:eastAsia="Calibri" w:hAnsi="Calibri" w:cs="Calibri"/>
                <w:szCs w:val="22"/>
              </w:rPr>
              <w:t>0,5</w:t>
            </w:r>
            <w:r w:rsidRPr="006F7B54">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D62E2" w:rsidRPr="006F7B54" w:rsidRDefault="00DD62E2" w:rsidP="004F2F1F">
            <w:pPr>
              <w:jc w:val="right"/>
              <w:rPr>
                <w:rFonts w:ascii="Calibri" w:eastAsia="Calibri" w:hAnsi="Calibri" w:cs="Calibri"/>
              </w:rPr>
            </w:pPr>
            <w:r>
              <w:rPr>
                <w:rFonts w:ascii="Calibri" w:eastAsia="Calibri" w:hAnsi="Calibri" w:cs="Calibri"/>
                <w:szCs w:val="22"/>
              </w:rPr>
              <w:t>40</w:t>
            </w:r>
            <w:r w:rsidRPr="006F7B54">
              <w:rPr>
                <w:rFonts w:ascii="Calibri" w:eastAsia="Calibri" w:hAnsi="Calibri" w:cs="Calibri"/>
                <w:szCs w:val="22"/>
              </w:rPr>
              <w:t>,</w:t>
            </w:r>
            <w:r>
              <w:rPr>
                <w:rFonts w:ascii="Calibri" w:eastAsia="Calibri" w:hAnsi="Calibri" w:cs="Calibri"/>
                <w:szCs w:val="22"/>
              </w:rPr>
              <w:t>2%</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100%</w:t>
            </w:r>
          </w:p>
        </w:tc>
      </w:tr>
    </w:tbl>
    <w:p w:rsidR="00DD62E2" w:rsidRPr="006F7B54" w:rsidRDefault="00DD62E2" w:rsidP="00DD62E2">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DD62E2" w:rsidRPr="006F7B54" w:rsidTr="004F2F1F">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Modul glavnega predmeta 3. semestra na smeri Kompozicija in glasbena teorija</w:t>
            </w:r>
          </w:p>
        </w:tc>
      </w:tr>
      <w:tr w:rsidR="00DD62E2" w:rsidRPr="006F7B54" w:rsidTr="004F2F1F">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DD62E2" w:rsidRPr="006F7B54" w:rsidRDefault="00DD62E2" w:rsidP="004F2F1F">
            <w:pPr>
              <w:jc w:val="center"/>
              <w:rPr>
                <w:rFonts w:ascii="Calibri" w:eastAsia="Calibri" w:hAnsi="Calibri" w:cs="Calibri"/>
              </w:rPr>
            </w:pPr>
          </w:p>
        </w:tc>
        <w:tc>
          <w:tcPr>
            <w:tcW w:w="2669" w:type="dxa"/>
            <w:gridSpan w:val="3"/>
            <w:tcBorders>
              <w:top w:val="single" w:sz="4" w:space="0" w:color="auto"/>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ECTS</w:t>
            </w:r>
          </w:p>
        </w:tc>
      </w:tr>
      <w:tr w:rsidR="00DD62E2" w:rsidRPr="006F7B54" w:rsidTr="004F2F1F">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Kompozicija PED M2*</w:t>
            </w:r>
          </w:p>
        </w:tc>
        <w:tc>
          <w:tcPr>
            <w:tcW w:w="3127" w:type="dxa"/>
            <w:tcBorders>
              <w:top w:val="nil"/>
              <w:left w:val="nil"/>
              <w:bottom w:val="single" w:sz="4" w:space="0" w:color="auto"/>
              <w:right w:val="single" w:sz="4" w:space="0" w:color="auto"/>
            </w:tcBorders>
            <w:noWrap/>
            <w:vAlign w:val="bottom"/>
          </w:tcPr>
          <w:p w:rsidR="00DD62E2" w:rsidRPr="006F7B54" w:rsidRDefault="00DD62E2" w:rsidP="001C3DF0">
            <w:pPr>
              <w:rPr>
                <w:rFonts w:ascii="Calibri" w:eastAsia="Calibri" w:hAnsi="Calibri" w:cs="Calibri"/>
              </w:rPr>
            </w:pPr>
            <w:r w:rsidRPr="006F7B54">
              <w:rPr>
                <w:rFonts w:ascii="Calibri" w:eastAsia="Calibri" w:hAnsi="Calibri" w:cs="Calibri"/>
                <w:szCs w:val="22"/>
              </w:rPr>
              <w:t>Rojko, Mihevc</w:t>
            </w:r>
            <w:r w:rsidR="00EE57B7">
              <w:rPr>
                <w:rFonts w:ascii="Calibri" w:eastAsia="Calibri" w:hAnsi="Calibri" w:cs="Calibri"/>
                <w:szCs w:val="22"/>
              </w:rPr>
              <w:t>, Bavdek</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r w:rsidRPr="006F7B54">
              <w:rPr>
                <w:rFonts w:ascii="Calibri" w:eastAsia="Calibri" w:hAnsi="Calibri" w:cs="Calibri"/>
                <w:szCs w:val="22"/>
                <w:vertAlign w:val="superscript"/>
              </w:rPr>
              <w:footnoteReference w:id="9"/>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90</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120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4</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Analiza glasbenih umetnin M3</w:t>
            </w:r>
          </w:p>
        </w:tc>
        <w:tc>
          <w:tcPr>
            <w:tcW w:w="3127" w:type="dxa"/>
            <w:tcBorders>
              <w:top w:val="nil"/>
              <w:left w:val="nil"/>
              <w:bottom w:val="single" w:sz="4" w:space="0" w:color="auto"/>
              <w:right w:val="single" w:sz="4" w:space="0" w:color="auto"/>
            </w:tcBorders>
            <w:noWrap/>
            <w:vAlign w:val="bottom"/>
          </w:tcPr>
          <w:p w:rsidR="00DD62E2" w:rsidRPr="006F7B54" w:rsidRDefault="001C3DF0" w:rsidP="001C3DF0">
            <w:pPr>
              <w:rPr>
                <w:rFonts w:ascii="Calibri" w:eastAsia="Calibri" w:hAnsi="Calibri" w:cs="Calibri"/>
              </w:rPr>
            </w:pPr>
            <w:r>
              <w:rPr>
                <w:rFonts w:ascii="Calibri" w:eastAsia="Calibri" w:hAnsi="Calibri" w:cs="Calibri"/>
                <w:szCs w:val="22"/>
              </w:rPr>
              <w:t xml:space="preserve">Rojko, </w:t>
            </w:r>
            <w:r w:rsidR="00DD62E2" w:rsidRPr="006F7B54">
              <w:rPr>
                <w:rFonts w:ascii="Calibri" w:eastAsia="Calibri" w:hAnsi="Calibri" w:cs="Calibri"/>
                <w:szCs w:val="22"/>
              </w:rPr>
              <w:t>Mihevc</w:t>
            </w:r>
            <w:r w:rsidR="00EE57B7">
              <w:rPr>
                <w:rFonts w:ascii="Calibri" w:eastAsia="Calibri" w:hAnsi="Calibri" w:cs="Calibri"/>
                <w:szCs w:val="22"/>
              </w:rPr>
              <w:t>, Žuraj</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w:t>
            </w:r>
          </w:p>
        </w:tc>
      </w:tr>
      <w:tr w:rsidR="00DD62E2" w:rsidRPr="006F7B54" w:rsidTr="004F2F1F">
        <w:tc>
          <w:tcPr>
            <w:tcW w:w="6974" w:type="dxa"/>
            <w:gridSpan w:val="3"/>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150</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210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7</w:t>
            </w:r>
          </w:p>
        </w:tc>
      </w:tr>
    </w:tbl>
    <w:p w:rsidR="00DD62E2" w:rsidRPr="006F7B54" w:rsidRDefault="00DD62E2" w:rsidP="00DD62E2">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DD62E2" w:rsidRPr="006F7B54" w:rsidTr="004F2F1F">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lastRenderedPageBreak/>
              <w:t>Modul glavnega predmeta 3. semestra smeri Dirigiranje</w:t>
            </w:r>
          </w:p>
        </w:tc>
      </w:tr>
      <w:tr w:rsidR="00DD62E2" w:rsidRPr="006F7B54" w:rsidTr="004F2F1F">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DD62E2" w:rsidRPr="006F7B54" w:rsidRDefault="00DD62E2" w:rsidP="004F2F1F">
            <w:pPr>
              <w:jc w:val="center"/>
              <w:rPr>
                <w:rFonts w:ascii="Calibri" w:eastAsia="Calibri" w:hAnsi="Calibri" w:cs="Calibri"/>
              </w:rPr>
            </w:pPr>
          </w:p>
        </w:tc>
        <w:tc>
          <w:tcPr>
            <w:tcW w:w="2669" w:type="dxa"/>
            <w:gridSpan w:val="3"/>
            <w:tcBorders>
              <w:top w:val="single" w:sz="4" w:space="0" w:color="auto"/>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ECTS</w:t>
            </w:r>
          </w:p>
        </w:tc>
      </w:tr>
      <w:tr w:rsidR="00DD62E2" w:rsidRPr="006F7B54" w:rsidTr="004F2F1F">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1.</w:t>
            </w:r>
          </w:p>
        </w:tc>
        <w:tc>
          <w:tcPr>
            <w:tcW w:w="3256"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Dirigiranje (Orkestrsko ali zborovsko) PED M2*</w:t>
            </w:r>
          </w:p>
        </w:tc>
        <w:tc>
          <w:tcPr>
            <w:tcW w:w="3127"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Vatovec</w:t>
            </w:r>
            <w:r w:rsidR="00EE57B7">
              <w:rPr>
                <w:rFonts w:ascii="Calibri" w:eastAsia="Calibri" w:hAnsi="Calibri"/>
              </w:rPr>
              <w:t>, Letonja, Dvoršak, Vrhovnik</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15</w:t>
            </w:r>
            <w:r w:rsidRPr="006F7B54">
              <w:rPr>
                <w:rFonts w:ascii="Calibri" w:eastAsia="Calibri" w:hAnsi="Calibri"/>
                <w:vertAlign w:val="superscript"/>
              </w:rPr>
              <w:footnoteReference w:id="10"/>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75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90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3</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2.</w:t>
            </w:r>
          </w:p>
        </w:tc>
        <w:tc>
          <w:tcPr>
            <w:tcW w:w="3256"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Igranje Partitur PED M2*</w:t>
            </w:r>
          </w:p>
        </w:tc>
        <w:tc>
          <w:tcPr>
            <w:tcW w:w="3127"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Vatovec</w:t>
            </w:r>
            <w:r w:rsidR="00EE57B7">
              <w:rPr>
                <w:rFonts w:ascii="Calibri" w:eastAsia="Calibri" w:hAnsi="Calibri"/>
              </w:rPr>
              <w:t>, Letonja, Dvoršak, Vrhovnik</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15</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45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60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2</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3.</w:t>
            </w:r>
          </w:p>
        </w:tc>
        <w:tc>
          <w:tcPr>
            <w:tcW w:w="3256"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Dirigentska praksa s hospitacijami PED M2*</w:t>
            </w:r>
          </w:p>
        </w:tc>
        <w:tc>
          <w:tcPr>
            <w:tcW w:w="3127"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Vatovec</w:t>
            </w:r>
            <w:r w:rsidR="00EE57B7">
              <w:rPr>
                <w:rFonts w:ascii="Calibri" w:eastAsia="Calibri" w:hAnsi="Calibri"/>
              </w:rPr>
              <w:t>, Letonja, Dvoršak, Vrhovnik</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15</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45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60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2</w:t>
            </w:r>
          </w:p>
        </w:tc>
      </w:tr>
      <w:tr w:rsidR="00DD62E2" w:rsidRPr="006F7B54" w:rsidTr="004F2F1F">
        <w:tc>
          <w:tcPr>
            <w:tcW w:w="6974" w:type="dxa"/>
            <w:gridSpan w:val="3"/>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165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210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7</w:t>
            </w:r>
          </w:p>
        </w:tc>
      </w:tr>
    </w:tbl>
    <w:p w:rsidR="00DD62E2" w:rsidRPr="006F7B54" w:rsidRDefault="00DD62E2" w:rsidP="00DD62E2">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DD62E2" w:rsidRPr="006F7B54" w:rsidTr="004F2F1F">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Modul glavnega predmeta 3. semestra na smeri Sakralna glasba</w:t>
            </w:r>
          </w:p>
        </w:tc>
      </w:tr>
      <w:tr w:rsidR="00DD62E2" w:rsidRPr="006F7B54" w:rsidTr="004F2F1F">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DD62E2" w:rsidRPr="006F7B54" w:rsidRDefault="00DD62E2" w:rsidP="004F2F1F">
            <w:pPr>
              <w:jc w:val="center"/>
              <w:rPr>
                <w:rFonts w:ascii="Calibri" w:eastAsia="Calibri" w:hAnsi="Calibri" w:cs="Calibri"/>
              </w:rPr>
            </w:pPr>
          </w:p>
        </w:tc>
        <w:tc>
          <w:tcPr>
            <w:tcW w:w="2669" w:type="dxa"/>
            <w:gridSpan w:val="3"/>
            <w:tcBorders>
              <w:top w:val="single" w:sz="4" w:space="0" w:color="auto"/>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ECTS</w:t>
            </w:r>
          </w:p>
        </w:tc>
      </w:tr>
      <w:tr w:rsidR="00DD62E2" w:rsidRPr="006F7B54" w:rsidTr="004F2F1F">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1.</w:t>
            </w:r>
          </w:p>
        </w:tc>
        <w:tc>
          <w:tcPr>
            <w:tcW w:w="3256"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Zborovsko dirigiranje M2*</w:t>
            </w:r>
          </w:p>
        </w:tc>
        <w:tc>
          <w:tcPr>
            <w:tcW w:w="3127"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Vatovec</w:t>
            </w:r>
            <w:r w:rsidR="00EE57B7">
              <w:rPr>
                <w:rFonts w:ascii="Calibri" w:eastAsia="Calibri" w:hAnsi="Calibri"/>
              </w:rPr>
              <w:t>, Vrhovnik</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30</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5</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85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120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4</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2.</w:t>
            </w:r>
          </w:p>
        </w:tc>
        <w:tc>
          <w:tcPr>
            <w:tcW w:w="3256"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Zbor M2*</w:t>
            </w:r>
          </w:p>
        </w:tc>
        <w:tc>
          <w:tcPr>
            <w:tcW w:w="3127" w:type="dxa"/>
            <w:tcBorders>
              <w:top w:val="nil"/>
              <w:left w:val="nil"/>
              <w:bottom w:val="single" w:sz="4" w:space="0" w:color="auto"/>
              <w:right w:val="single" w:sz="4" w:space="0" w:color="auto"/>
            </w:tcBorders>
            <w:noWrap/>
          </w:tcPr>
          <w:p w:rsidR="00DD62E2" w:rsidRPr="006F7B54" w:rsidRDefault="00DD62E2" w:rsidP="00EE57B7">
            <w:pPr>
              <w:rPr>
                <w:rFonts w:ascii="Calibri" w:eastAsia="Calibri" w:hAnsi="Calibri"/>
              </w:rPr>
            </w:pPr>
            <w:r w:rsidRPr="006F7B54">
              <w:rPr>
                <w:rFonts w:ascii="Calibri" w:eastAsia="Calibri" w:hAnsi="Calibri"/>
              </w:rPr>
              <w:t>Vatovec</w:t>
            </w:r>
            <w:r w:rsidR="00EE57B7">
              <w:rPr>
                <w:rFonts w:ascii="Calibri" w:eastAsia="Calibri" w:hAnsi="Calibri"/>
              </w:rPr>
              <w:t>, Vrhovnik</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15</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30</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15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60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2</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3.</w:t>
            </w:r>
          </w:p>
        </w:tc>
        <w:tc>
          <w:tcPr>
            <w:tcW w:w="3256"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 xml:space="preserve">Vokalna tehnika M2* </w:t>
            </w:r>
          </w:p>
        </w:tc>
        <w:tc>
          <w:tcPr>
            <w:tcW w:w="3127"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Brodnik</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15</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15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30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1</w:t>
            </w:r>
          </w:p>
        </w:tc>
      </w:tr>
      <w:tr w:rsidR="00DD62E2" w:rsidRPr="006F7B54" w:rsidTr="004F2F1F">
        <w:tc>
          <w:tcPr>
            <w:tcW w:w="6974" w:type="dxa"/>
            <w:gridSpan w:val="3"/>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60</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5</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145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240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7</w:t>
            </w:r>
          </w:p>
        </w:tc>
      </w:tr>
    </w:tbl>
    <w:p w:rsidR="00DD62E2" w:rsidRPr="006F7B54" w:rsidRDefault="00DD62E2" w:rsidP="00DD62E2">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DD62E2" w:rsidRPr="006F7B54" w:rsidTr="004F2F1F">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 xml:space="preserve">4. semester </w:t>
            </w:r>
          </w:p>
        </w:tc>
      </w:tr>
      <w:tr w:rsidR="00DD62E2" w:rsidRPr="006F7B54" w:rsidTr="004F2F1F">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lastRenderedPageBreak/>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DD62E2" w:rsidRPr="006F7B54" w:rsidRDefault="00DD62E2" w:rsidP="004F2F1F">
            <w:pPr>
              <w:jc w:val="center"/>
              <w:rPr>
                <w:rFonts w:ascii="Calibri" w:eastAsia="Calibri" w:hAnsi="Calibri" w:cs="Calibri"/>
              </w:rPr>
            </w:pPr>
          </w:p>
        </w:tc>
        <w:tc>
          <w:tcPr>
            <w:tcW w:w="2669" w:type="dxa"/>
            <w:gridSpan w:val="3"/>
            <w:tcBorders>
              <w:top w:val="single" w:sz="4" w:space="0" w:color="auto"/>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ECTS</w:t>
            </w:r>
          </w:p>
        </w:tc>
      </w:tr>
      <w:tr w:rsidR="00DD62E2" w:rsidRPr="006F7B54" w:rsidTr="004F2F1F">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Modul glavnega predmeta izbrane smeri</w:t>
            </w:r>
            <w:r w:rsidRPr="006F7B54">
              <w:rPr>
                <w:rFonts w:ascii="Calibri" w:eastAsia="Calibri" w:hAnsi="Calibri" w:cs="Calibri"/>
                <w:szCs w:val="22"/>
                <w:vertAlign w:val="superscript"/>
              </w:rPr>
              <w:footnoteReference w:id="11"/>
            </w:r>
          </w:p>
        </w:tc>
        <w:tc>
          <w:tcPr>
            <w:tcW w:w="3127"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240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8</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 xml:space="preserve">Psihologija 2* </w:t>
            </w:r>
          </w:p>
        </w:tc>
        <w:tc>
          <w:tcPr>
            <w:tcW w:w="3127" w:type="dxa"/>
            <w:tcBorders>
              <w:top w:val="nil"/>
              <w:left w:val="nil"/>
              <w:bottom w:val="single" w:sz="4" w:space="0" w:color="auto"/>
              <w:right w:val="single" w:sz="4" w:space="0" w:color="auto"/>
            </w:tcBorders>
            <w:noWrap/>
            <w:vAlign w:val="bottom"/>
          </w:tcPr>
          <w:p w:rsidR="00DD62E2" w:rsidRPr="006F7B54" w:rsidRDefault="00EE57B7" w:rsidP="004F2F1F">
            <w:pPr>
              <w:rPr>
                <w:rFonts w:ascii="Calibri" w:eastAsia="Calibri" w:hAnsi="Calibri" w:cs="Calibri"/>
              </w:rPr>
            </w:pPr>
            <w:r>
              <w:rPr>
                <w:rFonts w:ascii="Calibri" w:eastAsia="Calibri" w:hAnsi="Calibri" w:cs="Calibri"/>
              </w:rPr>
              <w:t>Habe</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15</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3.</w:t>
            </w: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Pedagogika in andragogika 2*</w:t>
            </w:r>
          </w:p>
        </w:tc>
        <w:tc>
          <w:tcPr>
            <w:tcW w:w="3127" w:type="dxa"/>
            <w:tcBorders>
              <w:top w:val="nil"/>
              <w:left w:val="nil"/>
              <w:bottom w:val="single" w:sz="4" w:space="0" w:color="auto"/>
              <w:right w:val="single" w:sz="4" w:space="0" w:color="auto"/>
            </w:tcBorders>
            <w:noWrap/>
            <w:vAlign w:val="bottom"/>
          </w:tcPr>
          <w:p w:rsidR="00DD62E2" w:rsidRPr="006F7B54" w:rsidRDefault="00DD62E2" w:rsidP="001C3DF0">
            <w:pPr>
              <w:rPr>
                <w:rFonts w:ascii="Calibri" w:eastAsia="Calibri" w:hAnsi="Calibri" w:cs="Calibri"/>
              </w:rPr>
            </w:pPr>
            <w:r w:rsidRPr="006F7B54">
              <w:rPr>
                <w:rFonts w:ascii="Calibri" w:eastAsia="Calibri" w:hAnsi="Calibri" w:cs="Calibri"/>
              </w:rPr>
              <w:t>Lesar</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15</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60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2</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4.</w:t>
            </w: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Specialna glasbena didaktika-Nauk o glasbi in Solfeggio</w:t>
            </w:r>
          </w:p>
        </w:tc>
        <w:tc>
          <w:tcPr>
            <w:tcW w:w="3127"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cs="Calibri"/>
              </w:rPr>
            </w:pPr>
            <w:r w:rsidRPr="006F7B54">
              <w:rPr>
                <w:rFonts w:ascii="Calibri" w:eastAsia="Calibri" w:hAnsi="Calibri" w:cs="Calibri"/>
                <w:szCs w:val="22"/>
              </w:rPr>
              <w:t xml:space="preserve">Rotar Pance </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10</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50</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5.</w:t>
            </w: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Pedagoška praksa-Nauk o glasbi in solfeggio</w:t>
            </w:r>
          </w:p>
        </w:tc>
        <w:tc>
          <w:tcPr>
            <w:tcW w:w="3127"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cs="Calibri"/>
              </w:rPr>
            </w:pPr>
            <w:r w:rsidRPr="006F7B54">
              <w:rPr>
                <w:rFonts w:ascii="Calibri" w:eastAsia="Calibri" w:hAnsi="Calibri" w:cs="Calibri"/>
                <w:szCs w:val="22"/>
              </w:rPr>
              <w:t xml:space="preserve">Rotar Pance </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5</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5</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40</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70</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120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4</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6.</w:t>
            </w: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Pr>
                <w:rFonts w:ascii="Calibri" w:eastAsia="Calibri" w:hAnsi="Calibri" w:cs="Calibri"/>
                <w:szCs w:val="22"/>
              </w:rPr>
              <w:t xml:space="preserve">Strokovno </w:t>
            </w:r>
            <w:r w:rsidRPr="006F7B54">
              <w:rPr>
                <w:rFonts w:ascii="Calibri" w:eastAsia="Calibri" w:hAnsi="Calibri" w:cs="Calibri"/>
                <w:szCs w:val="22"/>
              </w:rPr>
              <w:t>izbirni predmet</w:t>
            </w:r>
          </w:p>
        </w:tc>
        <w:tc>
          <w:tcPr>
            <w:tcW w:w="3127"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Pr>
                <w:rFonts w:ascii="Calibri" w:eastAsia="Calibri" w:hAnsi="Calibri" w:cs="Calibri"/>
                <w:szCs w:val="22"/>
              </w:rPr>
              <w:t>3</w:t>
            </w:r>
            <w:r w:rsidRPr="006F7B54">
              <w:rPr>
                <w:rFonts w:ascii="Calibri" w:eastAsia="Calibri" w:hAnsi="Calibri" w:cs="Calibri"/>
                <w:szCs w:val="22"/>
              </w:rPr>
              <w:t>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Pr>
                <w:rFonts w:ascii="Calibri" w:eastAsia="Calibri" w:hAnsi="Calibri" w:cs="Calibri"/>
              </w:rPr>
              <w:t>1</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7.</w:t>
            </w: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Magistrsko delo*</w:t>
            </w:r>
          </w:p>
        </w:tc>
        <w:tc>
          <w:tcPr>
            <w:tcW w:w="3127"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270</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270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9</w:t>
            </w:r>
          </w:p>
        </w:tc>
      </w:tr>
      <w:tr w:rsidR="00DD62E2" w:rsidRPr="006F7B54" w:rsidTr="004F2F1F">
        <w:tc>
          <w:tcPr>
            <w:tcW w:w="6974" w:type="dxa"/>
            <w:gridSpan w:val="3"/>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50</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Pr>
                <w:rFonts w:ascii="Calibri" w:eastAsia="Calibri" w:hAnsi="Calibri" w:cs="Calibri"/>
                <w:szCs w:val="22"/>
              </w:rPr>
              <w:t>30</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Pr>
                <w:rFonts w:ascii="Calibri" w:eastAsia="Calibri" w:hAnsi="Calibri" w:cs="Calibri"/>
                <w:szCs w:val="22"/>
              </w:rPr>
              <w:t>5</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50</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Pr>
                <w:rFonts w:ascii="Calibri" w:eastAsia="Calibri" w:hAnsi="Calibri" w:cs="Calibri"/>
                <w:szCs w:val="22"/>
              </w:rPr>
              <w:t>39</w:t>
            </w:r>
            <w:r w:rsidRPr="006F7B54">
              <w:rPr>
                <w:rFonts w:ascii="Calibri" w:eastAsia="Calibri" w:hAnsi="Calibri" w:cs="Calibri"/>
                <w:szCs w:val="22"/>
              </w:rPr>
              <w:t>0</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900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r>
      <w:tr w:rsidR="00DD62E2" w:rsidRPr="006F7B54" w:rsidTr="004F2F1F">
        <w:tc>
          <w:tcPr>
            <w:tcW w:w="6974"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DELEŽ</w:t>
            </w:r>
          </w:p>
        </w:tc>
        <w:tc>
          <w:tcPr>
            <w:tcW w:w="698" w:type="dxa"/>
            <w:tcBorders>
              <w:top w:val="single" w:sz="4" w:space="0" w:color="auto"/>
              <w:left w:val="nil"/>
              <w:bottom w:val="single" w:sz="4" w:space="0" w:color="auto"/>
              <w:right w:val="single" w:sz="4" w:space="0" w:color="auto"/>
            </w:tcBorders>
            <w:shd w:val="clear" w:color="auto" w:fill="FFFFFF"/>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5,5%</w:t>
            </w:r>
          </w:p>
        </w:tc>
        <w:tc>
          <w:tcPr>
            <w:tcW w:w="713" w:type="dxa"/>
            <w:tcBorders>
              <w:top w:val="single" w:sz="4" w:space="0" w:color="auto"/>
              <w:left w:val="nil"/>
              <w:bottom w:val="single" w:sz="4" w:space="0" w:color="auto"/>
              <w:right w:val="single" w:sz="4" w:space="0" w:color="auto"/>
            </w:tcBorders>
            <w:shd w:val="clear" w:color="auto" w:fill="FFFFFF"/>
            <w:noWrap/>
            <w:vAlign w:val="bottom"/>
          </w:tcPr>
          <w:p w:rsidR="00DD62E2" w:rsidRPr="006F7B54" w:rsidRDefault="00DD62E2" w:rsidP="004F2F1F">
            <w:pPr>
              <w:jc w:val="right"/>
              <w:rPr>
                <w:rFonts w:ascii="Calibri" w:eastAsia="Calibri" w:hAnsi="Calibri" w:cs="Calibri"/>
              </w:rPr>
            </w:pPr>
            <w:r>
              <w:rPr>
                <w:rFonts w:ascii="Calibri" w:eastAsia="Calibri" w:hAnsi="Calibri" w:cs="Calibri"/>
                <w:szCs w:val="22"/>
              </w:rPr>
              <w:t>3,3</w:t>
            </w:r>
            <w:r w:rsidRPr="006F7B54">
              <w:rPr>
                <w:rFonts w:ascii="Calibri" w:eastAsia="Calibri" w:hAnsi="Calibri" w:cs="Calibri"/>
                <w:szCs w:val="22"/>
              </w:rPr>
              <w:t>%</w:t>
            </w:r>
          </w:p>
        </w:tc>
        <w:tc>
          <w:tcPr>
            <w:tcW w:w="766" w:type="dxa"/>
            <w:gridSpan w:val="2"/>
            <w:tcBorders>
              <w:top w:val="single" w:sz="4" w:space="0" w:color="auto"/>
              <w:left w:val="nil"/>
              <w:bottom w:val="single" w:sz="4" w:space="0" w:color="auto"/>
              <w:right w:val="single" w:sz="4" w:space="0" w:color="auto"/>
            </w:tcBorders>
            <w:shd w:val="clear" w:color="auto" w:fill="FFFFFF"/>
            <w:noWrap/>
            <w:vAlign w:val="bottom"/>
          </w:tcPr>
          <w:p w:rsidR="00DD62E2" w:rsidRPr="006F7B54" w:rsidRDefault="00DD62E2" w:rsidP="004F2F1F">
            <w:pPr>
              <w:jc w:val="right"/>
              <w:rPr>
                <w:rFonts w:ascii="Calibri" w:eastAsia="Calibri" w:hAnsi="Calibri" w:cs="Calibri"/>
              </w:rPr>
            </w:pPr>
            <w:r>
              <w:rPr>
                <w:rFonts w:ascii="Calibri" w:eastAsia="Calibri" w:hAnsi="Calibri" w:cs="Calibri"/>
                <w:szCs w:val="22"/>
              </w:rPr>
              <w:t>0,5</w:t>
            </w: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shd w:val="clear" w:color="auto" w:fill="FFFFFF"/>
            <w:vAlign w:val="bottom"/>
          </w:tcPr>
          <w:p w:rsidR="00DD62E2" w:rsidRPr="006F7B54" w:rsidRDefault="00DD62E2" w:rsidP="004F2F1F">
            <w:pPr>
              <w:jc w:val="right"/>
              <w:rPr>
                <w:rFonts w:ascii="Calibri" w:eastAsia="Calibri" w:hAnsi="Calibri" w:cs="Calibri"/>
              </w:rPr>
            </w:pP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5,5%</w:t>
            </w:r>
          </w:p>
        </w:tc>
        <w:tc>
          <w:tcPr>
            <w:tcW w:w="74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D62E2" w:rsidRPr="006F7B54" w:rsidRDefault="00DD62E2" w:rsidP="004F2F1F">
            <w:pPr>
              <w:jc w:val="right"/>
              <w:rPr>
                <w:rFonts w:ascii="Calibri" w:eastAsia="Calibri" w:hAnsi="Calibri" w:cs="Calibri"/>
              </w:rPr>
            </w:pPr>
            <w:r>
              <w:rPr>
                <w:rFonts w:ascii="Calibri" w:eastAsia="Calibri" w:hAnsi="Calibri" w:cs="Calibri"/>
                <w:szCs w:val="22"/>
              </w:rPr>
              <w:t>40,3</w:t>
            </w:r>
            <w:r w:rsidRPr="006F7B54">
              <w:rPr>
                <w:rFonts w:ascii="Calibri" w:eastAsia="Calibri" w:hAnsi="Calibri" w:cs="Calibri"/>
                <w:szCs w:val="22"/>
              </w:rPr>
              <w:t>%</w:t>
            </w:r>
          </w:p>
        </w:tc>
        <w:tc>
          <w:tcPr>
            <w:tcW w:w="901" w:type="dxa"/>
            <w:tcBorders>
              <w:top w:val="single" w:sz="4" w:space="0" w:color="auto"/>
              <w:left w:val="nil"/>
              <w:bottom w:val="single" w:sz="4" w:space="0" w:color="auto"/>
              <w:right w:val="single" w:sz="4" w:space="0" w:color="auto"/>
            </w:tcBorders>
            <w:shd w:val="clear" w:color="auto" w:fill="FFFFFF"/>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100%</w:t>
            </w:r>
          </w:p>
        </w:tc>
        <w:tc>
          <w:tcPr>
            <w:tcW w:w="907" w:type="dxa"/>
            <w:tcBorders>
              <w:top w:val="single" w:sz="4" w:space="0" w:color="auto"/>
              <w:left w:val="nil"/>
              <w:bottom w:val="single" w:sz="4" w:space="0" w:color="auto"/>
              <w:right w:val="single" w:sz="4" w:space="0" w:color="auto"/>
            </w:tcBorders>
            <w:shd w:val="clear" w:color="auto" w:fill="FFFFFF"/>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100%</w:t>
            </w:r>
          </w:p>
        </w:tc>
      </w:tr>
    </w:tbl>
    <w:p w:rsidR="00DD62E2" w:rsidRPr="006F7B54" w:rsidRDefault="00DD62E2" w:rsidP="00DD62E2">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DD62E2" w:rsidRPr="006F7B54" w:rsidTr="004F2F1F">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Modul glavnega predmeta 4. semestra na smeri Kompozicija in glasbena teorija</w:t>
            </w:r>
          </w:p>
        </w:tc>
      </w:tr>
      <w:tr w:rsidR="00DD62E2" w:rsidRPr="006F7B54" w:rsidTr="004F2F1F">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DD62E2" w:rsidRPr="006F7B54" w:rsidRDefault="00DD62E2" w:rsidP="004F2F1F">
            <w:pPr>
              <w:jc w:val="center"/>
              <w:rPr>
                <w:rFonts w:ascii="Calibri" w:eastAsia="Calibri" w:hAnsi="Calibri" w:cs="Calibri"/>
              </w:rPr>
            </w:pPr>
          </w:p>
        </w:tc>
        <w:tc>
          <w:tcPr>
            <w:tcW w:w="2669" w:type="dxa"/>
            <w:gridSpan w:val="3"/>
            <w:tcBorders>
              <w:top w:val="single" w:sz="4" w:space="0" w:color="auto"/>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ECTS</w:t>
            </w:r>
          </w:p>
        </w:tc>
      </w:tr>
      <w:tr w:rsidR="00DD62E2" w:rsidRPr="006F7B54" w:rsidTr="004F2F1F">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1.</w:t>
            </w: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Kompozicija PED M2*</w:t>
            </w:r>
          </w:p>
        </w:tc>
        <w:tc>
          <w:tcPr>
            <w:tcW w:w="3127" w:type="dxa"/>
            <w:tcBorders>
              <w:top w:val="nil"/>
              <w:left w:val="nil"/>
              <w:bottom w:val="single" w:sz="4" w:space="0" w:color="auto"/>
              <w:right w:val="single" w:sz="4" w:space="0" w:color="auto"/>
            </w:tcBorders>
            <w:noWrap/>
            <w:vAlign w:val="bottom"/>
          </w:tcPr>
          <w:p w:rsidR="00DD62E2" w:rsidRPr="006F7B54" w:rsidRDefault="00DD62E2" w:rsidP="001C3DF0">
            <w:pPr>
              <w:rPr>
                <w:rFonts w:ascii="Calibri" w:eastAsia="Calibri" w:hAnsi="Calibri" w:cs="Calibri"/>
              </w:rPr>
            </w:pPr>
            <w:r w:rsidRPr="006F7B54">
              <w:rPr>
                <w:rFonts w:ascii="Calibri" w:eastAsia="Calibri" w:hAnsi="Calibri" w:cs="Calibri"/>
                <w:szCs w:val="22"/>
              </w:rPr>
              <w:t>Rojko, Mihevc</w:t>
            </w:r>
            <w:r w:rsidR="00EE57B7">
              <w:rPr>
                <w:rFonts w:ascii="Calibri" w:eastAsia="Calibri" w:hAnsi="Calibri" w:cs="Calibri"/>
                <w:szCs w:val="22"/>
              </w:rPr>
              <w:t>, Bavdek</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r w:rsidRPr="006F7B54">
              <w:rPr>
                <w:rFonts w:ascii="Calibri" w:eastAsia="Calibri" w:hAnsi="Calibri" w:cs="Calibri"/>
                <w:szCs w:val="22"/>
                <w:vertAlign w:val="superscript"/>
              </w:rPr>
              <w:footnoteReference w:id="12"/>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120</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150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5</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2.</w:t>
            </w:r>
          </w:p>
        </w:tc>
        <w:tc>
          <w:tcPr>
            <w:tcW w:w="3256"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Analiza glasbenih umetnin M4</w:t>
            </w:r>
          </w:p>
        </w:tc>
        <w:tc>
          <w:tcPr>
            <w:tcW w:w="3127" w:type="dxa"/>
            <w:tcBorders>
              <w:top w:val="nil"/>
              <w:left w:val="nil"/>
              <w:bottom w:val="single" w:sz="4" w:space="0" w:color="auto"/>
              <w:right w:val="single" w:sz="4" w:space="0" w:color="auto"/>
            </w:tcBorders>
            <w:noWrap/>
            <w:vAlign w:val="bottom"/>
          </w:tcPr>
          <w:p w:rsidR="00DD62E2" w:rsidRPr="006F7B54" w:rsidRDefault="00DD62E2" w:rsidP="001C3DF0">
            <w:pPr>
              <w:rPr>
                <w:rFonts w:ascii="Calibri" w:eastAsia="Calibri" w:hAnsi="Calibri" w:cs="Calibri"/>
              </w:rPr>
            </w:pPr>
            <w:r w:rsidRPr="006F7B54">
              <w:rPr>
                <w:rFonts w:ascii="Calibri" w:eastAsia="Calibri" w:hAnsi="Calibri" w:cs="Calibri"/>
                <w:szCs w:val="22"/>
              </w:rPr>
              <w:t>Rojko, Mihevc</w:t>
            </w:r>
            <w:r w:rsidR="00EE57B7">
              <w:rPr>
                <w:rFonts w:ascii="Calibri" w:eastAsia="Calibri" w:hAnsi="Calibri" w:cs="Calibri"/>
                <w:szCs w:val="22"/>
              </w:rPr>
              <w:t>, Žuraj</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60</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90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w:t>
            </w:r>
          </w:p>
        </w:tc>
      </w:tr>
      <w:tr w:rsidR="00DD62E2" w:rsidRPr="006F7B54" w:rsidTr="004F2F1F">
        <w:tc>
          <w:tcPr>
            <w:tcW w:w="6974" w:type="dxa"/>
            <w:gridSpan w:val="3"/>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180</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240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8</w:t>
            </w:r>
          </w:p>
        </w:tc>
      </w:tr>
    </w:tbl>
    <w:p w:rsidR="00DD62E2" w:rsidRPr="006F7B54" w:rsidRDefault="00DD62E2" w:rsidP="00DD62E2">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DD62E2" w:rsidRPr="006F7B54" w:rsidTr="004F2F1F">
        <w:trPr>
          <w:trHeight w:val="617"/>
        </w:trPr>
        <w:tc>
          <w:tcPr>
            <w:tcW w:w="14144" w:type="dxa"/>
            <w:gridSpan w:val="12"/>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Modul glavnega predmeta 4. semestra na smeri Dirigiranje</w:t>
            </w:r>
          </w:p>
        </w:tc>
      </w:tr>
      <w:tr w:rsidR="00DD62E2" w:rsidRPr="006F7B54" w:rsidTr="004F2F1F">
        <w:trPr>
          <w:trHeight w:val="397"/>
        </w:trPr>
        <w:tc>
          <w:tcPr>
            <w:tcW w:w="591"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Zap. št.</w:t>
            </w:r>
          </w:p>
        </w:tc>
        <w:tc>
          <w:tcPr>
            <w:tcW w:w="3256"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Učna enota</w:t>
            </w:r>
          </w:p>
        </w:tc>
        <w:tc>
          <w:tcPr>
            <w:tcW w:w="3127"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Nosilec</w:t>
            </w:r>
          </w:p>
        </w:tc>
        <w:tc>
          <w:tcPr>
            <w:tcW w:w="1950" w:type="dxa"/>
            <w:gridSpan w:val="3"/>
            <w:tcBorders>
              <w:top w:val="single" w:sz="4" w:space="0" w:color="auto"/>
              <w:left w:val="nil"/>
              <w:bottom w:val="single" w:sz="4" w:space="0" w:color="auto"/>
              <w:right w:val="nil"/>
            </w:tcBorders>
          </w:tcPr>
          <w:p w:rsidR="00DD62E2" w:rsidRPr="006F7B54" w:rsidRDefault="00DD62E2" w:rsidP="004F2F1F">
            <w:pPr>
              <w:jc w:val="center"/>
              <w:rPr>
                <w:rFonts w:ascii="Calibri" w:eastAsia="Calibri" w:hAnsi="Calibri" w:cs="Calibri"/>
              </w:rPr>
            </w:pPr>
          </w:p>
        </w:tc>
        <w:tc>
          <w:tcPr>
            <w:tcW w:w="2669" w:type="dxa"/>
            <w:gridSpan w:val="3"/>
            <w:tcBorders>
              <w:top w:val="single" w:sz="4" w:space="0" w:color="auto"/>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Kontaktne ure</w:t>
            </w:r>
          </w:p>
        </w:tc>
        <w:tc>
          <w:tcPr>
            <w:tcW w:w="743"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Sam. delo študenta</w:t>
            </w:r>
          </w:p>
        </w:tc>
        <w:tc>
          <w:tcPr>
            <w:tcW w:w="901"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Ure skupaj</w:t>
            </w:r>
          </w:p>
        </w:tc>
        <w:tc>
          <w:tcPr>
            <w:tcW w:w="907"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ECTS</w:t>
            </w:r>
          </w:p>
        </w:tc>
      </w:tr>
      <w:tr w:rsidR="00DD62E2" w:rsidRPr="006F7B54" w:rsidTr="004F2F1F">
        <w:trPr>
          <w:trHeight w:val="346"/>
        </w:trPr>
        <w:tc>
          <w:tcPr>
            <w:tcW w:w="591"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3256"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3127"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Pred.</w:t>
            </w:r>
          </w:p>
        </w:tc>
        <w:tc>
          <w:tcPr>
            <w:tcW w:w="713" w:type="dxa"/>
            <w:tcBorders>
              <w:top w:val="nil"/>
              <w:left w:val="nil"/>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Sem.</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Vaje</w:t>
            </w:r>
          </w:p>
        </w:tc>
        <w:tc>
          <w:tcPr>
            <w:tcW w:w="1060" w:type="dxa"/>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Klinične vaje</w:t>
            </w:r>
          </w:p>
        </w:tc>
        <w:tc>
          <w:tcPr>
            <w:tcW w:w="1382" w:type="dxa"/>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Druge obl. š.</w:t>
            </w:r>
          </w:p>
        </w:tc>
        <w:tc>
          <w:tcPr>
            <w:tcW w:w="743"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1.</w:t>
            </w:r>
          </w:p>
        </w:tc>
        <w:tc>
          <w:tcPr>
            <w:tcW w:w="3256"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Dirigiranje (Orkestrsko ali zborovsko) PED M2*</w:t>
            </w:r>
          </w:p>
        </w:tc>
        <w:tc>
          <w:tcPr>
            <w:tcW w:w="3127"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Vatovec</w:t>
            </w:r>
            <w:r w:rsidR="00EE57B7">
              <w:rPr>
                <w:rFonts w:ascii="Calibri" w:eastAsia="Calibri" w:hAnsi="Calibri"/>
              </w:rPr>
              <w:t>, Letonja, Dvoršak, Vrhovnik</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15</w:t>
            </w:r>
            <w:r w:rsidRPr="006F7B54">
              <w:rPr>
                <w:rFonts w:ascii="Calibri" w:eastAsia="Calibri" w:hAnsi="Calibri"/>
                <w:vertAlign w:val="superscript"/>
              </w:rPr>
              <w:footnoteReference w:id="13"/>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75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90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3</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2.</w:t>
            </w:r>
          </w:p>
        </w:tc>
        <w:tc>
          <w:tcPr>
            <w:tcW w:w="3256"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Igranje Partitur PED M2*</w:t>
            </w:r>
          </w:p>
        </w:tc>
        <w:tc>
          <w:tcPr>
            <w:tcW w:w="3127"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Vatovec</w:t>
            </w:r>
            <w:r w:rsidR="00EE57B7">
              <w:rPr>
                <w:rFonts w:ascii="Calibri" w:eastAsia="Calibri" w:hAnsi="Calibri"/>
              </w:rPr>
              <w:t>, Letonja, Dvoršak, Vrhovnik</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15</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75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90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3</w:t>
            </w:r>
          </w:p>
        </w:tc>
      </w:tr>
      <w:tr w:rsidR="00DD62E2" w:rsidRPr="006F7B54" w:rsidTr="004F2F1F">
        <w:trPr>
          <w:trHeight w:val="255"/>
        </w:trPr>
        <w:tc>
          <w:tcPr>
            <w:tcW w:w="591" w:type="dxa"/>
            <w:tcBorders>
              <w:top w:val="nil"/>
              <w:left w:val="single" w:sz="4" w:space="0" w:color="auto"/>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3.</w:t>
            </w:r>
          </w:p>
        </w:tc>
        <w:tc>
          <w:tcPr>
            <w:tcW w:w="3256"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Dirigentska praksa s hospitacijami PED M2*</w:t>
            </w:r>
          </w:p>
        </w:tc>
        <w:tc>
          <w:tcPr>
            <w:tcW w:w="3127"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Vatovec</w:t>
            </w:r>
            <w:r w:rsidR="00EE57B7">
              <w:rPr>
                <w:rFonts w:ascii="Calibri" w:eastAsia="Calibri" w:hAnsi="Calibri"/>
              </w:rPr>
              <w:t>, Letonja, Dvoršak, Vrhovnik</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15</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45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60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2</w:t>
            </w:r>
          </w:p>
        </w:tc>
      </w:tr>
      <w:tr w:rsidR="00DD62E2" w:rsidRPr="006F7B54" w:rsidTr="004F2F1F">
        <w:tc>
          <w:tcPr>
            <w:tcW w:w="6974" w:type="dxa"/>
            <w:gridSpan w:val="3"/>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SKUPAJ</w:t>
            </w:r>
          </w:p>
        </w:tc>
        <w:tc>
          <w:tcPr>
            <w:tcW w:w="6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15</w:t>
            </w:r>
          </w:p>
        </w:tc>
        <w:tc>
          <w:tcPr>
            <w:tcW w:w="713"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766"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060"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w:t>
            </w:r>
          </w:p>
        </w:tc>
        <w:tc>
          <w:tcPr>
            <w:tcW w:w="1382"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743"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195</w:t>
            </w:r>
          </w:p>
        </w:tc>
        <w:tc>
          <w:tcPr>
            <w:tcW w:w="90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240</w:t>
            </w:r>
          </w:p>
        </w:tc>
        <w:tc>
          <w:tcPr>
            <w:tcW w:w="907"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8</w:t>
            </w:r>
          </w:p>
        </w:tc>
      </w:tr>
    </w:tbl>
    <w:p w:rsidR="00DD62E2" w:rsidRPr="006F7B54" w:rsidRDefault="00DD62E2" w:rsidP="00DD62E2">
      <w:pPr>
        <w:rPr>
          <w:rFonts w:ascii="Calibri" w:eastAsia="Calibri" w:hAnsi="Calibri" w:cs="Calibri"/>
          <w:szCs w:val="22"/>
        </w:rPr>
      </w:pPr>
    </w:p>
    <w:tbl>
      <w:tblPr>
        <w:tblW w:w="5000" w:type="pct"/>
        <w:tblLayout w:type="fixed"/>
        <w:tblCellMar>
          <w:left w:w="70" w:type="dxa"/>
          <w:right w:w="70" w:type="dxa"/>
        </w:tblCellMar>
        <w:tblLook w:val="00A0" w:firstRow="1" w:lastRow="0" w:firstColumn="1" w:lastColumn="0" w:noHBand="0" w:noVBand="0"/>
      </w:tblPr>
      <w:tblGrid>
        <w:gridCol w:w="587"/>
        <w:gridCol w:w="3218"/>
        <w:gridCol w:w="3091"/>
        <w:gridCol w:w="691"/>
        <w:gridCol w:w="706"/>
        <w:gridCol w:w="534"/>
        <w:gridCol w:w="225"/>
        <w:gridCol w:w="1049"/>
        <w:gridCol w:w="1367"/>
        <w:gridCol w:w="736"/>
        <w:gridCol w:w="892"/>
        <w:gridCol w:w="898"/>
      </w:tblGrid>
      <w:tr w:rsidR="00DD62E2" w:rsidRPr="006F7B54" w:rsidTr="004F2F1F">
        <w:trPr>
          <w:trHeight w:val="617"/>
        </w:trPr>
        <w:tc>
          <w:tcPr>
            <w:tcW w:w="13994" w:type="dxa"/>
            <w:gridSpan w:val="12"/>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Modul glavnega predmeta 4. semestra na smeri Sakralna glasba</w:t>
            </w:r>
          </w:p>
        </w:tc>
      </w:tr>
      <w:tr w:rsidR="00DD62E2" w:rsidRPr="006F7B54" w:rsidTr="004F2F1F">
        <w:trPr>
          <w:trHeight w:val="397"/>
        </w:trPr>
        <w:tc>
          <w:tcPr>
            <w:tcW w:w="587"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Zap. št.</w:t>
            </w:r>
          </w:p>
        </w:tc>
        <w:tc>
          <w:tcPr>
            <w:tcW w:w="3218"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Učna enota</w:t>
            </w:r>
          </w:p>
        </w:tc>
        <w:tc>
          <w:tcPr>
            <w:tcW w:w="3091"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Nosilec</w:t>
            </w:r>
          </w:p>
        </w:tc>
        <w:tc>
          <w:tcPr>
            <w:tcW w:w="1931" w:type="dxa"/>
            <w:gridSpan w:val="3"/>
            <w:tcBorders>
              <w:top w:val="single" w:sz="4" w:space="0" w:color="auto"/>
              <w:left w:val="nil"/>
              <w:bottom w:val="single" w:sz="4" w:space="0" w:color="auto"/>
              <w:right w:val="nil"/>
            </w:tcBorders>
          </w:tcPr>
          <w:p w:rsidR="00DD62E2" w:rsidRPr="006F7B54" w:rsidRDefault="00DD62E2" w:rsidP="004F2F1F">
            <w:pPr>
              <w:jc w:val="center"/>
              <w:rPr>
                <w:rFonts w:ascii="Calibri" w:eastAsia="Calibri" w:hAnsi="Calibri" w:cs="Calibri"/>
              </w:rPr>
            </w:pPr>
          </w:p>
        </w:tc>
        <w:tc>
          <w:tcPr>
            <w:tcW w:w="2641" w:type="dxa"/>
            <w:gridSpan w:val="3"/>
            <w:tcBorders>
              <w:top w:val="single" w:sz="4" w:space="0" w:color="auto"/>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Kontaktne ure</w:t>
            </w:r>
          </w:p>
        </w:tc>
        <w:tc>
          <w:tcPr>
            <w:tcW w:w="736"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Sam. delo študenta</w:t>
            </w:r>
          </w:p>
        </w:tc>
        <w:tc>
          <w:tcPr>
            <w:tcW w:w="892" w:type="dxa"/>
            <w:vMerge w:val="restart"/>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Ure skupaj</w:t>
            </w:r>
          </w:p>
        </w:tc>
        <w:tc>
          <w:tcPr>
            <w:tcW w:w="898" w:type="dxa"/>
            <w:vMerge w:val="restart"/>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ECTS</w:t>
            </w:r>
          </w:p>
        </w:tc>
      </w:tr>
      <w:tr w:rsidR="00DD62E2" w:rsidRPr="006F7B54" w:rsidTr="004F2F1F">
        <w:trPr>
          <w:trHeight w:val="346"/>
        </w:trPr>
        <w:tc>
          <w:tcPr>
            <w:tcW w:w="587"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3218"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691" w:type="dxa"/>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Pred.</w:t>
            </w:r>
          </w:p>
        </w:tc>
        <w:tc>
          <w:tcPr>
            <w:tcW w:w="706" w:type="dxa"/>
            <w:tcBorders>
              <w:top w:val="nil"/>
              <w:left w:val="nil"/>
              <w:bottom w:val="single" w:sz="4" w:space="0" w:color="auto"/>
              <w:right w:val="single" w:sz="4" w:space="0" w:color="auto"/>
            </w:tcBorders>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Sem.</w:t>
            </w:r>
          </w:p>
        </w:tc>
        <w:tc>
          <w:tcPr>
            <w:tcW w:w="759" w:type="dxa"/>
            <w:gridSpan w:val="2"/>
            <w:tcBorders>
              <w:top w:val="nil"/>
              <w:left w:val="nil"/>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Vaje</w:t>
            </w:r>
          </w:p>
        </w:tc>
        <w:tc>
          <w:tcPr>
            <w:tcW w:w="1049" w:type="dxa"/>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Klinične vaje</w:t>
            </w:r>
          </w:p>
        </w:tc>
        <w:tc>
          <w:tcPr>
            <w:tcW w:w="1367" w:type="dxa"/>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Druge obl. š.</w:t>
            </w:r>
          </w:p>
        </w:tc>
        <w:tc>
          <w:tcPr>
            <w:tcW w:w="736"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892"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898" w:type="dxa"/>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r>
      <w:tr w:rsidR="00DD62E2" w:rsidRPr="006F7B54" w:rsidTr="004F2F1F">
        <w:trPr>
          <w:trHeight w:val="255"/>
        </w:trPr>
        <w:tc>
          <w:tcPr>
            <w:tcW w:w="587" w:type="dxa"/>
            <w:tcBorders>
              <w:top w:val="nil"/>
              <w:left w:val="single" w:sz="4" w:space="0" w:color="auto"/>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1.</w:t>
            </w:r>
          </w:p>
        </w:tc>
        <w:tc>
          <w:tcPr>
            <w:tcW w:w="3218"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Zborovsko dirigiranje M2*</w:t>
            </w:r>
          </w:p>
        </w:tc>
        <w:tc>
          <w:tcPr>
            <w:tcW w:w="3091"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Vatovec</w:t>
            </w:r>
            <w:r w:rsidR="00EE57B7">
              <w:rPr>
                <w:rFonts w:ascii="Calibri" w:eastAsia="Calibri" w:hAnsi="Calibri"/>
              </w:rPr>
              <w:t>, Vrhovnik</w:t>
            </w:r>
          </w:p>
        </w:tc>
        <w:tc>
          <w:tcPr>
            <w:tcW w:w="69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30</w:t>
            </w:r>
          </w:p>
        </w:tc>
        <w:tc>
          <w:tcPr>
            <w:tcW w:w="706"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59"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049"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367"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5</w:t>
            </w:r>
          </w:p>
        </w:tc>
        <w:tc>
          <w:tcPr>
            <w:tcW w:w="736"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85</w:t>
            </w:r>
          </w:p>
        </w:tc>
        <w:tc>
          <w:tcPr>
            <w:tcW w:w="892"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120</w:t>
            </w:r>
          </w:p>
        </w:tc>
        <w:tc>
          <w:tcPr>
            <w:tcW w:w="8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4</w:t>
            </w:r>
          </w:p>
        </w:tc>
      </w:tr>
      <w:tr w:rsidR="00DD62E2" w:rsidRPr="006F7B54" w:rsidTr="004F2F1F">
        <w:trPr>
          <w:trHeight w:val="255"/>
        </w:trPr>
        <w:tc>
          <w:tcPr>
            <w:tcW w:w="587" w:type="dxa"/>
            <w:tcBorders>
              <w:top w:val="nil"/>
              <w:left w:val="single" w:sz="4" w:space="0" w:color="auto"/>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2.</w:t>
            </w:r>
          </w:p>
        </w:tc>
        <w:tc>
          <w:tcPr>
            <w:tcW w:w="3218"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Zbor M2*</w:t>
            </w:r>
          </w:p>
        </w:tc>
        <w:tc>
          <w:tcPr>
            <w:tcW w:w="3091"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Vatovec</w:t>
            </w:r>
            <w:r w:rsidR="00EE57B7">
              <w:rPr>
                <w:rFonts w:ascii="Calibri" w:eastAsia="Calibri" w:hAnsi="Calibri"/>
              </w:rPr>
              <w:t>, Vrhovnik</w:t>
            </w:r>
          </w:p>
        </w:tc>
        <w:tc>
          <w:tcPr>
            <w:tcW w:w="69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15</w:t>
            </w:r>
          </w:p>
        </w:tc>
        <w:tc>
          <w:tcPr>
            <w:tcW w:w="706"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59"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30</w:t>
            </w:r>
          </w:p>
        </w:tc>
        <w:tc>
          <w:tcPr>
            <w:tcW w:w="1049"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367"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36"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15</w:t>
            </w:r>
          </w:p>
        </w:tc>
        <w:tc>
          <w:tcPr>
            <w:tcW w:w="892"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60</w:t>
            </w:r>
          </w:p>
        </w:tc>
        <w:tc>
          <w:tcPr>
            <w:tcW w:w="8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2</w:t>
            </w:r>
          </w:p>
        </w:tc>
      </w:tr>
      <w:tr w:rsidR="00DD62E2" w:rsidRPr="006F7B54" w:rsidTr="004F2F1F">
        <w:trPr>
          <w:trHeight w:val="255"/>
        </w:trPr>
        <w:tc>
          <w:tcPr>
            <w:tcW w:w="587" w:type="dxa"/>
            <w:tcBorders>
              <w:top w:val="nil"/>
              <w:left w:val="single" w:sz="4" w:space="0" w:color="auto"/>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3.</w:t>
            </w:r>
          </w:p>
        </w:tc>
        <w:tc>
          <w:tcPr>
            <w:tcW w:w="3218"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 xml:space="preserve">Vokalna tehnika M2* </w:t>
            </w:r>
          </w:p>
        </w:tc>
        <w:tc>
          <w:tcPr>
            <w:tcW w:w="3091" w:type="dxa"/>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Brodnik</w:t>
            </w:r>
          </w:p>
        </w:tc>
        <w:tc>
          <w:tcPr>
            <w:tcW w:w="69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15</w:t>
            </w:r>
          </w:p>
        </w:tc>
        <w:tc>
          <w:tcPr>
            <w:tcW w:w="706"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59"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049"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1367"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rPr>
            </w:pPr>
            <w:r w:rsidRPr="006F7B54">
              <w:rPr>
                <w:rFonts w:ascii="Calibri" w:eastAsia="Calibri" w:hAnsi="Calibri"/>
              </w:rPr>
              <w:t>-</w:t>
            </w:r>
          </w:p>
        </w:tc>
        <w:tc>
          <w:tcPr>
            <w:tcW w:w="736"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45</w:t>
            </w:r>
          </w:p>
        </w:tc>
        <w:tc>
          <w:tcPr>
            <w:tcW w:w="892"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60</w:t>
            </w:r>
          </w:p>
        </w:tc>
        <w:tc>
          <w:tcPr>
            <w:tcW w:w="8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rPr>
            </w:pPr>
            <w:r w:rsidRPr="006F7B54">
              <w:rPr>
                <w:rFonts w:ascii="Calibri" w:eastAsia="Calibri" w:hAnsi="Calibri"/>
              </w:rPr>
              <w:t>2</w:t>
            </w:r>
          </w:p>
        </w:tc>
      </w:tr>
      <w:tr w:rsidR="00DD62E2" w:rsidRPr="006F7B54" w:rsidTr="004F2F1F">
        <w:tc>
          <w:tcPr>
            <w:tcW w:w="6896" w:type="dxa"/>
            <w:gridSpan w:val="3"/>
            <w:tcBorders>
              <w:top w:val="nil"/>
              <w:left w:val="single" w:sz="4" w:space="0" w:color="auto"/>
              <w:bottom w:val="single" w:sz="4" w:space="0" w:color="auto"/>
              <w:right w:val="single" w:sz="4" w:space="0" w:color="auto"/>
            </w:tcBorders>
            <w:noWrap/>
            <w:vAlign w:val="bottom"/>
          </w:tcPr>
          <w:p w:rsidR="00DD62E2" w:rsidRPr="006F7B54" w:rsidRDefault="00DD62E2" w:rsidP="004F2F1F">
            <w:pPr>
              <w:rPr>
                <w:rFonts w:ascii="Calibri" w:eastAsia="Calibri" w:hAnsi="Calibri" w:cs="Calibri"/>
              </w:rPr>
            </w:pPr>
            <w:r w:rsidRPr="006F7B54">
              <w:rPr>
                <w:rFonts w:ascii="Calibri" w:eastAsia="Calibri" w:hAnsi="Calibri" w:cs="Calibri"/>
                <w:szCs w:val="22"/>
              </w:rPr>
              <w:t>SKUPAJ</w:t>
            </w:r>
          </w:p>
        </w:tc>
        <w:tc>
          <w:tcPr>
            <w:tcW w:w="691"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60</w:t>
            </w:r>
          </w:p>
        </w:tc>
        <w:tc>
          <w:tcPr>
            <w:tcW w:w="706"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p>
        </w:tc>
        <w:tc>
          <w:tcPr>
            <w:tcW w:w="759" w:type="dxa"/>
            <w:gridSpan w:val="2"/>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30</w:t>
            </w:r>
          </w:p>
        </w:tc>
        <w:tc>
          <w:tcPr>
            <w:tcW w:w="1049" w:type="dxa"/>
            <w:tcBorders>
              <w:top w:val="single" w:sz="4" w:space="0" w:color="auto"/>
              <w:left w:val="nil"/>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p>
        </w:tc>
        <w:tc>
          <w:tcPr>
            <w:tcW w:w="1367" w:type="dxa"/>
            <w:tcBorders>
              <w:top w:val="single" w:sz="4" w:space="0" w:color="auto"/>
              <w:left w:val="single" w:sz="4" w:space="0" w:color="auto"/>
              <w:bottom w:val="single" w:sz="4" w:space="0" w:color="auto"/>
              <w:right w:val="single" w:sz="4" w:space="0" w:color="auto"/>
            </w:tcBorders>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5</w:t>
            </w:r>
          </w:p>
        </w:tc>
        <w:tc>
          <w:tcPr>
            <w:tcW w:w="736" w:type="dxa"/>
            <w:tcBorders>
              <w:top w:val="single" w:sz="4" w:space="0" w:color="auto"/>
              <w:left w:val="single" w:sz="4" w:space="0" w:color="auto"/>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145</w:t>
            </w:r>
          </w:p>
        </w:tc>
        <w:tc>
          <w:tcPr>
            <w:tcW w:w="892"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240</w:t>
            </w:r>
          </w:p>
        </w:tc>
        <w:tc>
          <w:tcPr>
            <w:tcW w:w="898" w:type="dxa"/>
            <w:tcBorders>
              <w:top w:val="nil"/>
              <w:left w:val="nil"/>
              <w:bottom w:val="single" w:sz="4" w:space="0" w:color="auto"/>
              <w:right w:val="single" w:sz="4" w:space="0" w:color="auto"/>
            </w:tcBorders>
            <w:noWrap/>
            <w:vAlign w:val="bottom"/>
          </w:tcPr>
          <w:p w:rsidR="00DD62E2" w:rsidRPr="006F7B54" w:rsidRDefault="00DD62E2" w:rsidP="004F2F1F">
            <w:pPr>
              <w:jc w:val="right"/>
              <w:rPr>
                <w:rFonts w:ascii="Calibri" w:eastAsia="Calibri" w:hAnsi="Calibri" w:cs="Calibri"/>
              </w:rPr>
            </w:pPr>
            <w:r w:rsidRPr="006F7B54">
              <w:rPr>
                <w:rFonts w:ascii="Calibri" w:eastAsia="Calibri" w:hAnsi="Calibri" w:cs="Calibri"/>
                <w:szCs w:val="22"/>
              </w:rPr>
              <w:t>8</w:t>
            </w:r>
          </w:p>
        </w:tc>
      </w:tr>
    </w:tbl>
    <w:p w:rsidR="00DD62E2" w:rsidRDefault="00DD62E2" w:rsidP="00DD62E2">
      <w:pPr>
        <w:rPr>
          <w:rFonts w:ascii="Calibri" w:eastAsia="Calibri" w:hAnsi="Calibri" w:cs="Calibri"/>
          <w:szCs w:val="22"/>
        </w:rPr>
      </w:pPr>
      <w:r>
        <w:rPr>
          <w:rFonts w:ascii="Calibri" w:eastAsia="Calibri" w:hAnsi="Calibri" w:cs="Calibri"/>
          <w:szCs w:val="22"/>
        </w:rPr>
        <w:br w:type="page"/>
      </w:r>
    </w:p>
    <w:tbl>
      <w:tblPr>
        <w:tblW w:w="5000" w:type="pct"/>
        <w:tblLayout w:type="fixed"/>
        <w:tblCellMar>
          <w:left w:w="70" w:type="dxa"/>
          <w:right w:w="70" w:type="dxa"/>
        </w:tblCellMar>
        <w:tblLook w:val="00A0" w:firstRow="1" w:lastRow="0" w:firstColumn="1" w:lastColumn="0" w:noHBand="0" w:noVBand="0"/>
      </w:tblPr>
      <w:tblGrid>
        <w:gridCol w:w="585"/>
        <w:gridCol w:w="3230"/>
        <w:gridCol w:w="3146"/>
        <w:gridCol w:w="747"/>
        <w:gridCol w:w="750"/>
        <w:gridCol w:w="691"/>
        <w:gridCol w:w="954"/>
        <w:gridCol w:w="1198"/>
        <w:gridCol w:w="1234"/>
        <w:gridCol w:w="812"/>
        <w:gridCol w:w="647"/>
      </w:tblGrid>
      <w:tr w:rsidR="00DD62E2" w:rsidRPr="006F7B54" w:rsidTr="004F2F1F">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lastRenderedPageBreak/>
              <w:t>Izbirni predmeti</w:t>
            </w:r>
          </w:p>
          <w:p w:rsidR="00DD62E2" w:rsidRPr="006F7B54" w:rsidRDefault="00DD62E2" w:rsidP="004F2F1F">
            <w:pPr>
              <w:rPr>
                <w:rFonts w:ascii="Calibri" w:eastAsia="Calibri" w:hAnsi="Calibri" w:cs="Calibri"/>
              </w:rPr>
            </w:pPr>
          </w:p>
        </w:tc>
      </w:tr>
      <w:tr w:rsidR="00DD62E2" w:rsidRPr="006F7B54" w:rsidTr="004F2F1F">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Nosilec</w:t>
            </w:r>
          </w:p>
        </w:tc>
        <w:tc>
          <w:tcPr>
            <w:tcW w:w="535" w:type="pct"/>
            <w:gridSpan w:val="2"/>
            <w:tcBorders>
              <w:top w:val="single" w:sz="4" w:space="0" w:color="auto"/>
              <w:left w:val="nil"/>
              <w:bottom w:val="single" w:sz="4" w:space="0" w:color="auto"/>
              <w:right w:val="nil"/>
            </w:tcBorders>
          </w:tcPr>
          <w:p w:rsidR="00DD62E2" w:rsidRPr="006F7B54" w:rsidRDefault="00DD62E2" w:rsidP="004F2F1F">
            <w:pPr>
              <w:rPr>
                <w:rFonts w:ascii="Calibri" w:eastAsia="Calibri" w:hAnsi="Calibri" w:cs="Calibri"/>
              </w:rPr>
            </w:pPr>
          </w:p>
        </w:tc>
        <w:tc>
          <w:tcPr>
            <w:tcW w:w="1016" w:type="pct"/>
            <w:gridSpan w:val="3"/>
            <w:tcBorders>
              <w:top w:val="single" w:sz="4" w:space="0" w:color="auto"/>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ECTS</w:t>
            </w:r>
          </w:p>
        </w:tc>
      </w:tr>
      <w:tr w:rsidR="00DD62E2" w:rsidRPr="006F7B54" w:rsidTr="004F2F1F">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Pred.</w:t>
            </w:r>
          </w:p>
        </w:tc>
        <w:tc>
          <w:tcPr>
            <w:tcW w:w="268" w:type="pct"/>
            <w:tcBorders>
              <w:top w:val="nil"/>
              <w:left w:val="nil"/>
              <w:bottom w:val="single" w:sz="4" w:space="0" w:color="auto"/>
              <w:right w:val="single" w:sz="4" w:space="0" w:color="auto"/>
            </w:tcBorders>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Sem.</w:t>
            </w: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Vaje</w:t>
            </w:r>
          </w:p>
        </w:tc>
        <w:tc>
          <w:tcPr>
            <w:tcW w:w="341" w:type="pct"/>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r w:rsidRPr="006F7B54">
              <w:rPr>
                <w:rFonts w:ascii="Calibri" w:eastAsia="Calibri" w:hAnsi="Calibri" w:cs="Calibri"/>
                <w:szCs w:val="22"/>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Antropologija glasbe: Glasbe sveta</w:t>
            </w:r>
          </w:p>
        </w:tc>
        <w:tc>
          <w:tcPr>
            <w:tcW w:w="1124" w:type="pct"/>
            <w:tcBorders>
              <w:top w:val="nil"/>
              <w:left w:val="nil"/>
              <w:bottom w:val="single" w:sz="4" w:space="0" w:color="auto"/>
              <w:right w:val="single" w:sz="4" w:space="0" w:color="auto"/>
            </w:tcBorders>
            <w:noWrap/>
            <w:vAlign w:val="center"/>
          </w:tcPr>
          <w:p w:rsidR="00DD62E2" w:rsidRPr="006F7B54" w:rsidRDefault="00DD62E2" w:rsidP="001C3DF0">
            <w:pPr>
              <w:rPr>
                <w:rFonts w:ascii="Calibri" w:eastAsia="Calibri" w:hAnsi="Calibri" w:cs="Calibri"/>
              </w:rPr>
            </w:pPr>
            <w:r w:rsidRPr="006F7B54">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6</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Aranžiranje za male ansamble*</w:t>
            </w:r>
          </w:p>
        </w:tc>
        <w:tc>
          <w:tcPr>
            <w:tcW w:w="1124" w:type="pct"/>
            <w:tcBorders>
              <w:top w:val="nil"/>
              <w:left w:val="nil"/>
              <w:bottom w:val="single" w:sz="4" w:space="0" w:color="auto"/>
              <w:right w:val="single" w:sz="4" w:space="0" w:color="auto"/>
            </w:tcBorders>
            <w:noWrap/>
            <w:vAlign w:val="center"/>
          </w:tcPr>
          <w:p w:rsidR="00DD62E2" w:rsidRPr="006F7B54" w:rsidRDefault="00DD62E2" w:rsidP="001C3DF0">
            <w:pPr>
              <w:rPr>
                <w:rFonts w:ascii="Calibri" w:eastAsia="Calibri" w:hAnsi="Calibri" w:cs="Calibri"/>
              </w:rPr>
            </w:pPr>
            <w:r w:rsidRPr="006F7B54">
              <w:rPr>
                <w:rFonts w:ascii="Calibri" w:eastAsia="Calibri" w:hAnsi="Calibri" w:cs="Calibri"/>
                <w:szCs w:val="22"/>
              </w:rPr>
              <w:t>J</w:t>
            </w:r>
            <w:r w:rsidR="001C3DF0">
              <w:rPr>
                <w:rFonts w:ascii="Calibri" w:eastAsia="Calibri" w:hAnsi="Calibri" w:cs="Calibri"/>
                <w:szCs w:val="22"/>
              </w:rPr>
              <w:t>.</w:t>
            </w:r>
            <w:r w:rsidRPr="006F7B54">
              <w:rPr>
                <w:rFonts w:ascii="Calibri" w:eastAsia="Calibri" w:hAnsi="Calibri" w:cs="Calibri"/>
                <w:szCs w:val="22"/>
              </w:rPr>
              <w:t xml:space="preserve"> Pucihar</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4</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Aranžiranje za velike ansamble*</w:t>
            </w:r>
          </w:p>
        </w:tc>
        <w:tc>
          <w:tcPr>
            <w:tcW w:w="1124" w:type="pct"/>
            <w:tcBorders>
              <w:top w:val="nil"/>
              <w:left w:val="nil"/>
              <w:bottom w:val="single" w:sz="4" w:space="0" w:color="auto"/>
              <w:right w:val="single" w:sz="4" w:space="0" w:color="auto"/>
            </w:tcBorders>
            <w:noWrap/>
            <w:vAlign w:val="center"/>
          </w:tcPr>
          <w:p w:rsidR="00DD62E2" w:rsidRPr="006F7B54" w:rsidRDefault="00DD62E2" w:rsidP="001C3DF0">
            <w:pPr>
              <w:rPr>
                <w:rFonts w:ascii="Calibri" w:eastAsia="Calibri" w:hAnsi="Calibri" w:cs="Calibri"/>
              </w:rPr>
            </w:pPr>
            <w:r w:rsidRPr="006F7B54">
              <w:rPr>
                <w:rFonts w:ascii="Calibri" w:eastAsia="Calibri" w:hAnsi="Calibri" w:cs="Calibri"/>
                <w:szCs w:val="22"/>
              </w:rPr>
              <w:t>J</w:t>
            </w:r>
            <w:r w:rsidR="001C3DF0">
              <w:rPr>
                <w:rFonts w:ascii="Calibri" w:eastAsia="Calibri" w:hAnsi="Calibri" w:cs="Calibri"/>
                <w:szCs w:val="22"/>
              </w:rPr>
              <w:t xml:space="preserve">. </w:t>
            </w:r>
            <w:r w:rsidRPr="006F7B54">
              <w:rPr>
                <w:rFonts w:ascii="Calibri" w:eastAsia="Calibri" w:hAnsi="Calibri" w:cs="Calibri"/>
                <w:szCs w:val="22"/>
              </w:rPr>
              <w:t>Pucihar</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4</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Aranžiranje za velike ansamble 2*</w:t>
            </w:r>
          </w:p>
          <w:p w:rsidR="00DD62E2" w:rsidRPr="006F7B54" w:rsidRDefault="00DD62E2" w:rsidP="004F2F1F">
            <w:pPr>
              <w:rPr>
                <w:rFonts w:ascii="Calibri" w:eastAsia="Calibri" w:hAnsi="Calibri" w:cs="Calibri"/>
              </w:rPr>
            </w:pPr>
          </w:p>
        </w:tc>
        <w:tc>
          <w:tcPr>
            <w:tcW w:w="1124" w:type="pct"/>
            <w:tcBorders>
              <w:top w:val="nil"/>
              <w:left w:val="nil"/>
              <w:bottom w:val="single" w:sz="4" w:space="0" w:color="auto"/>
              <w:right w:val="single" w:sz="4" w:space="0" w:color="auto"/>
            </w:tcBorders>
            <w:noWrap/>
            <w:vAlign w:val="center"/>
          </w:tcPr>
          <w:p w:rsidR="00DD62E2" w:rsidRPr="006F7B54" w:rsidRDefault="00DD62E2" w:rsidP="001C3DF0">
            <w:pPr>
              <w:rPr>
                <w:rFonts w:ascii="Calibri" w:eastAsia="Calibri" w:hAnsi="Calibri" w:cs="Calibri"/>
              </w:rPr>
            </w:pPr>
            <w:r w:rsidRPr="006F7B54">
              <w:rPr>
                <w:rFonts w:ascii="Calibri" w:eastAsia="Calibri" w:hAnsi="Calibri" w:cs="Calibri"/>
                <w:szCs w:val="22"/>
              </w:rPr>
              <w:t>J</w:t>
            </w:r>
            <w:r w:rsidR="001C3DF0">
              <w:rPr>
                <w:rFonts w:ascii="Calibri" w:eastAsia="Calibri" w:hAnsi="Calibri" w:cs="Calibri"/>
                <w:szCs w:val="22"/>
              </w:rPr>
              <w:t>.</w:t>
            </w:r>
            <w:r w:rsidRPr="006F7B54">
              <w:rPr>
                <w:rFonts w:ascii="Calibri" w:eastAsia="Calibri" w:hAnsi="Calibri" w:cs="Calibri"/>
                <w:szCs w:val="22"/>
              </w:rPr>
              <w:t xml:space="preserve"> Pucihar</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4</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Dimenzije nastopanja 1*</w:t>
            </w:r>
          </w:p>
        </w:tc>
        <w:tc>
          <w:tcPr>
            <w:tcW w:w="1124" w:type="pct"/>
            <w:tcBorders>
              <w:top w:val="nil"/>
              <w:left w:val="nil"/>
              <w:bottom w:val="single" w:sz="4" w:space="0" w:color="auto"/>
              <w:right w:val="single" w:sz="4" w:space="0" w:color="auto"/>
            </w:tcBorders>
            <w:noWrap/>
            <w:vAlign w:val="center"/>
          </w:tcPr>
          <w:p w:rsidR="00DD62E2" w:rsidRPr="006F7B54" w:rsidRDefault="00EE57B7" w:rsidP="004F2F1F">
            <w:pPr>
              <w:rPr>
                <w:rFonts w:ascii="Calibri" w:eastAsia="Calibri" w:hAnsi="Calibri" w:cs="Calibri"/>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Dimenzije nastopanja 2*</w:t>
            </w:r>
          </w:p>
        </w:tc>
        <w:tc>
          <w:tcPr>
            <w:tcW w:w="1124" w:type="pct"/>
            <w:tcBorders>
              <w:top w:val="nil"/>
              <w:left w:val="nil"/>
              <w:bottom w:val="single" w:sz="4" w:space="0" w:color="auto"/>
              <w:right w:val="single" w:sz="4" w:space="0" w:color="auto"/>
            </w:tcBorders>
            <w:noWrap/>
          </w:tcPr>
          <w:p w:rsidR="00DD62E2" w:rsidRPr="006F7B54" w:rsidRDefault="00EE57B7" w:rsidP="004F2F1F">
            <w:pPr>
              <w:rPr>
                <w:rFonts w:ascii="Calibri" w:eastAsia="Calibri" w:hAnsi="Calibri"/>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rPr>
            </w:pPr>
            <w:r w:rsidRPr="006F7B54">
              <w:rPr>
                <w:rFonts w:ascii="Calibri" w:eastAsia="Calibri" w:hAnsi="Calibri"/>
              </w:rPr>
              <w:t>Dimenzije nastopanja 3*</w:t>
            </w:r>
          </w:p>
        </w:tc>
        <w:tc>
          <w:tcPr>
            <w:tcW w:w="1124" w:type="pct"/>
            <w:tcBorders>
              <w:top w:val="nil"/>
              <w:left w:val="nil"/>
              <w:bottom w:val="single" w:sz="4" w:space="0" w:color="auto"/>
              <w:right w:val="single" w:sz="4" w:space="0" w:color="auto"/>
            </w:tcBorders>
            <w:noWrap/>
          </w:tcPr>
          <w:p w:rsidR="00DD62E2" w:rsidRPr="006F7B54" w:rsidRDefault="00EE57B7" w:rsidP="004F2F1F">
            <w:pPr>
              <w:rPr>
                <w:rFonts w:ascii="Calibri" w:eastAsia="Calibri" w:hAnsi="Calibri"/>
              </w:rPr>
            </w:pPr>
            <w:r>
              <w:rPr>
                <w:rFonts w:ascii="Calibri" w:eastAsia="Calibri" w:hAnsi="Calibri" w:cs="Calibri"/>
                <w:szCs w:val="22"/>
              </w:rPr>
              <w:t>Habe</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bCs/>
                <w:szCs w:val="22"/>
              </w:rPr>
              <w:t>Edicijske tehnike</w:t>
            </w:r>
          </w:p>
        </w:tc>
        <w:tc>
          <w:tcPr>
            <w:tcW w:w="112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Nagode</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Estetika glasbe</w:t>
            </w:r>
          </w:p>
        </w:tc>
        <w:tc>
          <w:tcPr>
            <w:tcW w:w="112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Barbo</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Filmska glasba*</w:t>
            </w:r>
            <w:r w:rsidRPr="006F7B54">
              <w:rPr>
                <w:rFonts w:ascii="Calibri" w:eastAsia="Calibri" w:hAnsi="Calibri" w:cs="Calibri"/>
                <w:szCs w:val="22"/>
                <w:vertAlign w:val="superscript"/>
              </w:rPr>
              <w:footnoteReference w:id="14"/>
            </w:r>
          </w:p>
        </w:tc>
        <w:tc>
          <w:tcPr>
            <w:tcW w:w="1124" w:type="pct"/>
            <w:tcBorders>
              <w:top w:val="nil"/>
              <w:left w:val="nil"/>
              <w:bottom w:val="single" w:sz="4" w:space="0" w:color="auto"/>
              <w:right w:val="single" w:sz="4" w:space="0" w:color="auto"/>
            </w:tcBorders>
            <w:noWrap/>
            <w:vAlign w:val="center"/>
          </w:tcPr>
          <w:p w:rsidR="00DD62E2" w:rsidRPr="006F7B54" w:rsidRDefault="00DD62E2" w:rsidP="001C3DF0">
            <w:pPr>
              <w:rPr>
                <w:rFonts w:ascii="Calibri" w:eastAsia="Calibri" w:hAnsi="Calibri" w:cs="Calibri"/>
              </w:rPr>
            </w:pPr>
            <w:r w:rsidRPr="006F7B54">
              <w:rPr>
                <w:rFonts w:ascii="Calibri" w:eastAsia="Calibri" w:hAnsi="Calibri"/>
              </w:rPr>
              <w:t>R</w:t>
            </w:r>
            <w:r w:rsidR="001C3DF0">
              <w:rPr>
                <w:rFonts w:ascii="Calibri" w:eastAsia="Calibri" w:hAnsi="Calibri"/>
              </w:rPr>
              <w:t>.</w:t>
            </w:r>
            <w:r w:rsidRPr="006F7B54">
              <w:rPr>
                <w:rFonts w:ascii="Calibri" w:eastAsia="Calibri" w:hAnsi="Calibri"/>
              </w:rPr>
              <w:t xml:space="preserve"> Golob</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w:t>
            </w:r>
            <w:r>
              <w:rPr>
                <w:rFonts w:ascii="Calibri" w:eastAsia="Calibri" w:hAnsi="Calibri" w:cs="Calibri"/>
                <w:szCs w:val="22"/>
              </w:rPr>
              <w:t>5</w:t>
            </w:r>
            <w:r w:rsidRPr="006F7B54">
              <w:rPr>
                <w:rFonts w:ascii="Calibri" w:eastAsia="Calibri" w:hAnsi="Calibri" w:cs="Calibri"/>
                <w:szCs w:val="22"/>
              </w:rPr>
              <w:t>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5</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Filmska glasba in namenska glasba*</w:t>
            </w:r>
            <w:r w:rsidRPr="006F7B54">
              <w:rPr>
                <w:rFonts w:ascii="Calibri" w:eastAsia="Calibri" w:hAnsi="Calibri" w:cs="Calibri"/>
                <w:szCs w:val="22"/>
                <w:vertAlign w:val="superscript"/>
              </w:rPr>
              <w:footnoteReference w:id="15"/>
            </w:r>
          </w:p>
        </w:tc>
        <w:tc>
          <w:tcPr>
            <w:tcW w:w="1124" w:type="pct"/>
            <w:tcBorders>
              <w:top w:val="nil"/>
              <w:left w:val="nil"/>
              <w:bottom w:val="single" w:sz="4" w:space="0" w:color="auto"/>
              <w:right w:val="single" w:sz="4" w:space="0" w:color="auto"/>
            </w:tcBorders>
            <w:noWrap/>
            <w:vAlign w:val="center"/>
          </w:tcPr>
          <w:p w:rsidR="00DD62E2" w:rsidRPr="006F7B54" w:rsidRDefault="00DD62E2" w:rsidP="001C3DF0">
            <w:pPr>
              <w:rPr>
                <w:rFonts w:ascii="Calibri" w:eastAsia="Calibri" w:hAnsi="Calibri" w:cs="Calibri"/>
              </w:rPr>
            </w:pPr>
            <w:r w:rsidRPr="006F7B54">
              <w:rPr>
                <w:rFonts w:ascii="Calibri" w:eastAsia="Calibri" w:hAnsi="Calibri" w:cs="Calibri"/>
                <w:szCs w:val="22"/>
              </w:rPr>
              <w:t>R</w:t>
            </w:r>
            <w:r w:rsidR="001C3DF0">
              <w:rPr>
                <w:rFonts w:ascii="Calibri" w:eastAsia="Calibri" w:hAnsi="Calibri" w:cs="Calibri"/>
                <w:szCs w:val="22"/>
              </w:rPr>
              <w:t>.</w:t>
            </w:r>
            <w:r w:rsidRPr="006F7B54">
              <w:rPr>
                <w:rFonts w:ascii="Calibri" w:eastAsia="Calibri" w:hAnsi="Calibri" w:cs="Calibri"/>
                <w:szCs w:val="22"/>
              </w:rPr>
              <w:t xml:space="preserve"> Golob</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w:t>
            </w:r>
            <w:r>
              <w:rPr>
                <w:rFonts w:ascii="Calibri" w:eastAsia="Calibri" w:hAnsi="Calibri" w:cs="Calibri"/>
                <w:szCs w:val="22"/>
              </w:rPr>
              <w:t>5</w:t>
            </w:r>
            <w:r w:rsidRPr="006F7B54">
              <w:rPr>
                <w:rFonts w:ascii="Calibri" w:eastAsia="Calibri" w:hAnsi="Calibri" w:cs="Calibri"/>
                <w:szCs w:val="22"/>
              </w:rPr>
              <w:t>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5</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Glasba in tehnologija</w:t>
            </w:r>
          </w:p>
        </w:tc>
        <w:tc>
          <w:tcPr>
            <w:tcW w:w="112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szCs w:val="22"/>
              </w:rPr>
            </w:pPr>
            <w:r>
              <w:rPr>
                <w:rFonts w:ascii="Calibri" w:eastAsia="Calibri" w:hAnsi="Calibri" w:cs="Calibri"/>
              </w:rPr>
              <w:t>Glasba v najzgodnejšem življenskem obdobju</w:t>
            </w:r>
          </w:p>
        </w:tc>
        <w:tc>
          <w:tcPr>
            <w:tcW w:w="112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szCs w:val="22"/>
              </w:rPr>
            </w:pPr>
            <w:r>
              <w:rPr>
                <w:rFonts w:ascii="Calibri" w:eastAsia="Calibri" w:hAnsi="Calibri" w:cs="Calibri"/>
              </w:rPr>
              <w:t>Zadnik</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Pr>
                <w:rFonts w:ascii="Calibri" w:eastAsia="Calibri" w:hAnsi="Calibri" w:cs="Calibri"/>
              </w:rPr>
              <w:t>45</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r>
              <w:rPr>
                <w:rFonts w:ascii="Calibri" w:eastAsia="Calibri" w:hAnsi="Calibri" w:cs="Calibri"/>
              </w:rPr>
              <w:t>15</w:t>
            </w: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szCs w:val="22"/>
              </w:rPr>
            </w:pPr>
            <w:r>
              <w:rPr>
                <w:rFonts w:ascii="Calibri" w:eastAsia="Calibri" w:hAnsi="Calibri" w:cs="Calibri"/>
              </w:rPr>
              <w:t>90</w:t>
            </w:r>
          </w:p>
        </w:tc>
        <w:tc>
          <w:tcPr>
            <w:tcW w:w="290" w:type="pct"/>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cs="Calibri"/>
                <w:szCs w:val="22"/>
              </w:rPr>
            </w:pPr>
            <w:r>
              <w:rPr>
                <w:rFonts w:ascii="Calibri" w:eastAsia="Calibri" w:hAnsi="Calibri" w:cs="Calibri"/>
              </w:rPr>
              <w:t>150</w:t>
            </w:r>
          </w:p>
        </w:tc>
        <w:tc>
          <w:tcPr>
            <w:tcW w:w="231" w:type="pct"/>
            <w:tcBorders>
              <w:top w:val="nil"/>
              <w:left w:val="nil"/>
              <w:bottom w:val="single" w:sz="4" w:space="0" w:color="auto"/>
              <w:right w:val="single" w:sz="4" w:space="0" w:color="auto"/>
            </w:tcBorders>
            <w:noWrap/>
          </w:tcPr>
          <w:p w:rsidR="00DD62E2" w:rsidRPr="006F7B54" w:rsidRDefault="00DD62E2" w:rsidP="004F2F1F">
            <w:pPr>
              <w:rPr>
                <w:rFonts w:ascii="Calibri" w:eastAsia="Calibri" w:hAnsi="Calibri" w:cs="Calibri"/>
                <w:szCs w:val="22"/>
              </w:rPr>
            </w:pPr>
            <w:r>
              <w:rPr>
                <w:rFonts w:ascii="Calibri" w:eastAsia="Calibri" w:hAnsi="Calibri" w:cs="Calibri"/>
                <w:b/>
              </w:rPr>
              <w:t>5(2+3)</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Glasbena akustika*</w:t>
            </w:r>
          </w:p>
        </w:tc>
        <w:tc>
          <w:tcPr>
            <w:tcW w:w="112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Kunej</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4</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Glasbena paleografija</w:t>
            </w:r>
          </w:p>
        </w:tc>
        <w:tc>
          <w:tcPr>
            <w:tcW w:w="1124" w:type="pct"/>
            <w:tcBorders>
              <w:top w:val="nil"/>
              <w:left w:val="nil"/>
              <w:bottom w:val="single" w:sz="4" w:space="0" w:color="auto"/>
              <w:right w:val="single" w:sz="4" w:space="0" w:color="auto"/>
            </w:tcBorders>
            <w:noWrap/>
            <w:vAlign w:val="center"/>
          </w:tcPr>
          <w:p w:rsidR="00DD62E2" w:rsidRPr="006F7B54" w:rsidRDefault="00DD62E2" w:rsidP="001C3DF0">
            <w:pPr>
              <w:rPr>
                <w:rFonts w:ascii="Calibri" w:eastAsia="Calibri" w:hAnsi="Calibri" w:cs="Calibri"/>
              </w:rPr>
            </w:pPr>
            <w:r w:rsidRPr="006F7B54">
              <w:rPr>
                <w:rFonts w:ascii="Calibri" w:eastAsia="Calibri" w:hAnsi="Calibri" w:cs="Calibri"/>
                <w:szCs w:val="22"/>
              </w:rPr>
              <w:t>Nagode</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Glasbena publicistika</w:t>
            </w:r>
          </w:p>
        </w:tc>
        <w:tc>
          <w:tcPr>
            <w:tcW w:w="112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rPr>
              <w:t>Barbo</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60</w:t>
            </w: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6</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Gregorijanski koral  – Izbrana poglavja*</w:t>
            </w:r>
            <w:r w:rsidRPr="006F7B54">
              <w:rPr>
                <w:rFonts w:ascii="Calibri" w:eastAsia="Calibri" w:hAnsi="Calibri" w:cs="Calibri"/>
                <w:szCs w:val="22"/>
                <w:vertAlign w:val="superscript"/>
              </w:rPr>
              <w:footnoteReference w:id="16"/>
            </w:r>
          </w:p>
        </w:tc>
        <w:tc>
          <w:tcPr>
            <w:tcW w:w="112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Potočnik</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15</w:t>
            </w: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4</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Historični instrumenti</w:t>
            </w:r>
          </w:p>
        </w:tc>
        <w:tc>
          <w:tcPr>
            <w:tcW w:w="112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Koter</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20</w:t>
            </w: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10</w:t>
            </w: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5</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Izbrana poglavja iz slovenske glasbene ustvarjalnosti in poustvarjalnosti</w:t>
            </w:r>
          </w:p>
        </w:tc>
        <w:tc>
          <w:tcPr>
            <w:tcW w:w="112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Koter</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15</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15</w:t>
            </w: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Izbrana poglavja iz zgodovine glasbe*</w:t>
            </w:r>
          </w:p>
        </w:tc>
        <w:tc>
          <w:tcPr>
            <w:tcW w:w="112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rPr>
              <w:t>Koter</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20</w:t>
            </w: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10</w:t>
            </w: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5</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Jazz harmonija A 1*</w:t>
            </w:r>
          </w:p>
        </w:tc>
        <w:tc>
          <w:tcPr>
            <w:tcW w:w="1124" w:type="pct"/>
            <w:tcBorders>
              <w:top w:val="nil"/>
              <w:left w:val="nil"/>
              <w:bottom w:val="single" w:sz="4" w:space="0" w:color="auto"/>
              <w:right w:val="single" w:sz="4" w:space="0" w:color="auto"/>
            </w:tcBorders>
            <w:noWrap/>
            <w:vAlign w:val="center"/>
          </w:tcPr>
          <w:p w:rsidR="00DD62E2" w:rsidRPr="006F7B54" w:rsidRDefault="00DD62E2" w:rsidP="001C3DF0">
            <w:pPr>
              <w:rPr>
                <w:rFonts w:ascii="Calibri" w:eastAsia="Calibri" w:hAnsi="Calibri" w:cs="Calibri"/>
              </w:rPr>
            </w:pPr>
            <w:r w:rsidRPr="006F7B54">
              <w:rPr>
                <w:rFonts w:ascii="Calibri" w:eastAsia="Calibri" w:hAnsi="Calibri"/>
                <w:color w:val="000000"/>
              </w:rPr>
              <w:t>J</w:t>
            </w:r>
            <w:r w:rsidR="001C3DF0">
              <w:rPr>
                <w:rFonts w:ascii="Calibri" w:eastAsia="Calibri" w:hAnsi="Calibri"/>
                <w:color w:val="000000"/>
              </w:rPr>
              <w:t>.</w:t>
            </w:r>
            <w:r w:rsidRPr="006F7B54">
              <w:rPr>
                <w:rFonts w:ascii="Calibri" w:eastAsia="Calibri" w:hAnsi="Calibri"/>
                <w:color w:val="000000"/>
              </w:rPr>
              <w:t xml:space="preserve"> Pucihar</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4</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Jazz harmonija A 2*</w:t>
            </w:r>
          </w:p>
        </w:tc>
        <w:tc>
          <w:tcPr>
            <w:tcW w:w="1124" w:type="pct"/>
            <w:tcBorders>
              <w:top w:val="nil"/>
              <w:left w:val="nil"/>
              <w:bottom w:val="single" w:sz="4" w:space="0" w:color="auto"/>
              <w:right w:val="single" w:sz="4" w:space="0" w:color="auto"/>
            </w:tcBorders>
            <w:noWrap/>
            <w:vAlign w:val="center"/>
          </w:tcPr>
          <w:p w:rsidR="00DD62E2" w:rsidRPr="006F7B54" w:rsidRDefault="00DD62E2" w:rsidP="001C3DF0">
            <w:pPr>
              <w:rPr>
                <w:rFonts w:ascii="Calibri" w:eastAsia="Calibri" w:hAnsi="Calibri" w:cs="Calibri"/>
              </w:rPr>
            </w:pPr>
            <w:r w:rsidRPr="006F7B54">
              <w:rPr>
                <w:rFonts w:ascii="Calibri" w:eastAsia="Calibri" w:hAnsi="Calibri"/>
                <w:color w:val="000000"/>
              </w:rPr>
              <w:t>J</w:t>
            </w:r>
            <w:r w:rsidR="001C3DF0">
              <w:rPr>
                <w:rFonts w:ascii="Calibri" w:eastAsia="Calibri" w:hAnsi="Calibri"/>
                <w:color w:val="000000"/>
              </w:rPr>
              <w:t>.</w:t>
            </w:r>
            <w:r w:rsidRPr="006F7B54">
              <w:rPr>
                <w:rFonts w:ascii="Calibri" w:eastAsia="Calibri" w:hAnsi="Calibri"/>
                <w:color w:val="000000"/>
              </w:rPr>
              <w:t>Pucihar</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4</w:t>
            </w:r>
          </w:p>
        </w:tc>
      </w:tr>
      <w:tr w:rsidR="00C95EA0"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C95EA0" w:rsidRPr="006F7B54" w:rsidRDefault="00C95EA0" w:rsidP="00C95EA0">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C95EA0" w:rsidRPr="002D5408" w:rsidRDefault="00C95EA0" w:rsidP="00C95EA0">
            <w:pPr>
              <w:rPr>
                <w:rFonts w:ascii="Calibri" w:eastAsia="Calibri" w:hAnsi="Calibri" w:cs="Calibri"/>
                <w:szCs w:val="22"/>
              </w:rPr>
            </w:pPr>
            <w:r>
              <w:rPr>
                <w:rFonts w:ascii="Calibri" w:eastAsia="Calibri" w:hAnsi="Calibri" w:cs="Calibri"/>
                <w:szCs w:val="22"/>
              </w:rPr>
              <w:t>Komponiranje glasbe za medije</w:t>
            </w:r>
          </w:p>
        </w:tc>
        <w:tc>
          <w:tcPr>
            <w:tcW w:w="1124" w:type="pct"/>
            <w:tcBorders>
              <w:top w:val="nil"/>
              <w:left w:val="nil"/>
              <w:bottom w:val="single" w:sz="4" w:space="0" w:color="auto"/>
              <w:right w:val="single" w:sz="4" w:space="0" w:color="auto"/>
            </w:tcBorders>
            <w:noWrap/>
            <w:vAlign w:val="center"/>
          </w:tcPr>
          <w:p w:rsidR="00C95EA0" w:rsidRPr="002D5408" w:rsidRDefault="00C95EA0" w:rsidP="00C95EA0">
            <w:pPr>
              <w:rPr>
                <w:rFonts w:ascii="Calibri" w:eastAsia="Calibri" w:hAnsi="Calibri" w:cs="Calibri"/>
                <w:szCs w:val="22"/>
              </w:rPr>
            </w:pPr>
            <w:r>
              <w:rPr>
                <w:rFonts w:ascii="Calibri" w:eastAsia="Calibri" w:hAnsi="Calibri" w:cs="Calibri"/>
                <w:szCs w:val="22"/>
              </w:rPr>
              <w:t>Rozman</w:t>
            </w:r>
          </w:p>
        </w:tc>
        <w:tc>
          <w:tcPr>
            <w:tcW w:w="267" w:type="pct"/>
            <w:tcBorders>
              <w:top w:val="nil"/>
              <w:left w:val="nil"/>
              <w:bottom w:val="single" w:sz="4" w:space="0" w:color="auto"/>
              <w:right w:val="single" w:sz="4" w:space="0" w:color="auto"/>
            </w:tcBorders>
            <w:noWrap/>
            <w:vAlign w:val="center"/>
          </w:tcPr>
          <w:p w:rsidR="00C95EA0" w:rsidRPr="002D5408" w:rsidRDefault="00C95EA0" w:rsidP="00C95EA0">
            <w:pPr>
              <w:rPr>
                <w:rFonts w:ascii="Calibri" w:eastAsia="Calibri" w:hAnsi="Calibri" w:cs="Calibri"/>
                <w:szCs w:val="22"/>
              </w:rPr>
            </w:pPr>
            <w:r>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C95EA0" w:rsidRPr="002D5408" w:rsidRDefault="00C95EA0" w:rsidP="00C95EA0">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C95EA0" w:rsidRPr="002D5408" w:rsidRDefault="00C95EA0" w:rsidP="00C95EA0">
            <w:pPr>
              <w:rPr>
                <w:rFonts w:ascii="Calibri" w:eastAsia="Calibri" w:hAnsi="Calibri" w:cs="Calibri"/>
                <w:szCs w:val="22"/>
              </w:rPr>
            </w:pPr>
            <w:r>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C95EA0" w:rsidRPr="002D5408" w:rsidRDefault="00C95EA0" w:rsidP="00C95EA0">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C95EA0" w:rsidRPr="002D5408" w:rsidRDefault="00C95EA0" w:rsidP="00C95EA0">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C95EA0" w:rsidRPr="002D5408" w:rsidRDefault="00C95EA0" w:rsidP="00C95EA0">
            <w:pPr>
              <w:rPr>
                <w:rFonts w:ascii="Calibri" w:eastAsia="Calibri" w:hAnsi="Calibri" w:cs="Calibri"/>
                <w:szCs w:val="22"/>
              </w:rPr>
            </w:pPr>
            <w:r>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C95EA0" w:rsidRPr="002D5408" w:rsidRDefault="00C95EA0" w:rsidP="00C95EA0">
            <w:pPr>
              <w:rPr>
                <w:rFonts w:ascii="Calibri" w:eastAsia="Calibri" w:hAnsi="Calibri" w:cs="Calibri"/>
                <w:szCs w:val="22"/>
              </w:rPr>
            </w:pPr>
            <w:r>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C95EA0" w:rsidRPr="002D5408" w:rsidRDefault="00C95EA0" w:rsidP="00C95EA0">
            <w:pPr>
              <w:rPr>
                <w:rFonts w:ascii="Calibri" w:eastAsia="Calibri" w:hAnsi="Calibri" w:cs="Calibri"/>
                <w:szCs w:val="22"/>
              </w:rPr>
            </w:pPr>
            <w:r>
              <w:rPr>
                <w:rFonts w:ascii="Calibri" w:eastAsia="Calibri" w:hAnsi="Calibri" w:cs="Calibri"/>
                <w:szCs w:val="22"/>
              </w:rPr>
              <w:t>4</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Kompozicijske tehnike 20. in 21. stoletja*</w:t>
            </w:r>
          </w:p>
        </w:tc>
        <w:tc>
          <w:tcPr>
            <w:tcW w:w="112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Rojko</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5</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Koralni zbor*</w:t>
            </w:r>
          </w:p>
        </w:tc>
        <w:tc>
          <w:tcPr>
            <w:tcW w:w="112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Potočnik</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20</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20</w:t>
            </w: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20</w:t>
            </w: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5</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szCs w:val="22"/>
              </w:rPr>
            </w:pPr>
            <w:r w:rsidRPr="007D2022">
              <w:rPr>
                <w:rFonts w:ascii="Calibri" w:eastAsia="Calibri" w:hAnsi="Calibri" w:cs="Calibri"/>
                <w:szCs w:val="22"/>
              </w:rPr>
              <w:t>Modeli pisnih magistrskih nalog o glasbi</w:t>
            </w:r>
            <w:r w:rsidRPr="007D2022">
              <w:rPr>
                <w:rFonts w:ascii="Calibri" w:eastAsia="Calibri" w:hAnsi="Calibri" w:cs="Calibri"/>
                <w:szCs w:val="22"/>
              </w:rPr>
              <w:tab/>
            </w:r>
            <w:r w:rsidRPr="007D2022">
              <w:rPr>
                <w:rFonts w:ascii="Calibri" w:eastAsia="Calibri" w:hAnsi="Calibri" w:cs="Calibri"/>
                <w:szCs w:val="22"/>
              </w:rPr>
              <w:tab/>
            </w:r>
          </w:p>
        </w:tc>
        <w:tc>
          <w:tcPr>
            <w:tcW w:w="1124" w:type="pct"/>
            <w:tcBorders>
              <w:top w:val="nil"/>
              <w:left w:val="nil"/>
              <w:bottom w:val="single" w:sz="4" w:space="0" w:color="auto"/>
              <w:right w:val="single" w:sz="4" w:space="0" w:color="auto"/>
            </w:tcBorders>
            <w:noWrap/>
            <w:vAlign w:val="center"/>
          </w:tcPr>
          <w:p w:rsidR="00DD62E2" w:rsidRPr="006F7B54" w:rsidRDefault="00DD62E2" w:rsidP="001C3DF0">
            <w:pPr>
              <w:rPr>
                <w:rFonts w:ascii="Calibri" w:eastAsia="Calibri" w:hAnsi="Calibri" w:cs="Calibri"/>
                <w:szCs w:val="22"/>
              </w:rPr>
            </w:pPr>
            <w:r w:rsidRPr="007D2022">
              <w:rPr>
                <w:rFonts w:ascii="Calibri" w:eastAsia="Calibri" w:hAnsi="Calibri" w:cs="Calibri"/>
                <w:szCs w:val="22"/>
              </w:rPr>
              <w:t xml:space="preserve"> Rotar Pance</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szCs w:val="22"/>
              </w:rPr>
            </w:pPr>
            <w:r w:rsidRPr="007D2022">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Pr>
                <w:rFonts w:ascii="Calibri" w:eastAsia="Calibri" w:hAnsi="Calibri" w:cs="Calibri"/>
              </w:rPr>
              <w:t>30</w:t>
            </w: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szCs w:val="22"/>
              </w:rPr>
            </w:pP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szCs w:val="22"/>
              </w:rPr>
            </w:pPr>
            <w:r w:rsidRPr="007D2022">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szCs w:val="22"/>
              </w:rPr>
            </w:pPr>
            <w:r w:rsidRPr="007D2022">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szCs w:val="22"/>
              </w:rPr>
            </w:pPr>
            <w:r w:rsidRPr="007D2022">
              <w:rPr>
                <w:rFonts w:ascii="Calibri" w:eastAsia="Calibri" w:hAnsi="Calibri" w:cs="Calibri"/>
                <w:szCs w:val="22"/>
              </w:rPr>
              <w:t>5</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Multimedija  1*</w:t>
            </w:r>
            <w:r w:rsidR="00BC069A">
              <w:rPr>
                <w:rStyle w:val="Sprotnaopomba-sklic"/>
                <w:rFonts w:ascii="Calibri" w:eastAsia="Calibri" w:hAnsi="Calibri"/>
                <w:szCs w:val="22"/>
              </w:rPr>
              <w:footnoteReference w:id="17"/>
            </w:r>
          </w:p>
        </w:tc>
        <w:tc>
          <w:tcPr>
            <w:tcW w:w="1124" w:type="pct"/>
            <w:tcBorders>
              <w:top w:val="nil"/>
              <w:left w:val="nil"/>
              <w:bottom w:val="single" w:sz="4" w:space="0" w:color="auto"/>
              <w:right w:val="single" w:sz="4" w:space="0" w:color="auto"/>
            </w:tcBorders>
            <w:noWrap/>
            <w:vAlign w:val="center"/>
          </w:tcPr>
          <w:p w:rsidR="00DD62E2" w:rsidRPr="006F7B54" w:rsidRDefault="00DD62E2" w:rsidP="001C3DF0">
            <w:pPr>
              <w:rPr>
                <w:rFonts w:ascii="Calibri" w:eastAsia="Calibri" w:hAnsi="Calibri" w:cs="Calibri"/>
              </w:rPr>
            </w:pPr>
            <w:r w:rsidRPr="006F7B54">
              <w:rPr>
                <w:rFonts w:ascii="Calibri" w:eastAsia="Calibri" w:hAnsi="Calibri" w:cs="Calibri"/>
                <w:szCs w:val="22"/>
              </w:rPr>
              <w:t>R</w:t>
            </w:r>
            <w:r w:rsidR="001C3DF0">
              <w:rPr>
                <w:rFonts w:ascii="Calibri" w:eastAsia="Calibri" w:hAnsi="Calibri" w:cs="Calibri"/>
                <w:szCs w:val="22"/>
              </w:rPr>
              <w:t>.</w:t>
            </w:r>
            <w:r w:rsidRPr="006F7B54">
              <w:rPr>
                <w:rFonts w:ascii="Calibri" w:eastAsia="Calibri" w:hAnsi="Calibri" w:cs="Calibri"/>
                <w:szCs w:val="22"/>
              </w:rPr>
              <w:t xml:space="preserve"> Golob</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40</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10</w:t>
            </w: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10</w:t>
            </w: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6</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Multimedija  2*</w:t>
            </w:r>
            <w:r w:rsidR="00BC069A">
              <w:rPr>
                <w:rStyle w:val="Sprotnaopomba-sklic"/>
                <w:rFonts w:ascii="Calibri" w:eastAsia="Calibri" w:hAnsi="Calibri"/>
                <w:szCs w:val="22"/>
              </w:rPr>
              <w:footnoteReference w:id="18"/>
            </w:r>
          </w:p>
        </w:tc>
        <w:tc>
          <w:tcPr>
            <w:tcW w:w="1124" w:type="pct"/>
            <w:tcBorders>
              <w:top w:val="nil"/>
              <w:left w:val="nil"/>
              <w:bottom w:val="single" w:sz="4" w:space="0" w:color="auto"/>
              <w:right w:val="single" w:sz="4" w:space="0" w:color="auto"/>
            </w:tcBorders>
            <w:noWrap/>
            <w:vAlign w:val="center"/>
          </w:tcPr>
          <w:p w:rsidR="00DD62E2" w:rsidRPr="006F7B54" w:rsidRDefault="00DD62E2" w:rsidP="001C3DF0">
            <w:pPr>
              <w:rPr>
                <w:rFonts w:ascii="Calibri" w:eastAsia="Calibri" w:hAnsi="Calibri" w:cs="Calibri"/>
              </w:rPr>
            </w:pPr>
            <w:r w:rsidRPr="006F7B54">
              <w:rPr>
                <w:rFonts w:ascii="Calibri" w:eastAsia="Calibri" w:hAnsi="Calibri" w:cs="Calibri"/>
                <w:szCs w:val="22"/>
              </w:rPr>
              <w:t>R</w:t>
            </w:r>
            <w:r w:rsidR="001C3DF0">
              <w:rPr>
                <w:rFonts w:ascii="Calibri" w:eastAsia="Calibri" w:hAnsi="Calibri" w:cs="Calibri"/>
                <w:szCs w:val="22"/>
              </w:rPr>
              <w:t>.</w:t>
            </w:r>
            <w:r w:rsidRPr="006F7B54">
              <w:rPr>
                <w:rFonts w:ascii="Calibri" w:eastAsia="Calibri" w:hAnsi="Calibri" w:cs="Calibri"/>
                <w:szCs w:val="22"/>
              </w:rPr>
              <w:t xml:space="preserve"> Golob</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40</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10</w:t>
            </w: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10</w:t>
            </w: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6</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Orgle A1*</w:t>
            </w:r>
            <w:r w:rsidRPr="006F7B54">
              <w:rPr>
                <w:rFonts w:ascii="Calibri" w:eastAsia="Calibri" w:hAnsi="Calibri" w:cs="Calibri"/>
                <w:szCs w:val="22"/>
                <w:vertAlign w:val="superscript"/>
              </w:rPr>
              <w:footnoteReference w:id="19"/>
            </w:r>
          </w:p>
        </w:tc>
        <w:tc>
          <w:tcPr>
            <w:tcW w:w="112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lang w:val="en-US"/>
              </w:rPr>
              <w:t>Perestegi</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4</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Orgle A2*</w:t>
            </w:r>
            <w:r w:rsidRPr="006F7B54">
              <w:rPr>
                <w:rFonts w:ascii="Calibri" w:eastAsia="Calibri" w:hAnsi="Calibri" w:cs="Calibri"/>
                <w:szCs w:val="22"/>
                <w:vertAlign w:val="superscript"/>
              </w:rPr>
              <w:footnoteReference w:id="20"/>
            </w:r>
          </w:p>
        </w:tc>
        <w:tc>
          <w:tcPr>
            <w:tcW w:w="112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lang w:val="en-US"/>
              </w:rPr>
              <w:t>Perestegi</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4</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szCs w:val="22"/>
              </w:rPr>
            </w:pPr>
            <w:r>
              <w:rPr>
                <w:rFonts w:ascii="Calibri" w:eastAsia="Calibri" w:hAnsi="Calibri" w:cs="Calibri"/>
                <w:szCs w:val="22"/>
              </w:rPr>
              <w:t>Polifona ritmična gibanja</w:t>
            </w:r>
          </w:p>
        </w:tc>
        <w:tc>
          <w:tcPr>
            <w:tcW w:w="1124" w:type="pct"/>
            <w:tcBorders>
              <w:top w:val="nil"/>
              <w:left w:val="nil"/>
              <w:bottom w:val="single" w:sz="4" w:space="0" w:color="auto"/>
              <w:right w:val="single" w:sz="4" w:space="0" w:color="auto"/>
            </w:tcBorders>
            <w:noWrap/>
            <w:vAlign w:val="center"/>
          </w:tcPr>
          <w:p w:rsidR="00DD62E2" w:rsidRPr="006F7B54" w:rsidRDefault="001C3DF0" w:rsidP="004F2F1F">
            <w:pPr>
              <w:rPr>
                <w:rFonts w:ascii="Calibri" w:eastAsia="Calibri" w:hAnsi="Calibri" w:cs="Calibri"/>
                <w:szCs w:val="22"/>
                <w:lang w:val="en-US"/>
              </w:rPr>
            </w:pPr>
            <w:r>
              <w:rPr>
                <w:rFonts w:ascii="Calibri" w:eastAsia="Calibri" w:hAnsi="Calibri" w:cs="Calibri"/>
                <w:szCs w:val="22"/>
              </w:rPr>
              <w:t xml:space="preserve">U. </w:t>
            </w:r>
            <w:r w:rsidR="00DD62E2">
              <w:rPr>
                <w:rFonts w:ascii="Calibri" w:eastAsia="Calibri" w:hAnsi="Calibri" w:cs="Calibri"/>
                <w:szCs w:val="22"/>
              </w:rPr>
              <w:t>Pompe</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szCs w:val="22"/>
              </w:rPr>
            </w:pPr>
            <w:r>
              <w:rPr>
                <w:rFonts w:ascii="Calibri" w:eastAsia="Calibri" w:hAnsi="Calibri" w:cs="Calibri"/>
                <w:szCs w:val="22"/>
              </w:rPr>
              <w:t>90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szCs w:val="22"/>
              </w:rPr>
            </w:pPr>
            <w:r>
              <w:rPr>
                <w:rFonts w:ascii="Calibri" w:eastAsia="Calibri" w:hAnsi="Calibri" w:cs="Calibri"/>
                <w:szCs w:val="22"/>
              </w:rPr>
              <w:t>150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szCs w:val="22"/>
              </w:rPr>
            </w:pPr>
            <w:r>
              <w:rPr>
                <w:rFonts w:ascii="Calibri" w:eastAsia="Calibri" w:hAnsi="Calibri" w:cs="Calibri"/>
                <w:szCs w:val="22"/>
              </w:rPr>
              <w:t>5</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Psihologija glasbe</w:t>
            </w:r>
          </w:p>
        </w:tc>
        <w:tc>
          <w:tcPr>
            <w:tcW w:w="112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Semiologija polifonije*</w:t>
            </w:r>
            <w:r w:rsidRPr="006F7B54">
              <w:rPr>
                <w:rFonts w:ascii="Calibri" w:eastAsia="Calibri" w:hAnsi="Calibri" w:cs="Calibri"/>
                <w:szCs w:val="22"/>
                <w:vertAlign w:val="superscript"/>
              </w:rPr>
              <w:footnoteReference w:id="21"/>
            </w:r>
          </w:p>
        </w:tc>
        <w:tc>
          <w:tcPr>
            <w:tcW w:w="112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Florjanc</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10</w:t>
            </w: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20</w:t>
            </w: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4</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Slovenska ljudska in popularna glasba</w:t>
            </w:r>
          </w:p>
        </w:tc>
        <w:tc>
          <w:tcPr>
            <w:tcW w:w="112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6</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Sociologija glasbe</w:t>
            </w:r>
          </w:p>
        </w:tc>
        <w:tc>
          <w:tcPr>
            <w:tcW w:w="112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Stefanija</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60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90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szCs w:val="22"/>
              </w:rPr>
            </w:pPr>
            <w:r w:rsidRPr="006F7B54">
              <w:rPr>
                <w:rFonts w:ascii="Calibri" w:eastAsia="Calibri" w:hAnsi="Calibri" w:cs="Calibri"/>
                <w:szCs w:val="22"/>
              </w:rPr>
              <w:t>Solfeggio M</w:t>
            </w:r>
          </w:p>
        </w:tc>
        <w:tc>
          <w:tcPr>
            <w:tcW w:w="1124" w:type="pct"/>
            <w:tcBorders>
              <w:top w:val="nil"/>
              <w:left w:val="nil"/>
              <w:bottom w:val="single" w:sz="4" w:space="0" w:color="auto"/>
              <w:right w:val="single" w:sz="4" w:space="0" w:color="auto"/>
            </w:tcBorders>
            <w:noWrap/>
            <w:vAlign w:val="center"/>
          </w:tcPr>
          <w:p w:rsidR="00DD62E2" w:rsidRPr="006F7B54" w:rsidRDefault="00DD62E2" w:rsidP="001C3DF0">
            <w:pPr>
              <w:rPr>
                <w:rFonts w:ascii="Calibri" w:eastAsia="Calibri" w:hAnsi="Calibri" w:cs="Calibri"/>
                <w:szCs w:val="22"/>
              </w:rPr>
            </w:pPr>
            <w:r w:rsidRPr="006F7B54">
              <w:rPr>
                <w:rFonts w:ascii="Calibri" w:eastAsia="Calibri" w:hAnsi="Calibri" w:cs="Calibri"/>
                <w:szCs w:val="22"/>
              </w:rPr>
              <w:t>U</w:t>
            </w:r>
            <w:r w:rsidR="001C3DF0">
              <w:rPr>
                <w:rFonts w:ascii="Calibri" w:eastAsia="Calibri" w:hAnsi="Calibri" w:cs="Calibri"/>
                <w:szCs w:val="22"/>
              </w:rPr>
              <w:t xml:space="preserve">. </w:t>
            </w:r>
            <w:r w:rsidRPr="006F7B54">
              <w:rPr>
                <w:rFonts w:ascii="Calibri" w:eastAsia="Calibri" w:hAnsi="Calibri" w:cs="Calibri"/>
                <w:szCs w:val="22"/>
              </w:rPr>
              <w:t>Pompe</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szCs w:val="22"/>
              </w:rPr>
            </w:pPr>
            <w:r w:rsidRPr="006F7B54">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szCs w:val="22"/>
              </w:rPr>
            </w:pP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szCs w:val="22"/>
              </w:rPr>
            </w:pPr>
            <w:r w:rsidRPr="006F7B54">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szCs w:val="22"/>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szCs w:val="22"/>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szCs w:val="22"/>
              </w:rPr>
            </w:pPr>
            <w:r w:rsidRPr="006F7B54">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szCs w:val="22"/>
              </w:rPr>
            </w:pPr>
            <w:r w:rsidRPr="006F7B54">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szCs w:val="22"/>
              </w:rPr>
            </w:pPr>
            <w:r w:rsidRPr="006F7B54">
              <w:rPr>
                <w:rFonts w:ascii="Calibri" w:eastAsia="Calibri" w:hAnsi="Calibri" w:cs="Calibri"/>
                <w:szCs w:val="22"/>
              </w:rPr>
              <w:t>6</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Uvod v etnomuzikologijo</w:t>
            </w:r>
          </w:p>
        </w:tc>
        <w:tc>
          <w:tcPr>
            <w:tcW w:w="112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Pettan</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6</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Uvod v metodologijo znanstvenega raziskovanja*</w:t>
            </w:r>
          </w:p>
        </w:tc>
        <w:tc>
          <w:tcPr>
            <w:tcW w:w="112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Jerman</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60</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15</w:t>
            </w: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105</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6</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Uvod v muzikologijo</w:t>
            </w:r>
          </w:p>
        </w:tc>
        <w:tc>
          <w:tcPr>
            <w:tcW w:w="112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Barbo</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120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180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6</w:t>
            </w:r>
          </w:p>
        </w:tc>
      </w:tr>
      <w:tr w:rsidR="00C95EA0" w:rsidRPr="006F7B54" w:rsidTr="00562F67">
        <w:trPr>
          <w:trHeight w:val="255"/>
        </w:trPr>
        <w:tc>
          <w:tcPr>
            <w:tcW w:w="209" w:type="pct"/>
            <w:tcBorders>
              <w:top w:val="nil"/>
              <w:left w:val="single" w:sz="4" w:space="0" w:color="auto"/>
              <w:bottom w:val="single" w:sz="4" w:space="0" w:color="auto"/>
              <w:right w:val="single" w:sz="4" w:space="0" w:color="auto"/>
            </w:tcBorders>
            <w:noWrap/>
            <w:vAlign w:val="center"/>
          </w:tcPr>
          <w:p w:rsidR="00C95EA0" w:rsidRPr="006F7B54" w:rsidRDefault="00C95EA0" w:rsidP="00C95EA0">
            <w:pPr>
              <w:numPr>
                <w:ilvl w:val="0"/>
                <w:numId w:val="4"/>
              </w:numPr>
              <w:contextualSpacing/>
              <w:rPr>
                <w:rFonts w:cs="Calibri"/>
              </w:rPr>
            </w:pPr>
          </w:p>
        </w:tc>
        <w:tc>
          <w:tcPr>
            <w:tcW w:w="1154" w:type="pct"/>
            <w:tcBorders>
              <w:top w:val="nil"/>
              <w:left w:val="nil"/>
              <w:bottom w:val="single" w:sz="4" w:space="0" w:color="auto"/>
              <w:right w:val="single" w:sz="4" w:space="0" w:color="auto"/>
            </w:tcBorders>
            <w:noWrap/>
          </w:tcPr>
          <w:p w:rsidR="00C95EA0" w:rsidRDefault="00C95EA0" w:rsidP="00C95EA0">
            <w:pPr>
              <w:rPr>
                <w:rFonts w:ascii="Calibri" w:hAnsi="Calibri" w:cs="Calibri"/>
                <w:bCs/>
                <w:lang w:eastAsia="en-US"/>
              </w:rPr>
            </w:pPr>
            <w:r>
              <w:rPr>
                <w:rFonts w:ascii="Calibri" w:hAnsi="Calibri" w:cs="Calibri"/>
                <w:bCs/>
                <w:lang w:eastAsia="en-US"/>
              </w:rPr>
              <w:t>Uporabni vidiki psihologije glasbe</w:t>
            </w:r>
          </w:p>
        </w:tc>
        <w:tc>
          <w:tcPr>
            <w:tcW w:w="1124" w:type="pct"/>
            <w:tcBorders>
              <w:top w:val="nil"/>
              <w:left w:val="nil"/>
              <w:bottom w:val="single" w:sz="4" w:space="0" w:color="auto"/>
              <w:right w:val="single" w:sz="4" w:space="0" w:color="auto"/>
            </w:tcBorders>
            <w:noWrap/>
          </w:tcPr>
          <w:p w:rsidR="00C95EA0" w:rsidRDefault="00C95EA0" w:rsidP="00C95EA0">
            <w:pPr>
              <w:tabs>
                <w:tab w:val="center" w:pos="4536"/>
                <w:tab w:val="right" w:pos="9072"/>
              </w:tabs>
              <w:rPr>
                <w:rFonts w:ascii="Calibri" w:hAnsi="Calibri" w:cs="Calibri"/>
                <w:color w:val="000000"/>
                <w:lang w:eastAsia="en-US"/>
              </w:rPr>
            </w:pPr>
            <w:r>
              <w:rPr>
                <w:rFonts w:ascii="Calibri" w:hAnsi="Calibri" w:cs="Calibri"/>
                <w:color w:val="000000"/>
                <w:lang w:eastAsia="en-US"/>
              </w:rPr>
              <w:t>Habe</w:t>
            </w:r>
          </w:p>
        </w:tc>
        <w:tc>
          <w:tcPr>
            <w:tcW w:w="267" w:type="pct"/>
            <w:tcBorders>
              <w:top w:val="nil"/>
              <w:left w:val="nil"/>
              <w:bottom w:val="single" w:sz="4" w:space="0" w:color="auto"/>
              <w:right w:val="single" w:sz="4" w:space="0" w:color="auto"/>
            </w:tcBorders>
            <w:noWrap/>
          </w:tcPr>
          <w:p w:rsidR="00C95EA0" w:rsidRDefault="00C95EA0" w:rsidP="00C95EA0">
            <w:pPr>
              <w:tabs>
                <w:tab w:val="center" w:pos="4536"/>
                <w:tab w:val="right" w:pos="9072"/>
              </w:tabs>
              <w:rPr>
                <w:rFonts w:ascii="Calibri" w:hAnsi="Calibri" w:cs="Calibri"/>
                <w:snapToGrid w:val="0"/>
                <w:color w:val="000000"/>
                <w:lang w:eastAsia="en-US"/>
              </w:rPr>
            </w:pPr>
            <w:r>
              <w:rPr>
                <w:rFonts w:ascii="Calibri" w:hAnsi="Calibri" w:cs="Calibri"/>
                <w:snapToGrid w:val="0"/>
                <w:color w:val="000000"/>
                <w:lang w:eastAsia="en-US"/>
              </w:rPr>
              <w:t>15</w:t>
            </w:r>
          </w:p>
        </w:tc>
        <w:tc>
          <w:tcPr>
            <w:tcW w:w="268" w:type="pct"/>
            <w:tcBorders>
              <w:top w:val="nil"/>
              <w:left w:val="nil"/>
              <w:bottom w:val="single" w:sz="4" w:space="0" w:color="auto"/>
              <w:right w:val="single" w:sz="4" w:space="0" w:color="auto"/>
            </w:tcBorders>
            <w:noWrap/>
          </w:tcPr>
          <w:p w:rsidR="00C95EA0" w:rsidRDefault="00C95EA0" w:rsidP="00C95EA0">
            <w:pPr>
              <w:tabs>
                <w:tab w:val="center" w:pos="4536"/>
                <w:tab w:val="right" w:pos="9072"/>
              </w:tabs>
              <w:rPr>
                <w:rFonts w:ascii="Calibri" w:hAnsi="Calibri" w:cs="Calibri"/>
                <w:snapToGrid w:val="0"/>
                <w:color w:val="000000"/>
                <w:lang w:eastAsia="en-US"/>
              </w:rPr>
            </w:pPr>
            <w:r>
              <w:rPr>
                <w:rFonts w:ascii="Calibri" w:hAnsi="Calibri" w:cs="Calibri"/>
                <w:snapToGrid w:val="0"/>
                <w:color w:val="000000"/>
                <w:lang w:eastAsia="en-US"/>
              </w:rPr>
              <w:t>15</w:t>
            </w:r>
          </w:p>
        </w:tc>
        <w:tc>
          <w:tcPr>
            <w:tcW w:w="247" w:type="pct"/>
            <w:tcBorders>
              <w:top w:val="nil"/>
              <w:left w:val="nil"/>
              <w:bottom w:val="single" w:sz="4" w:space="0" w:color="auto"/>
              <w:right w:val="single" w:sz="4" w:space="0" w:color="auto"/>
            </w:tcBorders>
            <w:noWrap/>
          </w:tcPr>
          <w:p w:rsidR="00C95EA0" w:rsidRDefault="00C95EA0" w:rsidP="00C95EA0">
            <w:pPr>
              <w:tabs>
                <w:tab w:val="center" w:pos="4536"/>
                <w:tab w:val="right" w:pos="9072"/>
              </w:tabs>
              <w:rPr>
                <w:rFonts w:ascii="Calibri" w:hAnsi="Calibri" w:cs="Calibri"/>
                <w:snapToGrid w:val="0"/>
                <w:color w:val="000000"/>
                <w:lang w:eastAsia="en-US"/>
              </w:rPr>
            </w:pPr>
            <w:r>
              <w:rPr>
                <w:rFonts w:ascii="Calibri" w:hAnsi="Calibri" w:cs="Calibri"/>
                <w:snapToGrid w:val="0"/>
                <w:color w:val="000000"/>
                <w:lang w:eastAsia="en-US"/>
              </w:rPr>
              <w:t>15</w:t>
            </w:r>
          </w:p>
        </w:tc>
        <w:tc>
          <w:tcPr>
            <w:tcW w:w="341" w:type="pct"/>
            <w:tcBorders>
              <w:top w:val="single" w:sz="4" w:space="0" w:color="auto"/>
              <w:left w:val="nil"/>
              <w:bottom w:val="single" w:sz="4" w:space="0" w:color="auto"/>
              <w:right w:val="single" w:sz="4" w:space="0" w:color="auto"/>
            </w:tcBorders>
          </w:tcPr>
          <w:p w:rsidR="00C95EA0" w:rsidRDefault="00C95EA0" w:rsidP="00C95EA0">
            <w:pPr>
              <w:rPr>
                <w:rFonts w:ascii="Calibri" w:hAnsi="Calibri" w:cs="Calibri"/>
                <w:lang w:eastAsia="en-US"/>
              </w:rPr>
            </w:pPr>
            <w:r>
              <w:rPr>
                <w:rFonts w:ascii="Calibri" w:hAnsi="Calibri" w:cs="Calibri"/>
                <w:lang w:eastAsia="en-US"/>
              </w:rPr>
              <w:t>15</w:t>
            </w:r>
          </w:p>
        </w:tc>
        <w:tc>
          <w:tcPr>
            <w:tcW w:w="428" w:type="pct"/>
            <w:tcBorders>
              <w:top w:val="single" w:sz="4" w:space="0" w:color="auto"/>
              <w:left w:val="single" w:sz="4" w:space="0" w:color="auto"/>
              <w:bottom w:val="single" w:sz="4" w:space="0" w:color="auto"/>
              <w:right w:val="single" w:sz="4" w:space="0" w:color="auto"/>
            </w:tcBorders>
            <w:vAlign w:val="center"/>
          </w:tcPr>
          <w:p w:rsidR="00C95EA0" w:rsidRDefault="00C95EA0" w:rsidP="00C95EA0">
            <w:pPr>
              <w:rPr>
                <w:rFonts w:ascii="Calibri" w:hAnsi="Calibri" w:cs="Calibri"/>
                <w:lang w:eastAsia="en-US"/>
              </w:rPr>
            </w:pPr>
          </w:p>
        </w:tc>
        <w:tc>
          <w:tcPr>
            <w:tcW w:w="441" w:type="pct"/>
            <w:tcBorders>
              <w:top w:val="single" w:sz="4" w:space="0" w:color="auto"/>
              <w:left w:val="single" w:sz="4" w:space="0" w:color="auto"/>
              <w:bottom w:val="single" w:sz="4" w:space="0" w:color="auto"/>
              <w:right w:val="single" w:sz="4" w:space="0" w:color="auto"/>
            </w:tcBorders>
            <w:noWrap/>
          </w:tcPr>
          <w:p w:rsidR="00C95EA0" w:rsidRDefault="00C95EA0" w:rsidP="00C95EA0">
            <w:pPr>
              <w:tabs>
                <w:tab w:val="center" w:pos="4536"/>
                <w:tab w:val="right" w:pos="9072"/>
              </w:tabs>
              <w:rPr>
                <w:rFonts w:ascii="Calibri" w:hAnsi="Calibri" w:cs="Calibri"/>
                <w:snapToGrid w:val="0"/>
                <w:color w:val="000000"/>
                <w:lang w:eastAsia="en-US"/>
              </w:rPr>
            </w:pPr>
          </w:p>
        </w:tc>
        <w:tc>
          <w:tcPr>
            <w:tcW w:w="290" w:type="pct"/>
            <w:tcBorders>
              <w:top w:val="nil"/>
              <w:left w:val="nil"/>
              <w:bottom w:val="single" w:sz="4" w:space="0" w:color="auto"/>
              <w:right w:val="single" w:sz="4" w:space="0" w:color="auto"/>
            </w:tcBorders>
            <w:noWrap/>
          </w:tcPr>
          <w:p w:rsidR="00C95EA0" w:rsidRDefault="00C95EA0" w:rsidP="00C95EA0">
            <w:pPr>
              <w:tabs>
                <w:tab w:val="center" w:pos="4536"/>
                <w:tab w:val="right" w:pos="9072"/>
              </w:tabs>
              <w:rPr>
                <w:rFonts w:ascii="Calibri" w:hAnsi="Calibri" w:cs="Calibri"/>
                <w:snapToGrid w:val="0"/>
                <w:color w:val="000000"/>
                <w:lang w:eastAsia="en-US"/>
              </w:rPr>
            </w:pPr>
            <w:r>
              <w:rPr>
                <w:rFonts w:ascii="Calibri" w:hAnsi="Calibri" w:cs="Calibri"/>
                <w:snapToGrid w:val="0"/>
                <w:color w:val="000000"/>
                <w:lang w:eastAsia="en-US"/>
              </w:rPr>
              <w:t>90</w:t>
            </w:r>
          </w:p>
        </w:tc>
        <w:tc>
          <w:tcPr>
            <w:tcW w:w="231" w:type="pct"/>
            <w:tcBorders>
              <w:top w:val="nil"/>
              <w:left w:val="nil"/>
              <w:bottom w:val="single" w:sz="4" w:space="0" w:color="auto"/>
              <w:right w:val="single" w:sz="4" w:space="0" w:color="auto"/>
            </w:tcBorders>
            <w:noWrap/>
          </w:tcPr>
          <w:p w:rsidR="00C95EA0" w:rsidRDefault="00C95EA0" w:rsidP="00C95EA0">
            <w:pPr>
              <w:tabs>
                <w:tab w:val="center" w:pos="4536"/>
                <w:tab w:val="right" w:pos="9072"/>
              </w:tabs>
              <w:rPr>
                <w:rFonts w:ascii="Calibri" w:hAnsi="Calibri" w:cs="Calibri"/>
                <w:color w:val="000000"/>
                <w:lang w:eastAsia="en-US"/>
              </w:rPr>
            </w:pPr>
            <w:r>
              <w:rPr>
                <w:rFonts w:ascii="Calibri" w:hAnsi="Calibri" w:cs="Calibri"/>
                <w:color w:val="000000"/>
                <w:lang w:eastAsia="en-US"/>
              </w:rPr>
              <w:t>5</w:t>
            </w:r>
          </w:p>
        </w:tc>
      </w:tr>
      <w:tr w:rsidR="00C95EA0" w:rsidRPr="006F7B54" w:rsidTr="00562F67">
        <w:trPr>
          <w:trHeight w:val="255"/>
        </w:trPr>
        <w:tc>
          <w:tcPr>
            <w:tcW w:w="209" w:type="pct"/>
            <w:tcBorders>
              <w:top w:val="nil"/>
              <w:left w:val="single" w:sz="4" w:space="0" w:color="auto"/>
              <w:bottom w:val="single" w:sz="4" w:space="0" w:color="auto"/>
              <w:right w:val="single" w:sz="4" w:space="0" w:color="auto"/>
            </w:tcBorders>
            <w:noWrap/>
            <w:vAlign w:val="center"/>
          </w:tcPr>
          <w:p w:rsidR="00C95EA0" w:rsidRPr="006F7B54" w:rsidRDefault="00C95EA0" w:rsidP="00C95EA0">
            <w:pPr>
              <w:numPr>
                <w:ilvl w:val="0"/>
                <w:numId w:val="4"/>
              </w:numPr>
              <w:contextualSpacing/>
              <w:rPr>
                <w:rFonts w:cs="Calibri"/>
              </w:rPr>
            </w:pPr>
          </w:p>
        </w:tc>
        <w:tc>
          <w:tcPr>
            <w:tcW w:w="1154" w:type="pct"/>
            <w:tcBorders>
              <w:top w:val="nil"/>
              <w:left w:val="nil"/>
              <w:bottom w:val="single" w:sz="4" w:space="0" w:color="auto"/>
              <w:right w:val="single" w:sz="4" w:space="0" w:color="auto"/>
            </w:tcBorders>
            <w:noWrap/>
          </w:tcPr>
          <w:p w:rsidR="00C95EA0" w:rsidRDefault="00C95EA0" w:rsidP="00C95EA0">
            <w:pPr>
              <w:rPr>
                <w:rFonts w:ascii="Calibri" w:hAnsi="Calibri" w:cs="Calibri"/>
                <w:bCs/>
                <w:lang w:eastAsia="en-US"/>
              </w:rPr>
            </w:pPr>
            <w:r>
              <w:rPr>
                <w:rFonts w:ascii="Calibri" w:hAnsi="Calibri" w:cs="Calibri"/>
                <w:bCs/>
                <w:lang w:eastAsia="en-US"/>
              </w:rPr>
              <w:t>Veščine uspešne psihične priprave za nastop</w:t>
            </w:r>
          </w:p>
        </w:tc>
        <w:tc>
          <w:tcPr>
            <w:tcW w:w="1124" w:type="pct"/>
            <w:tcBorders>
              <w:top w:val="nil"/>
              <w:left w:val="nil"/>
              <w:bottom w:val="single" w:sz="4" w:space="0" w:color="auto"/>
              <w:right w:val="single" w:sz="4" w:space="0" w:color="auto"/>
            </w:tcBorders>
            <w:noWrap/>
          </w:tcPr>
          <w:p w:rsidR="00C95EA0" w:rsidRDefault="00C95EA0" w:rsidP="00C95EA0">
            <w:pPr>
              <w:tabs>
                <w:tab w:val="center" w:pos="4536"/>
                <w:tab w:val="right" w:pos="9072"/>
              </w:tabs>
              <w:rPr>
                <w:rFonts w:ascii="Calibri" w:hAnsi="Calibri" w:cs="Calibri"/>
                <w:color w:val="000000"/>
                <w:lang w:eastAsia="en-US"/>
              </w:rPr>
            </w:pPr>
            <w:r>
              <w:rPr>
                <w:rFonts w:ascii="Calibri" w:hAnsi="Calibri" w:cs="Calibri"/>
                <w:color w:val="000000"/>
                <w:lang w:eastAsia="en-US"/>
              </w:rPr>
              <w:t>Habe</w:t>
            </w:r>
          </w:p>
        </w:tc>
        <w:tc>
          <w:tcPr>
            <w:tcW w:w="267" w:type="pct"/>
            <w:tcBorders>
              <w:top w:val="nil"/>
              <w:left w:val="nil"/>
              <w:bottom w:val="single" w:sz="4" w:space="0" w:color="auto"/>
              <w:right w:val="single" w:sz="4" w:space="0" w:color="auto"/>
            </w:tcBorders>
            <w:noWrap/>
          </w:tcPr>
          <w:p w:rsidR="00C95EA0" w:rsidRDefault="00C95EA0" w:rsidP="00C95EA0">
            <w:pPr>
              <w:tabs>
                <w:tab w:val="center" w:pos="4536"/>
                <w:tab w:val="right" w:pos="9072"/>
              </w:tabs>
              <w:rPr>
                <w:rFonts w:ascii="Calibri" w:hAnsi="Calibri" w:cs="Calibri"/>
                <w:snapToGrid w:val="0"/>
                <w:color w:val="000000"/>
                <w:lang w:eastAsia="en-US"/>
              </w:rPr>
            </w:pPr>
            <w:r>
              <w:rPr>
                <w:rFonts w:ascii="Calibri" w:hAnsi="Calibri" w:cs="Calibri"/>
                <w:snapToGrid w:val="0"/>
                <w:color w:val="000000"/>
                <w:lang w:eastAsia="en-US"/>
              </w:rPr>
              <w:t>15</w:t>
            </w:r>
          </w:p>
        </w:tc>
        <w:tc>
          <w:tcPr>
            <w:tcW w:w="268" w:type="pct"/>
            <w:tcBorders>
              <w:top w:val="nil"/>
              <w:left w:val="nil"/>
              <w:bottom w:val="single" w:sz="4" w:space="0" w:color="auto"/>
              <w:right w:val="single" w:sz="4" w:space="0" w:color="auto"/>
            </w:tcBorders>
            <w:noWrap/>
          </w:tcPr>
          <w:p w:rsidR="00C95EA0" w:rsidRDefault="00C95EA0" w:rsidP="00C95EA0">
            <w:pPr>
              <w:tabs>
                <w:tab w:val="center" w:pos="4536"/>
                <w:tab w:val="right" w:pos="9072"/>
              </w:tabs>
              <w:rPr>
                <w:rFonts w:ascii="Calibri" w:hAnsi="Calibri" w:cs="Calibri"/>
                <w:snapToGrid w:val="0"/>
                <w:color w:val="000000"/>
                <w:lang w:eastAsia="en-US"/>
              </w:rPr>
            </w:pPr>
            <w:r>
              <w:rPr>
                <w:rFonts w:ascii="Calibri" w:hAnsi="Calibri" w:cs="Calibri"/>
                <w:snapToGrid w:val="0"/>
                <w:color w:val="000000"/>
                <w:lang w:eastAsia="en-US"/>
              </w:rPr>
              <w:t>15</w:t>
            </w:r>
          </w:p>
        </w:tc>
        <w:tc>
          <w:tcPr>
            <w:tcW w:w="247" w:type="pct"/>
            <w:tcBorders>
              <w:top w:val="nil"/>
              <w:left w:val="nil"/>
              <w:bottom w:val="single" w:sz="4" w:space="0" w:color="auto"/>
              <w:right w:val="single" w:sz="4" w:space="0" w:color="auto"/>
            </w:tcBorders>
            <w:noWrap/>
          </w:tcPr>
          <w:p w:rsidR="00C95EA0" w:rsidRDefault="00C95EA0" w:rsidP="00C95EA0">
            <w:pPr>
              <w:tabs>
                <w:tab w:val="center" w:pos="4536"/>
                <w:tab w:val="right" w:pos="9072"/>
              </w:tabs>
              <w:rPr>
                <w:rFonts w:ascii="Calibri" w:hAnsi="Calibri" w:cs="Calibri"/>
                <w:snapToGrid w:val="0"/>
                <w:color w:val="000000"/>
                <w:lang w:eastAsia="en-US"/>
              </w:rPr>
            </w:pPr>
            <w:r>
              <w:rPr>
                <w:rFonts w:ascii="Calibri" w:hAnsi="Calibri" w:cs="Calibri"/>
                <w:snapToGrid w:val="0"/>
                <w:color w:val="000000"/>
                <w:lang w:eastAsia="en-US"/>
              </w:rPr>
              <w:t>15</w:t>
            </w:r>
          </w:p>
        </w:tc>
        <w:tc>
          <w:tcPr>
            <w:tcW w:w="341" w:type="pct"/>
            <w:tcBorders>
              <w:top w:val="single" w:sz="4" w:space="0" w:color="auto"/>
              <w:left w:val="nil"/>
              <w:bottom w:val="single" w:sz="4" w:space="0" w:color="auto"/>
              <w:right w:val="single" w:sz="4" w:space="0" w:color="auto"/>
            </w:tcBorders>
          </w:tcPr>
          <w:p w:rsidR="00C95EA0" w:rsidRDefault="00C95EA0" w:rsidP="00C95EA0">
            <w:pPr>
              <w:rPr>
                <w:rFonts w:ascii="Calibri" w:hAnsi="Calibri" w:cs="Calibri"/>
                <w:lang w:eastAsia="en-US"/>
              </w:rPr>
            </w:pPr>
            <w:r>
              <w:rPr>
                <w:rFonts w:ascii="Calibri" w:hAnsi="Calibri" w:cs="Calibri"/>
                <w:lang w:eastAsia="en-US"/>
              </w:rPr>
              <w:t>15</w:t>
            </w:r>
          </w:p>
        </w:tc>
        <w:tc>
          <w:tcPr>
            <w:tcW w:w="428" w:type="pct"/>
            <w:tcBorders>
              <w:top w:val="single" w:sz="4" w:space="0" w:color="auto"/>
              <w:left w:val="single" w:sz="4" w:space="0" w:color="auto"/>
              <w:bottom w:val="single" w:sz="4" w:space="0" w:color="auto"/>
              <w:right w:val="single" w:sz="4" w:space="0" w:color="auto"/>
            </w:tcBorders>
            <w:vAlign w:val="center"/>
          </w:tcPr>
          <w:p w:rsidR="00C95EA0" w:rsidRDefault="00C95EA0" w:rsidP="00C95EA0">
            <w:pPr>
              <w:rPr>
                <w:rFonts w:ascii="Calibri" w:hAnsi="Calibri" w:cs="Calibri"/>
                <w:lang w:eastAsia="en-US"/>
              </w:rPr>
            </w:pPr>
          </w:p>
        </w:tc>
        <w:tc>
          <w:tcPr>
            <w:tcW w:w="441" w:type="pct"/>
            <w:tcBorders>
              <w:top w:val="single" w:sz="4" w:space="0" w:color="auto"/>
              <w:left w:val="single" w:sz="4" w:space="0" w:color="auto"/>
              <w:bottom w:val="single" w:sz="4" w:space="0" w:color="auto"/>
              <w:right w:val="single" w:sz="4" w:space="0" w:color="auto"/>
            </w:tcBorders>
            <w:noWrap/>
          </w:tcPr>
          <w:p w:rsidR="00C95EA0" w:rsidRDefault="00C95EA0" w:rsidP="00C95EA0">
            <w:pPr>
              <w:tabs>
                <w:tab w:val="center" w:pos="4536"/>
                <w:tab w:val="right" w:pos="9072"/>
              </w:tabs>
              <w:rPr>
                <w:rFonts w:ascii="Calibri" w:hAnsi="Calibri" w:cs="Calibri"/>
                <w:snapToGrid w:val="0"/>
                <w:color w:val="000000"/>
                <w:lang w:eastAsia="en-US"/>
              </w:rPr>
            </w:pPr>
          </w:p>
        </w:tc>
        <w:tc>
          <w:tcPr>
            <w:tcW w:w="290" w:type="pct"/>
            <w:tcBorders>
              <w:top w:val="nil"/>
              <w:left w:val="nil"/>
              <w:bottom w:val="single" w:sz="4" w:space="0" w:color="auto"/>
              <w:right w:val="single" w:sz="4" w:space="0" w:color="auto"/>
            </w:tcBorders>
            <w:noWrap/>
          </w:tcPr>
          <w:p w:rsidR="00C95EA0" w:rsidRDefault="00C95EA0" w:rsidP="00C95EA0">
            <w:pPr>
              <w:tabs>
                <w:tab w:val="center" w:pos="4536"/>
                <w:tab w:val="right" w:pos="9072"/>
              </w:tabs>
              <w:rPr>
                <w:rFonts w:ascii="Calibri" w:hAnsi="Calibri" w:cs="Calibri"/>
                <w:snapToGrid w:val="0"/>
                <w:color w:val="000000"/>
                <w:lang w:eastAsia="en-US"/>
              </w:rPr>
            </w:pPr>
            <w:r>
              <w:rPr>
                <w:rFonts w:ascii="Calibri" w:hAnsi="Calibri" w:cs="Calibri"/>
                <w:snapToGrid w:val="0"/>
                <w:color w:val="000000"/>
                <w:lang w:eastAsia="en-US"/>
              </w:rPr>
              <w:t>30</w:t>
            </w:r>
          </w:p>
        </w:tc>
        <w:tc>
          <w:tcPr>
            <w:tcW w:w="231" w:type="pct"/>
            <w:tcBorders>
              <w:top w:val="nil"/>
              <w:left w:val="nil"/>
              <w:bottom w:val="single" w:sz="4" w:space="0" w:color="auto"/>
              <w:right w:val="single" w:sz="4" w:space="0" w:color="auto"/>
            </w:tcBorders>
            <w:noWrap/>
          </w:tcPr>
          <w:p w:rsidR="00C95EA0" w:rsidRDefault="00C95EA0" w:rsidP="00C95EA0">
            <w:pPr>
              <w:tabs>
                <w:tab w:val="center" w:pos="4536"/>
                <w:tab w:val="right" w:pos="9072"/>
              </w:tabs>
              <w:rPr>
                <w:rFonts w:ascii="Calibri" w:hAnsi="Calibri" w:cs="Calibri"/>
                <w:color w:val="000000"/>
                <w:lang w:eastAsia="en-US"/>
              </w:rPr>
            </w:pPr>
            <w:r>
              <w:rPr>
                <w:rFonts w:ascii="Calibri" w:hAnsi="Calibri" w:cs="Calibri"/>
                <w:color w:val="000000"/>
                <w:lang w:eastAsia="en-US"/>
              </w:rPr>
              <w:t>3</w:t>
            </w:r>
          </w:p>
        </w:tc>
      </w:tr>
      <w:tr w:rsidR="00DD62E2" w:rsidRPr="006F7B54" w:rsidTr="004F2F1F">
        <w:trPr>
          <w:trHeight w:val="255"/>
        </w:trPr>
        <w:tc>
          <w:tcPr>
            <w:tcW w:w="209" w:type="pct"/>
            <w:tcBorders>
              <w:top w:val="nil"/>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Zbor M1*</w:t>
            </w:r>
            <w:r w:rsidRPr="006F7B54">
              <w:rPr>
                <w:rFonts w:ascii="Calibri" w:eastAsia="Calibri" w:hAnsi="Calibri" w:cs="Calibri"/>
                <w:szCs w:val="22"/>
                <w:vertAlign w:val="superscript"/>
              </w:rPr>
              <w:footnoteReference w:id="22"/>
            </w:r>
          </w:p>
        </w:tc>
        <w:tc>
          <w:tcPr>
            <w:tcW w:w="1124"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Vatovec</w:t>
            </w:r>
            <w:r w:rsidR="00EE57B7">
              <w:rPr>
                <w:rFonts w:ascii="Calibri" w:eastAsia="Calibri" w:hAnsi="Calibri" w:cs="Calibri"/>
                <w:szCs w:val="22"/>
              </w:rPr>
              <w:t>, Vrhovnik</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90</w:t>
            </w: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120</w:t>
            </w: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4</w:t>
            </w:r>
          </w:p>
        </w:tc>
      </w:tr>
      <w:tr w:rsidR="00DD62E2" w:rsidRPr="006F7B54" w:rsidTr="004F2F1F">
        <w:trPr>
          <w:trHeight w:val="255"/>
        </w:trPr>
        <w:tc>
          <w:tcPr>
            <w:tcW w:w="209"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Zbor M2*</w:t>
            </w:r>
            <w:r w:rsidRPr="006F7B54">
              <w:rPr>
                <w:rFonts w:ascii="Calibri" w:eastAsia="Calibri" w:hAnsi="Calibri" w:cs="Calibri"/>
                <w:szCs w:val="22"/>
                <w:vertAlign w:val="superscript"/>
              </w:rPr>
              <w:footnoteReference w:id="23"/>
            </w:r>
          </w:p>
        </w:tc>
        <w:tc>
          <w:tcPr>
            <w:tcW w:w="1124"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Vatovec</w:t>
            </w:r>
            <w:r w:rsidR="00EE57B7">
              <w:rPr>
                <w:rFonts w:ascii="Calibri" w:eastAsia="Calibri" w:hAnsi="Calibri" w:cs="Calibri"/>
                <w:szCs w:val="22"/>
              </w:rPr>
              <w:t>, Vrhovnik</w:t>
            </w:r>
          </w:p>
        </w:tc>
        <w:tc>
          <w:tcPr>
            <w:tcW w:w="267"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90</w:t>
            </w:r>
          </w:p>
        </w:tc>
        <w:tc>
          <w:tcPr>
            <w:tcW w:w="268"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47"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341" w:type="pct"/>
            <w:tcBorders>
              <w:top w:val="single" w:sz="4" w:space="0" w:color="auto"/>
              <w:left w:val="single" w:sz="4" w:space="0" w:color="auto"/>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290"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120</w:t>
            </w:r>
          </w:p>
        </w:tc>
        <w:tc>
          <w:tcPr>
            <w:tcW w:w="23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4</w:t>
            </w:r>
          </w:p>
        </w:tc>
      </w:tr>
      <w:tr w:rsidR="00DD62E2" w:rsidRPr="006F7B54" w:rsidTr="004F2F1F">
        <w:trPr>
          <w:trHeight w:val="255"/>
        </w:trPr>
        <w:tc>
          <w:tcPr>
            <w:tcW w:w="209"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numPr>
                <w:ilvl w:val="0"/>
                <w:numId w:val="4"/>
              </w:numPr>
              <w:contextualSpacing/>
              <w:rPr>
                <w:rFonts w:cs="Calibri"/>
              </w:rPr>
            </w:pPr>
          </w:p>
        </w:tc>
        <w:tc>
          <w:tcPr>
            <w:tcW w:w="1154" w:type="pct"/>
            <w:tcBorders>
              <w:top w:val="single" w:sz="4" w:space="0" w:color="auto"/>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Zgodovina jazza in stili*</w:t>
            </w:r>
          </w:p>
        </w:tc>
        <w:tc>
          <w:tcPr>
            <w:tcW w:w="1124" w:type="pct"/>
            <w:tcBorders>
              <w:top w:val="single" w:sz="4" w:space="0" w:color="auto"/>
              <w:left w:val="nil"/>
              <w:bottom w:val="single" w:sz="4" w:space="0" w:color="auto"/>
              <w:right w:val="single" w:sz="4" w:space="0" w:color="auto"/>
            </w:tcBorders>
            <w:noWrap/>
            <w:vAlign w:val="center"/>
          </w:tcPr>
          <w:p w:rsidR="00DD62E2" w:rsidRPr="006F7B54" w:rsidRDefault="00DD62E2" w:rsidP="001C3DF0">
            <w:pPr>
              <w:rPr>
                <w:rFonts w:ascii="Calibri" w:eastAsia="Calibri" w:hAnsi="Calibri" w:cs="Calibri"/>
              </w:rPr>
            </w:pPr>
            <w:r w:rsidRPr="006F7B54">
              <w:rPr>
                <w:rFonts w:ascii="Calibri" w:eastAsia="Calibri" w:hAnsi="Calibri" w:cs="Calibri"/>
                <w:szCs w:val="22"/>
              </w:rPr>
              <w:t>R</w:t>
            </w:r>
            <w:r w:rsidR="001C3DF0">
              <w:rPr>
                <w:rFonts w:ascii="Calibri" w:eastAsia="Calibri" w:hAnsi="Calibri" w:cs="Calibri"/>
                <w:szCs w:val="22"/>
              </w:rPr>
              <w:t>.</w:t>
            </w:r>
            <w:r w:rsidRPr="006F7B54">
              <w:rPr>
                <w:rFonts w:ascii="Calibri" w:eastAsia="Calibri" w:hAnsi="Calibri" w:cs="Calibri"/>
                <w:szCs w:val="22"/>
              </w:rPr>
              <w:t xml:space="preserve"> Golob</w:t>
            </w:r>
          </w:p>
        </w:tc>
        <w:tc>
          <w:tcPr>
            <w:tcW w:w="267" w:type="pct"/>
            <w:tcBorders>
              <w:top w:val="single" w:sz="4" w:space="0" w:color="auto"/>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268" w:type="pct"/>
            <w:tcBorders>
              <w:top w:val="single" w:sz="4" w:space="0" w:color="auto"/>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47" w:type="pct"/>
            <w:tcBorders>
              <w:top w:val="single" w:sz="4" w:space="0" w:color="auto"/>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30</w:t>
            </w: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90</w:t>
            </w:r>
          </w:p>
        </w:tc>
        <w:tc>
          <w:tcPr>
            <w:tcW w:w="290" w:type="pct"/>
            <w:tcBorders>
              <w:top w:val="single" w:sz="4" w:space="0" w:color="auto"/>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150</w:t>
            </w:r>
          </w:p>
        </w:tc>
        <w:tc>
          <w:tcPr>
            <w:tcW w:w="231" w:type="pct"/>
            <w:tcBorders>
              <w:top w:val="single" w:sz="4" w:space="0" w:color="auto"/>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5</w:t>
            </w:r>
          </w:p>
        </w:tc>
      </w:tr>
      <w:tr w:rsidR="00DD62E2" w:rsidRPr="006F7B54" w:rsidTr="004F2F1F">
        <w:trPr>
          <w:trHeight w:val="255"/>
        </w:trPr>
        <w:tc>
          <w:tcPr>
            <w:tcW w:w="5000" w:type="pct"/>
            <w:gridSpan w:val="11"/>
            <w:tcBorders>
              <w:top w:val="nil"/>
              <w:left w:val="single" w:sz="4" w:space="0" w:color="auto"/>
              <w:bottom w:val="single" w:sz="4" w:space="0" w:color="auto"/>
              <w:right w:val="single" w:sz="4" w:space="0" w:color="auto"/>
            </w:tcBorders>
            <w:noWrap/>
            <w:vAlign w:val="center"/>
          </w:tcPr>
          <w:p w:rsidR="00DD62E2" w:rsidRPr="00103C6D" w:rsidRDefault="00DD62E2" w:rsidP="004F2F1F">
            <w:pPr>
              <w:tabs>
                <w:tab w:val="center" w:pos="4536"/>
                <w:tab w:val="right" w:pos="9072"/>
              </w:tabs>
              <w:rPr>
                <w:rFonts w:ascii="Calibri" w:hAnsi="Calibri" w:cs="Calibri"/>
                <w:color w:val="000000"/>
                <w:szCs w:val="20"/>
              </w:rPr>
            </w:pPr>
            <w:r w:rsidRPr="00AF0F91">
              <w:rPr>
                <w:rFonts w:ascii="Calibri" w:eastAsia="Calibri" w:hAnsi="Calibri" w:cs="Calibri"/>
                <w:i/>
                <w:szCs w:val="22"/>
              </w:rPr>
              <w:t>Študent smeri Ko</w:t>
            </w:r>
            <w:r>
              <w:rPr>
                <w:rFonts w:ascii="Calibri" w:eastAsia="Calibri" w:hAnsi="Calibri" w:cs="Calibri"/>
                <w:i/>
                <w:szCs w:val="22"/>
              </w:rPr>
              <w:t>mpozicija in glasbena teorija l</w:t>
            </w:r>
            <w:r w:rsidRPr="00AF0F91">
              <w:rPr>
                <w:rFonts w:ascii="Calibri" w:eastAsia="Calibri" w:hAnsi="Calibri" w:cs="Calibri"/>
                <w:i/>
                <w:szCs w:val="22"/>
              </w:rPr>
              <w:t>ahko</w:t>
            </w:r>
            <w:r>
              <w:rPr>
                <w:rFonts w:ascii="Calibri" w:eastAsia="Calibri" w:hAnsi="Calibri" w:cs="Calibri"/>
                <w:szCs w:val="22"/>
              </w:rPr>
              <w:t xml:space="preserve"> </w:t>
            </w:r>
            <w:r>
              <w:rPr>
                <w:rFonts w:ascii="Calibri" w:eastAsia="Calibri" w:hAnsi="Calibri" w:cs="Calibri"/>
                <w:i/>
                <w:szCs w:val="22"/>
              </w:rPr>
              <w:t>izbere</w:t>
            </w:r>
            <w:r w:rsidRPr="00701BF9">
              <w:rPr>
                <w:rFonts w:ascii="Calibri" w:eastAsia="Calibri" w:hAnsi="Calibri" w:cs="Calibri"/>
                <w:i/>
                <w:szCs w:val="22"/>
              </w:rPr>
              <w:t xml:space="preserve"> tudi sledeče predmete iz dodiplomskega programa Glasbena umetnost: </w:t>
            </w:r>
            <w:r w:rsidRPr="00701BF9">
              <w:rPr>
                <w:rFonts w:ascii="Calibri" w:hAnsi="Calibri"/>
                <w:i/>
                <w:color w:val="000000"/>
                <w:szCs w:val="20"/>
              </w:rPr>
              <w:t>Elektro-akustična glasba,</w:t>
            </w:r>
            <w:r w:rsidRPr="00701BF9">
              <w:rPr>
                <w:rFonts w:ascii="Calibri" w:eastAsia="Calibri" w:hAnsi="Calibri" w:cs="Calibri"/>
                <w:i/>
                <w:szCs w:val="22"/>
              </w:rPr>
              <w:t xml:space="preserve">  </w:t>
            </w:r>
            <w:r w:rsidRPr="00701BF9">
              <w:rPr>
                <w:rFonts w:ascii="Calibri" w:hAnsi="Calibri"/>
                <w:i/>
                <w:color w:val="000000"/>
                <w:szCs w:val="20"/>
              </w:rPr>
              <w:t xml:space="preserve">Inštrument ali petje z jazz improvizacijo 1 (modul jazz), </w:t>
            </w:r>
            <w:r w:rsidRPr="00701BF9">
              <w:rPr>
                <w:rFonts w:ascii="Calibri" w:hAnsi="Calibri" w:cs="Calibri"/>
                <w:bCs/>
                <w:i/>
                <w:szCs w:val="20"/>
              </w:rPr>
              <w:t>Studio za sodobno glasbo</w:t>
            </w:r>
            <w:r>
              <w:rPr>
                <w:rFonts w:ascii="Calibri" w:hAnsi="Calibri" w:cs="Calibri"/>
                <w:bCs/>
                <w:i/>
                <w:szCs w:val="20"/>
              </w:rPr>
              <w:t xml:space="preserve">, </w:t>
            </w:r>
            <w:r>
              <w:rPr>
                <w:rFonts w:ascii="Calibri" w:hAnsi="Calibri"/>
                <w:i/>
                <w:color w:val="000000"/>
                <w:szCs w:val="20"/>
              </w:rPr>
              <w:t>Zborovski umetniški projekt.</w:t>
            </w:r>
            <w:r>
              <w:rPr>
                <w:rFonts w:ascii="Calibri" w:hAnsi="Calibri" w:cs="Calibri"/>
                <w:bCs/>
                <w:i/>
                <w:szCs w:val="20"/>
              </w:rPr>
              <w:t xml:space="preserve"> Študent smeri Dirigiranje</w:t>
            </w:r>
            <w:r>
              <w:rPr>
                <w:rFonts w:ascii="Calibri" w:hAnsi="Calibri"/>
                <w:i/>
                <w:color w:val="000000"/>
                <w:szCs w:val="20"/>
              </w:rPr>
              <w:t xml:space="preserve"> lahko poleg predmetov v tabeli iz </w:t>
            </w:r>
            <w:r w:rsidRPr="00701BF9">
              <w:rPr>
                <w:rFonts w:ascii="Calibri" w:eastAsia="Calibri" w:hAnsi="Calibri" w:cs="Calibri"/>
                <w:i/>
                <w:szCs w:val="22"/>
              </w:rPr>
              <w:t>dodiplomskega programa Glasbena umetnost</w:t>
            </w:r>
            <w:r>
              <w:rPr>
                <w:rFonts w:ascii="Calibri" w:hAnsi="Calibri"/>
                <w:i/>
                <w:color w:val="000000"/>
                <w:szCs w:val="20"/>
              </w:rPr>
              <w:t xml:space="preserve"> izbere tudi Zborovski umetniški projekt.  Študent smeri Sakralna glasba lahko poleg predmetov v tabeli iz </w:t>
            </w:r>
            <w:r w:rsidRPr="00701BF9">
              <w:rPr>
                <w:rFonts w:ascii="Calibri" w:eastAsia="Calibri" w:hAnsi="Calibri" w:cs="Calibri"/>
                <w:i/>
                <w:szCs w:val="22"/>
              </w:rPr>
              <w:t>dodiplomskega programa Glasbena umetnost</w:t>
            </w:r>
            <w:r>
              <w:rPr>
                <w:rFonts w:ascii="Calibri" w:hAnsi="Calibri"/>
                <w:i/>
                <w:color w:val="000000"/>
                <w:szCs w:val="20"/>
              </w:rPr>
              <w:t xml:space="preserve"> izbere tudi Zborovski umetniški projekt in Umetniški projekt komorne igre</w:t>
            </w:r>
            <w:r w:rsidRPr="00701BF9">
              <w:rPr>
                <w:rFonts w:ascii="Calibri" w:eastAsia="Calibri" w:hAnsi="Calibri" w:cs="Calibri"/>
                <w:i/>
                <w:szCs w:val="22"/>
              </w:rPr>
              <w:t>,</w:t>
            </w:r>
            <w:r>
              <w:rPr>
                <w:rFonts w:ascii="Calibri" w:eastAsia="Calibri" w:hAnsi="Calibri" w:cs="Calibri"/>
                <w:i/>
                <w:szCs w:val="22"/>
              </w:rPr>
              <w:t xml:space="preserve"> študenti vseh smeri lahko iz </w:t>
            </w:r>
            <w:r w:rsidRPr="00701BF9">
              <w:rPr>
                <w:rFonts w:ascii="Calibri" w:eastAsia="Calibri" w:hAnsi="Calibri" w:cs="Calibri"/>
                <w:i/>
                <w:szCs w:val="22"/>
              </w:rPr>
              <w:t>dodiplomskega programa Glasbena umetnost</w:t>
            </w:r>
            <w:r>
              <w:rPr>
                <w:rFonts w:ascii="Calibri" w:eastAsia="Calibri" w:hAnsi="Calibri" w:cs="Calibri"/>
                <w:i/>
                <w:szCs w:val="22"/>
              </w:rPr>
              <w:t xml:space="preserve"> izberejo</w:t>
            </w:r>
            <w:r w:rsidRPr="00701BF9">
              <w:rPr>
                <w:rFonts w:ascii="Calibri" w:eastAsia="Calibri" w:hAnsi="Calibri" w:cs="Calibri"/>
                <w:i/>
                <w:szCs w:val="22"/>
              </w:rPr>
              <w:t xml:space="preserve"> </w:t>
            </w:r>
            <w:r w:rsidRPr="00701BF9">
              <w:rPr>
                <w:rFonts w:ascii="Calibri" w:hAnsi="Calibri" w:cs="Calibri"/>
                <w:bCs/>
                <w:i/>
                <w:szCs w:val="20"/>
              </w:rPr>
              <w:t>Študentsko tutorstvo</w:t>
            </w:r>
            <w:r w:rsidRPr="00701BF9">
              <w:rPr>
                <w:rFonts w:ascii="Calibri" w:eastAsia="Calibri" w:hAnsi="Calibri" w:cs="Calibri"/>
                <w:i/>
                <w:szCs w:val="22"/>
              </w:rPr>
              <w:t xml:space="preserve"> in </w:t>
            </w:r>
            <w:r w:rsidRPr="00701BF9">
              <w:rPr>
                <w:rFonts w:ascii="Calibri" w:hAnsi="Calibri" w:cs="Calibri"/>
                <w:bCs/>
                <w:i/>
                <w:szCs w:val="20"/>
              </w:rPr>
              <w:t>Koordinacija študentskega tutorstva</w:t>
            </w:r>
            <w:r>
              <w:rPr>
                <w:rFonts w:ascii="Calibri" w:eastAsia="Calibri" w:hAnsi="Calibri" w:cs="Calibri"/>
                <w:i/>
                <w:iCs/>
                <w:szCs w:val="22"/>
              </w:rPr>
              <w:t xml:space="preserve">. </w:t>
            </w:r>
          </w:p>
        </w:tc>
      </w:tr>
      <w:tr w:rsidR="00DD62E2" w:rsidRPr="006F7B54" w:rsidTr="004F2F1F">
        <w:trPr>
          <w:trHeight w:val="255"/>
        </w:trPr>
        <w:tc>
          <w:tcPr>
            <w:tcW w:w="2487" w:type="pct"/>
            <w:gridSpan w:val="3"/>
            <w:tcBorders>
              <w:top w:val="nil"/>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r w:rsidRPr="006F7B54">
              <w:rPr>
                <w:rFonts w:ascii="Calibri" w:eastAsia="Calibri" w:hAnsi="Calibri" w:cs="Calibri"/>
                <w:szCs w:val="22"/>
              </w:rPr>
              <w:t>SKUPAJ</w:t>
            </w:r>
          </w:p>
        </w:tc>
        <w:tc>
          <w:tcPr>
            <w:tcW w:w="26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68"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47"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341" w:type="pct"/>
            <w:tcBorders>
              <w:top w:val="single" w:sz="4" w:space="0" w:color="auto"/>
              <w:left w:val="nil"/>
              <w:bottom w:val="single" w:sz="4" w:space="0" w:color="auto"/>
              <w:right w:val="single" w:sz="4" w:space="0" w:color="auto"/>
            </w:tcBorders>
          </w:tcPr>
          <w:p w:rsidR="00DD62E2" w:rsidRPr="006F7B54" w:rsidRDefault="00DD62E2" w:rsidP="004F2F1F">
            <w:pPr>
              <w:rPr>
                <w:rFonts w:ascii="Calibri" w:eastAsia="Calibri" w:hAnsi="Calibri" w:cs="Calibri"/>
              </w:rPr>
            </w:pPr>
          </w:p>
        </w:tc>
        <w:tc>
          <w:tcPr>
            <w:tcW w:w="428" w:type="pct"/>
            <w:tcBorders>
              <w:top w:val="single" w:sz="4" w:space="0" w:color="auto"/>
              <w:left w:val="single" w:sz="4" w:space="0" w:color="auto"/>
              <w:bottom w:val="single" w:sz="4" w:space="0" w:color="auto"/>
              <w:right w:val="single" w:sz="4" w:space="0" w:color="auto"/>
            </w:tcBorders>
            <w:vAlign w:val="center"/>
          </w:tcPr>
          <w:p w:rsidR="00DD62E2" w:rsidRPr="006F7B54" w:rsidRDefault="00DD62E2" w:rsidP="004F2F1F">
            <w:pPr>
              <w:rPr>
                <w:rFonts w:ascii="Calibri" w:eastAsia="Calibri" w:hAnsi="Calibri" w:cs="Calibri"/>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90"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c>
          <w:tcPr>
            <w:tcW w:w="231" w:type="pct"/>
            <w:tcBorders>
              <w:top w:val="nil"/>
              <w:left w:val="nil"/>
              <w:bottom w:val="single" w:sz="4" w:space="0" w:color="auto"/>
              <w:right w:val="single" w:sz="4" w:space="0" w:color="auto"/>
            </w:tcBorders>
            <w:noWrap/>
            <w:vAlign w:val="center"/>
          </w:tcPr>
          <w:p w:rsidR="00DD62E2" w:rsidRPr="006F7B54" w:rsidRDefault="00DD62E2" w:rsidP="004F2F1F">
            <w:pPr>
              <w:rPr>
                <w:rFonts w:ascii="Calibri" w:eastAsia="Calibri" w:hAnsi="Calibri" w:cs="Calibri"/>
              </w:rPr>
            </w:pPr>
          </w:p>
        </w:tc>
      </w:tr>
    </w:tbl>
    <w:p w:rsidR="00DD62E2" w:rsidRPr="006F7B54" w:rsidRDefault="00DD62E2" w:rsidP="00DD62E2">
      <w:pPr>
        <w:rPr>
          <w:rFonts w:ascii="Calibri" w:eastAsia="Calibri" w:hAnsi="Calibri" w:cs="Calibri"/>
          <w:szCs w:val="22"/>
        </w:rPr>
      </w:pPr>
    </w:p>
    <w:p w:rsidR="00DD62E2" w:rsidRPr="006F7B54" w:rsidRDefault="00DD62E2" w:rsidP="00DD62E2">
      <w:pPr>
        <w:numPr>
          <w:ilvl w:val="0"/>
          <w:numId w:val="2"/>
        </w:numPr>
        <w:jc w:val="both"/>
        <w:rPr>
          <w:rFonts w:ascii="Calibri" w:eastAsia="Calibri" w:hAnsi="Calibri" w:cs="Calibri"/>
          <w:szCs w:val="22"/>
        </w:rPr>
      </w:pPr>
      <w:r w:rsidRPr="006F7B54">
        <w:rPr>
          <w:rFonts w:ascii="Calibri" w:eastAsia="Calibri" w:hAnsi="Calibri" w:cs="Calibri"/>
          <w:szCs w:val="22"/>
        </w:rPr>
        <w:t>Delež izbirnosti po letnikih (razmerje med ECTS točkami, ki jih študent pridobi z obveznimi in izbirnimi vsebinami)</w:t>
      </w:r>
    </w:p>
    <w:p w:rsidR="00DD62E2" w:rsidRPr="006F7B54" w:rsidRDefault="00DD62E2" w:rsidP="00DD62E2">
      <w:pPr>
        <w:rPr>
          <w:rFonts w:ascii="Calibri" w:eastAsia="Calibri" w:hAnsi="Calibri" w:cs="Calibr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2"/>
        <w:gridCol w:w="2790"/>
        <w:gridCol w:w="2787"/>
        <w:gridCol w:w="2805"/>
        <w:gridCol w:w="2830"/>
      </w:tblGrid>
      <w:tr w:rsidR="00DD62E2" w:rsidRPr="006F7B54" w:rsidTr="004F2F1F">
        <w:tc>
          <w:tcPr>
            <w:tcW w:w="2844" w:type="dxa"/>
          </w:tcPr>
          <w:p w:rsidR="00DD62E2" w:rsidRPr="006F7B54" w:rsidRDefault="00DD62E2" w:rsidP="004F2F1F">
            <w:pPr>
              <w:rPr>
                <w:rFonts w:ascii="Calibri" w:eastAsia="Calibri" w:hAnsi="Calibri" w:cs="Calibri"/>
              </w:rPr>
            </w:pPr>
            <w:r w:rsidRPr="006F7B54">
              <w:rPr>
                <w:rFonts w:ascii="Calibri" w:eastAsia="Calibri" w:hAnsi="Calibri" w:cs="Calibri"/>
                <w:szCs w:val="22"/>
              </w:rPr>
              <w:lastRenderedPageBreak/>
              <w:t>Letnik</w:t>
            </w:r>
          </w:p>
        </w:tc>
        <w:tc>
          <w:tcPr>
            <w:tcW w:w="2844" w:type="dxa"/>
          </w:tcPr>
          <w:p w:rsidR="00DD62E2" w:rsidRPr="006F7B54" w:rsidRDefault="00DD62E2" w:rsidP="004F2F1F">
            <w:pPr>
              <w:rPr>
                <w:rFonts w:ascii="Calibri" w:eastAsia="Calibri" w:hAnsi="Calibri" w:cs="Calibri"/>
              </w:rPr>
            </w:pPr>
            <w:r w:rsidRPr="006F7B54">
              <w:rPr>
                <w:rFonts w:ascii="Calibri" w:eastAsia="Calibri" w:hAnsi="Calibri" w:cs="Calibri"/>
                <w:szCs w:val="22"/>
              </w:rPr>
              <w:t>Obvezne vsebine</w:t>
            </w:r>
          </w:p>
        </w:tc>
        <w:tc>
          <w:tcPr>
            <w:tcW w:w="2844" w:type="dxa"/>
          </w:tcPr>
          <w:p w:rsidR="00DD62E2" w:rsidRPr="006F7B54" w:rsidRDefault="00DD62E2" w:rsidP="004F2F1F">
            <w:pPr>
              <w:rPr>
                <w:rFonts w:ascii="Calibri" w:eastAsia="Calibri" w:hAnsi="Calibri" w:cs="Calibri"/>
              </w:rPr>
            </w:pPr>
            <w:r w:rsidRPr="006F7B54">
              <w:rPr>
                <w:rFonts w:ascii="Calibri" w:eastAsia="Calibri" w:hAnsi="Calibri" w:cs="Calibri"/>
                <w:szCs w:val="22"/>
              </w:rPr>
              <w:t>Izbirne vsebine</w:t>
            </w:r>
          </w:p>
        </w:tc>
        <w:tc>
          <w:tcPr>
            <w:tcW w:w="2844" w:type="dxa"/>
          </w:tcPr>
          <w:p w:rsidR="00DD62E2" w:rsidRPr="006F7B54" w:rsidRDefault="00DD62E2" w:rsidP="004F2F1F">
            <w:pPr>
              <w:rPr>
                <w:rFonts w:ascii="Calibri" w:eastAsia="Calibri" w:hAnsi="Calibri" w:cs="Calibri"/>
              </w:rPr>
            </w:pPr>
            <w:r w:rsidRPr="006F7B54">
              <w:rPr>
                <w:rFonts w:ascii="Calibri" w:eastAsia="Calibri" w:hAnsi="Calibri" w:cs="Calibri"/>
                <w:szCs w:val="22"/>
              </w:rPr>
              <w:t>Praktično usposabljanje</w:t>
            </w:r>
          </w:p>
        </w:tc>
        <w:tc>
          <w:tcPr>
            <w:tcW w:w="2844" w:type="dxa"/>
          </w:tcPr>
          <w:p w:rsidR="00DD62E2" w:rsidRPr="006F7B54" w:rsidRDefault="00DD62E2" w:rsidP="004F2F1F">
            <w:pPr>
              <w:rPr>
                <w:rFonts w:ascii="Calibri" w:eastAsia="Calibri" w:hAnsi="Calibri" w:cs="Calibri"/>
              </w:rPr>
            </w:pPr>
            <w:r w:rsidRPr="006F7B54">
              <w:rPr>
                <w:rFonts w:ascii="Calibri" w:eastAsia="Calibri" w:hAnsi="Calibri" w:cs="Calibri"/>
                <w:szCs w:val="22"/>
              </w:rPr>
              <w:t xml:space="preserve">Diplomska/magistrska naloga ali doktorska disertacija </w:t>
            </w:r>
          </w:p>
        </w:tc>
      </w:tr>
      <w:tr w:rsidR="00DD62E2" w:rsidRPr="006F7B54" w:rsidTr="004F2F1F">
        <w:tc>
          <w:tcPr>
            <w:tcW w:w="2844" w:type="dxa"/>
          </w:tcPr>
          <w:p w:rsidR="00DD62E2" w:rsidRPr="006F7B54" w:rsidRDefault="00DD62E2" w:rsidP="004F2F1F">
            <w:pPr>
              <w:rPr>
                <w:rFonts w:ascii="Calibri" w:eastAsia="Calibri" w:hAnsi="Calibri" w:cs="Calibri"/>
              </w:rPr>
            </w:pPr>
            <w:r w:rsidRPr="006F7B54">
              <w:rPr>
                <w:rFonts w:ascii="Calibri" w:eastAsia="Calibri" w:hAnsi="Calibri" w:cs="Calibri"/>
                <w:szCs w:val="22"/>
              </w:rPr>
              <w:t>1. letnik</w:t>
            </w:r>
          </w:p>
        </w:tc>
        <w:tc>
          <w:tcPr>
            <w:tcW w:w="2844" w:type="dxa"/>
          </w:tcPr>
          <w:p w:rsidR="00DD62E2" w:rsidRPr="006F7B54" w:rsidRDefault="00DD62E2" w:rsidP="004F2F1F">
            <w:pPr>
              <w:rPr>
                <w:rFonts w:ascii="Calibri" w:eastAsia="Calibri" w:hAnsi="Calibri" w:cs="Calibri"/>
              </w:rPr>
            </w:pPr>
            <w:r>
              <w:rPr>
                <w:rFonts w:ascii="Calibri" w:eastAsia="Calibri" w:hAnsi="Calibri" w:cs="Calibri"/>
                <w:szCs w:val="22"/>
              </w:rPr>
              <w:t>91</w:t>
            </w:r>
            <w:r w:rsidRPr="006F7B54">
              <w:rPr>
                <w:rFonts w:ascii="Calibri" w:eastAsia="Calibri" w:hAnsi="Calibri" w:cs="Calibri"/>
                <w:szCs w:val="22"/>
              </w:rPr>
              <w:t>,7%</w:t>
            </w:r>
          </w:p>
        </w:tc>
        <w:tc>
          <w:tcPr>
            <w:tcW w:w="2844" w:type="dxa"/>
          </w:tcPr>
          <w:p w:rsidR="00DD62E2" w:rsidRPr="006F7B54" w:rsidRDefault="00DD62E2" w:rsidP="004F2F1F">
            <w:pPr>
              <w:rPr>
                <w:rFonts w:ascii="Calibri" w:eastAsia="Calibri" w:hAnsi="Calibri" w:cs="Calibri"/>
              </w:rPr>
            </w:pPr>
            <w:r>
              <w:rPr>
                <w:rFonts w:ascii="Calibri" w:eastAsia="Calibri" w:hAnsi="Calibri" w:cs="Calibri"/>
                <w:szCs w:val="22"/>
              </w:rPr>
              <w:t>8</w:t>
            </w:r>
            <w:r w:rsidRPr="006F7B54">
              <w:rPr>
                <w:rFonts w:ascii="Calibri" w:eastAsia="Calibri" w:hAnsi="Calibri" w:cs="Calibri"/>
                <w:szCs w:val="22"/>
              </w:rPr>
              <w:t>,3%</w:t>
            </w:r>
          </w:p>
        </w:tc>
        <w:tc>
          <w:tcPr>
            <w:tcW w:w="2844" w:type="dxa"/>
          </w:tcPr>
          <w:p w:rsidR="00DD62E2" w:rsidRPr="006F7B54" w:rsidRDefault="00DD62E2" w:rsidP="004F2F1F">
            <w:pPr>
              <w:rPr>
                <w:rFonts w:ascii="Calibri" w:eastAsia="Calibri" w:hAnsi="Calibri" w:cs="Calibri"/>
              </w:rPr>
            </w:pPr>
          </w:p>
        </w:tc>
        <w:tc>
          <w:tcPr>
            <w:tcW w:w="2844" w:type="dxa"/>
            <w:tcBorders>
              <w:bottom w:val="nil"/>
            </w:tcBorders>
            <w:shd w:val="clear" w:color="auto" w:fill="7F7F7F"/>
          </w:tcPr>
          <w:p w:rsidR="00DD62E2" w:rsidRPr="006F7B54" w:rsidRDefault="00DD62E2" w:rsidP="004F2F1F">
            <w:pPr>
              <w:rPr>
                <w:rFonts w:ascii="Calibri" w:eastAsia="Calibri" w:hAnsi="Calibri" w:cs="Calibri"/>
              </w:rPr>
            </w:pPr>
          </w:p>
        </w:tc>
      </w:tr>
      <w:tr w:rsidR="00DD62E2" w:rsidRPr="006F7B54" w:rsidTr="004F2F1F">
        <w:tc>
          <w:tcPr>
            <w:tcW w:w="2844" w:type="dxa"/>
          </w:tcPr>
          <w:p w:rsidR="00DD62E2" w:rsidRPr="006F7B54" w:rsidRDefault="00DD62E2" w:rsidP="004F2F1F">
            <w:pPr>
              <w:rPr>
                <w:rFonts w:ascii="Calibri" w:eastAsia="Calibri" w:hAnsi="Calibri" w:cs="Calibri"/>
              </w:rPr>
            </w:pPr>
            <w:r w:rsidRPr="006F7B54">
              <w:rPr>
                <w:rFonts w:ascii="Calibri" w:eastAsia="Calibri" w:hAnsi="Calibri" w:cs="Calibri"/>
                <w:szCs w:val="22"/>
              </w:rPr>
              <w:t>2. letnik</w:t>
            </w:r>
          </w:p>
        </w:tc>
        <w:tc>
          <w:tcPr>
            <w:tcW w:w="2844" w:type="dxa"/>
          </w:tcPr>
          <w:p w:rsidR="00DD62E2" w:rsidRPr="006F7B54" w:rsidRDefault="00DD62E2" w:rsidP="004F2F1F">
            <w:pPr>
              <w:rPr>
                <w:rFonts w:ascii="Calibri" w:eastAsia="Calibri" w:hAnsi="Calibri" w:cs="Calibri"/>
              </w:rPr>
            </w:pPr>
            <w:r>
              <w:rPr>
                <w:rFonts w:ascii="Calibri" w:eastAsia="Calibri" w:hAnsi="Calibri" w:cs="Calibri"/>
                <w:szCs w:val="22"/>
              </w:rPr>
              <w:t>83,3</w:t>
            </w:r>
            <w:r w:rsidRPr="006F7B54">
              <w:rPr>
                <w:rFonts w:ascii="Calibri" w:eastAsia="Calibri" w:hAnsi="Calibri" w:cs="Calibri"/>
                <w:szCs w:val="22"/>
              </w:rPr>
              <w:t>%</w:t>
            </w:r>
          </w:p>
        </w:tc>
        <w:tc>
          <w:tcPr>
            <w:tcW w:w="2844" w:type="dxa"/>
          </w:tcPr>
          <w:p w:rsidR="00DD62E2" w:rsidRPr="006F7B54" w:rsidRDefault="00DD62E2" w:rsidP="004F2F1F">
            <w:pPr>
              <w:rPr>
                <w:rFonts w:ascii="Calibri" w:eastAsia="Calibri" w:hAnsi="Calibri" w:cs="Calibri"/>
              </w:rPr>
            </w:pPr>
            <w:r>
              <w:rPr>
                <w:rFonts w:ascii="Calibri" w:eastAsia="Calibri" w:hAnsi="Calibri" w:cs="Calibri"/>
                <w:szCs w:val="22"/>
              </w:rPr>
              <w:t>16,7</w:t>
            </w:r>
            <w:r w:rsidRPr="006F7B54">
              <w:rPr>
                <w:rFonts w:ascii="Calibri" w:eastAsia="Calibri" w:hAnsi="Calibri" w:cs="Calibri"/>
                <w:szCs w:val="22"/>
              </w:rPr>
              <w:t>%</w:t>
            </w:r>
          </w:p>
        </w:tc>
        <w:tc>
          <w:tcPr>
            <w:tcW w:w="2844" w:type="dxa"/>
          </w:tcPr>
          <w:p w:rsidR="00DD62E2" w:rsidRPr="006F7B54" w:rsidRDefault="00DD62E2" w:rsidP="004F2F1F">
            <w:pPr>
              <w:rPr>
                <w:rFonts w:ascii="Calibri" w:eastAsia="Calibri" w:hAnsi="Calibri" w:cs="Calibri"/>
              </w:rPr>
            </w:pPr>
          </w:p>
        </w:tc>
        <w:tc>
          <w:tcPr>
            <w:tcW w:w="2844" w:type="dxa"/>
            <w:tcBorders>
              <w:top w:val="nil"/>
            </w:tcBorders>
            <w:shd w:val="clear" w:color="auto" w:fill="7F7F7F"/>
          </w:tcPr>
          <w:p w:rsidR="00DD62E2" w:rsidRPr="006F7B54" w:rsidRDefault="00DD62E2" w:rsidP="004F2F1F">
            <w:pPr>
              <w:rPr>
                <w:rFonts w:ascii="Calibri" w:eastAsia="Calibri" w:hAnsi="Calibri" w:cs="Calibri"/>
              </w:rPr>
            </w:pPr>
          </w:p>
        </w:tc>
      </w:tr>
      <w:tr w:rsidR="00DD62E2" w:rsidRPr="006F7B54" w:rsidTr="004F2F1F">
        <w:tc>
          <w:tcPr>
            <w:tcW w:w="2844" w:type="dxa"/>
          </w:tcPr>
          <w:p w:rsidR="00DD62E2" w:rsidRPr="006F7B54" w:rsidRDefault="00DD62E2" w:rsidP="004F2F1F">
            <w:pPr>
              <w:rPr>
                <w:rFonts w:ascii="Calibri" w:eastAsia="Calibri" w:hAnsi="Calibri" w:cs="Calibri"/>
              </w:rPr>
            </w:pPr>
            <w:r w:rsidRPr="006F7B54">
              <w:rPr>
                <w:rFonts w:ascii="Calibri" w:eastAsia="Calibri" w:hAnsi="Calibri" w:cs="Calibri"/>
                <w:szCs w:val="22"/>
              </w:rPr>
              <w:t>Skupaj</w:t>
            </w:r>
          </w:p>
        </w:tc>
        <w:tc>
          <w:tcPr>
            <w:tcW w:w="2844" w:type="dxa"/>
          </w:tcPr>
          <w:p w:rsidR="00DD62E2" w:rsidRPr="006F7B54" w:rsidRDefault="00DD62E2" w:rsidP="004F2F1F">
            <w:pPr>
              <w:rPr>
                <w:rFonts w:ascii="Calibri" w:eastAsia="Calibri" w:hAnsi="Calibri" w:cs="Calibri"/>
              </w:rPr>
            </w:pPr>
            <w:r w:rsidRPr="006F7B54">
              <w:rPr>
                <w:rFonts w:ascii="Calibri" w:eastAsia="Calibri" w:hAnsi="Calibri" w:cs="Calibri"/>
                <w:szCs w:val="22"/>
              </w:rPr>
              <w:t>87,5%</w:t>
            </w:r>
          </w:p>
        </w:tc>
        <w:tc>
          <w:tcPr>
            <w:tcW w:w="2844" w:type="dxa"/>
          </w:tcPr>
          <w:p w:rsidR="00DD62E2" w:rsidRPr="006F7B54" w:rsidRDefault="00DD62E2" w:rsidP="004F2F1F">
            <w:pPr>
              <w:rPr>
                <w:rFonts w:ascii="Calibri" w:eastAsia="Calibri" w:hAnsi="Calibri" w:cs="Calibri"/>
              </w:rPr>
            </w:pPr>
            <w:r w:rsidRPr="006F7B54">
              <w:rPr>
                <w:rFonts w:ascii="Calibri" w:eastAsia="Calibri" w:hAnsi="Calibri" w:cs="Calibri"/>
                <w:szCs w:val="22"/>
              </w:rPr>
              <w:t>12,5%</w:t>
            </w:r>
          </w:p>
        </w:tc>
        <w:tc>
          <w:tcPr>
            <w:tcW w:w="2844" w:type="dxa"/>
          </w:tcPr>
          <w:p w:rsidR="00DD62E2" w:rsidRPr="006F7B54" w:rsidRDefault="00DD62E2" w:rsidP="004F2F1F">
            <w:pPr>
              <w:rPr>
                <w:rFonts w:ascii="Calibri" w:eastAsia="Calibri" w:hAnsi="Calibri" w:cs="Calibri"/>
              </w:rPr>
            </w:pPr>
          </w:p>
        </w:tc>
        <w:tc>
          <w:tcPr>
            <w:tcW w:w="2844" w:type="dxa"/>
          </w:tcPr>
          <w:p w:rsidR="00DD62E2" w:rsidRPr="006F7B54" w:rsidRDefault="00DD62E2" w:rsidP="004F2F1F">
            <w:pPr>
              <w:rPr>
                <w:rFonts w:ascii="Calibri" w:eastAsia="Calibri" w:hAnsi="Calibri" w:cs="Calibri"/>
              </w:rPr>
            </w:pPr>
            <w:r w:rsidRPr="006F7B54">
              <w:rPr>
                <w:rFonts w:ascii="Calibri" w:eastAsia="Calibri" w:hAnsi="Calibri" w:cs="Calibri"/>
                <w:szCs w:val="22"/>
              </w:rPr>
              <w:t>15%</w:t>
            </w:r>
          </w:p>
        </w:tc>
      </w:tr>
    </w:tbl>
    <w:p w:rsidR="00DD62E2" w:rsidRDefault="00DD62E2" w:rsidP="00DD62E2">
      <w:pPr>
        <w:rPr>
          <w:rFonts w:ascii="Calibri" w:eastAsia="Calibri" w:hAnsi="Calibri" w:cs="Calibri"/>
          <w:szCs w:val="22"/>
        </w:rPr>
      </w:pPr>
    </w:p>
    <w:p w:rsidR="006F7B54" w:rsidRDefault="006F7B54" w:rsidP="00DD62E2">
      <w:pPr>
        <w:rPr>
          <w:rFonts w:ascii="Calibri" w:eastAsia="Calibri" w:hAnsi="Calibri" w:cs="Calibri"/>
          <w:szCs w:val="22"/>
        </w:rPr>
      </w:pPr>
    </w:p>
    <w:sectPr w:rsidR="006F7B54" w:rsidSect="00A22C5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991" w:rsidRDefault="00A40991" w:rsidP="00A22C56">
      <w:r>
        <w:separator/>
      </w:r>
    </w:p>
  </w:endnote>
  <w:endnote w:type="continuationSeparator" w:id="0">
    <w:p w:rsidR="00A40991" w:rsidRDefault="00A40991" w:rsidP="00A2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991" w:rsidRDefault="00A40991" w:rsidP="00A22C56">
      <w:r>
        <w:separator/>
      </w:r>
    </w:p>
  </w:footnote>
  <w:footnote w:type="continuationSeparator" w:id="0">
    <w:p w:rsidR="00A40991" w:rsidRDefault="00A40991" w:rsidP="00A22C56">
      <w:r>
        <w:continuationSeparator/>
      </w:r>
    </w:p>
  </w:footnote>
  <w:footnote w:id="1">
    <w:p w:rsidR="00DD62E2" w:rsidRDefault="00DD62E2" w:rsidP="00DD62E2">
      <w:pPr>
        <w:pStyle w:val="Sprotnaopomba-besedilo"/>
      </w:pPr>
      <w:r>
        <w:rPr>
          <w:rStyle w:val="Sprotnaopomba-sklic"/>
        </w:rPr>
        <w:footnoteRef/>
      </w:r>
      <w:r>
        <w:t xml:space="preserve"> Študent vpiše enega od izbirnih modulov glavnega predmeta, kvantiteta kontaktnih ur je v vsakem modulu različna</w:t>
      </w:r>
    </w:p>
  </w:footnote>
  <w:footnote w:id="2">
    <w:p w:rsidR="00DD62E2" w:rsidRDefault="00DD62E2" w:rsidP="00DD62E2">
      <w:pPr>
        <w:pStyle w:val="Sprotnaopomba-besedilo"/>
      </w:pPr>
      <w:r>
        <w:rPr>
          <w:rStyle w:val="Sprotnaopomba-sklic"/>
        </w:rPr>
        <w:footnoteRef/>
      </w:r>
      <w:r>
        <w:t xml:space="preserve"> </w:t>
      </w:r>
      <w:r w:rsidRPr="00B82F63">
        <w:t>število kontaktnih ur in samostojnega dela študenta je izračunano samo za obvezne predmete, saj je razmerje med različnimi vrstami kontaktnih ur pri posameznih izbirnih predmetih različno.</w:t>
      </w:r>
    </w:p>
  </w:footnote>
  <w:footnote w:id="3">
    <w:p w:rsidR="00DD62E2" w:rsidRDefault="00DD62E2" w:rsidP="00DD62E2">
      <w:pPr>
        <w:pStyle w:val="Sprotnaopomba-besedilo"/>
      </w:pPr>
      <w:r>
        <w:rPr>
          <w:rStyle w:val="Sprotnaopomba-sklic"/>
        </w:rPr>
        <w:footnoteRef/>
      </w:r>
      <w:r>
        <w:t xml:space="preserve"> </w:t>
      </w:r>
      <w:r w:rsidRPr="00B82F63">
        <w:t xml:space="preserve">delež kontaktnih ur je izračunan samo za obvezne predmete-glej </w:t>
      </w:r>
      <w:r>
        <w:t xml:space="preserve">prejšnjo </w:t>
      </w:r>
      <w:r w:rsidRPr="00B82F63">
        <w:t>opomb</w:t>
      </w:r>
      <w:r>
        <w:t xml:space="preserve">o </w:t>
      </w:r>
    </w:p>
  </w:footnote>
  <w:footnote w:id="4">
    <w:p w:rsidR="00DD62E2" w:rsidRDefault="00DD62E2" w:rsidP="00DD62E2">
      <w:pPr>
        <w:pStyle w:val="Sprotnaopomba-besedilo"/>
      </w:pPr>
      <w:r>
        <w:rPr>
          <w:rStyle w:val="Sprotnaopomba-sklic"/>
        </w:rPr>
        <w:footnoteRef/>
      </w:r>
      <w:r>
        <w:t xml:space="preserve"> </w:t>
      </w:r>
      <w:r w:rsidRPr="007656C6">
        <w:t>ID-individualno delo mentorja s študentom</w:t>
      </w:r>
    </w:p>
  </w:footnote>
  <w:footnote w:id="5">
    <w:p w:rsidR="00DD62E2" w:rsidRDefault="00DD62E2" w:rsidP="00DD62E2">
      <w:pPr>
        <w:pStyle w:val="Sprotnaopomba-besedilo"/>
      </w:pPr>
      <w:r>
        <w:rPr>
          <w:rStyle w:val="Sprotnaopomba-sklic"/>
        </w:rPr>
        <w:footnoteRef/>
      </w:r>
      <w:r>
        <w:t xml:space="preserve"> </w:t>
      </w:r>
      <w:r w:rsidRPr="00A25B52">
        <w:t>ID-individualno delo mentorja s študentom</w:t>
      </w:r>
    </w:p>
  </w:footnote>
  <w:footnote w:id="6">
    <w:p w:rsidR="00DD62E2" w:rsidRDefault="00DD62E2" w:rsidP="00DD62E2">
      <w:pPr>
        <w:pStyle w:val="Sprotnaopomba-besedilo"/>
      </w:pPr>
      <w:r>
        <w:rPr>
          <w:rStyle w:val="Sprotnaopomba-sklic"/>
        </w:rPr>
        <w:footnoteRef/>
      </w:r>
      <w:r>
        <w:t xml:space="preserve"> </w:t>
      </w:r>
      <w:r w:rsidRPr="007656C6">
        <w:t>ID-individualno delo mentorja s študentom</w:t>
      </w:r>
    </w:p>
  </w:footnote>
  <w:footnote w:id="7">
    <w:p w:rsidR="00DD62E2" w:rsidRDefault="00DD62E2" w:rsidP="00DD62E2">
      <w:pPr>
        <w:pStyle w:val="Sprotnaopomba-besedilo"/>
      </w:pPr>
      <w:r>
        <w:rPr>
          <w:rStyle w:val="Sprotnaopomba-sklic"/>
        </w:rPr>
        <w:footnoteRef/>
      </w:r>
      <w:r>
        <w:t xml:space="preserve"> </w:t>
      </w:r>
      <w:r w:rsidRPr="00A25B52">
        <w:t>ID-individualno delo mentorja s študentom</w:t>
      </w:r>
    </w:p>
  </w:footnote>
  <w:footnote w:id="8">
    <w:p w:rsidR="00DD62E2" w:rsidRDefault="00DD62E2" w:rsidP="00DD62E2">
      <w:pPr>
        <w:pStyle w:val="Sprotnaopomba-besedilo"/>
      </w:pPr>
      <w:r>
        <w:rPr>
          <w:rStyle w:val="Sprotnaopomba-sklic"/>
        </w:rPr>
        <w:footnoteRef/>
      </w:r>
      <w:r>
        <w:t xml:space="preserve"> </w:t>
      </w:r>
      <w:r w:rsidRPr="00DC75EE">
        <w:t>kontaktne ure z mentorjem, število ur po dogovoru</w:t>
      </w:r>
    </w:p>
  </w:footnote>
  <w:footnote w:id="9">
    <w:p w:rsidR="00DD62E2" w:rsidRDefault="00DD62E2" w:rsidP="00DD62E2">
      <w:pPr>
        <w:pStyle w:val="Sprotnaopomba-besedilo"/>
      </w:pPr>
      <w:r>
        <w:rPr>
          <w:rStyle w:val="Sprotnaopomba-sklic"/>
        </w:rPr>
        <w:footnoteRef/>
      </w:r>
      <w:r>
        <w:t xml:space="preserve"> </w:t>
      </w:r>
      <w:r w:rsidRPr="007656C6">
        <w:t>ID-individualno delo mentorja s študentom</w:t>
      </w:r>
    </w:p>
  </w:footnote>
  <w:footnote w:id="10">
    <w:p w:rsidR="00DD62E2" w:rsidRDefault="00DD62E2" w:rsidP="00DD62E2">
      <w:pPr>
        <w:pStyle w:val="Sprotnaopomba-besedilo"/>
      </w:pPr>
      <w:r>
        <w:rPr>
          <w:rStyle w:val="Sprotnaopomba-sklic"/>
        </w:rPr>
        <w:footnoteRef/>
      </w:r>
      <w:r>
        <w:t xml:space="preserve"> </w:t>
      </w:r>
      <w:r w:rsidRPr="00A25B52">
        <w:t>ID-individualno delo mentorja s študentom</w:t>
      </w:r>
    </w:p>
  </w:footnote>
  <w:footnote w:id="11">
    <w:p w:rsidR="00DD62E2" w:rsidRDefault="00DD62E2" w:rsidP="00DD62E2">
      <w:pPr>
        <w:pStyle w:val="Sprotnaopomba-besedilo"/>
      </w:pPr>
      <w:r>
        <w:rPr>
          <w:rStyle w:val="Sprotnaopomba-sklic"/>
        </w:rPr>
        <w:footnoteRef/>
      </w:r>
      <w:r>
        <w:t xml:space="preserve"> Študent si izbere enega od izbirnih modulov</w:t>
      </w:r>
    </w:p>
  </w:footnote>
  <w:footnote w:id="12">
    <w:p w:rsidR="00DD62E2" w:rsidRDefault="00DD62E2" w:rsidP="00DD62E2">
      <w:pPr>
        <w:pStyle w:val="Sprotnaopomba-besedilo"/>
      </w:pPr>
      <w:r>
        <w:rPr>
          <w:rStyle w:val="Sprotnaopomba-sklic"/>
        </w:rPr>
        <w:footnoteRef/>
      </w:r>
      <w:r>
        <w:t xml:space="preserve"> </w:t>
      </w:r>
      <w:r w:rsidRPr="007656C6">
        <w:t>ID-individualno delo mentorja s študentom</w:t>
      </w:r>
    </w:p>
  </w:footnote>
  <w:footnote w:id="13">
    <w:p w:rsidR="00DD62E2" w:rsidRDefault="00DD62E2" w:rsidP="00DD62E2">
      <w:pPr>
        <w:pStyle w:val="Sprotnaopomba-besedilo"/>
      </w:pPr>
      <w:r>
        <w:rPr>
          <w:rStyle w:val="Sprotnaopomba-sklic"/>
        </w:rPr>
        <w:footnoteRef/>
      </w:r>
      <w:r>
        <w:t xml:space="preserve"> </w:t>
      </w:r>
      <w:r w:rsidRPr="00A25B52">
        <w:t>ID-individualno delo mentorja s študentom</w:t>
      </w:r>
    </w:p>
  </w:footnote>
  <w:footnote w:id="14">
    <w:p w:rsidR="00DD62E2" w:rsidRDefault="00DD62E2" w:rsidP="00DD62E2">
      <w:pPr>
        <w:pStyle w:val="Sprotnaopomba-besedilo"/>
      </w:pPr>
      <w:r>
        <w:rPr>
          <w:rStyle w:val="Sprotnaopomba-sklic"/>
        </w:rPr>
        <w:footnoteRef/>
      </w:r>
      <w:r>
        <w:t xml:space="preserve"> smer Kompozicija in glasbena teorija</w:t>
      </w:r>
    </w:p>
  </w:footnote>
  <w:footnote w:id="15">
    <w:p w:rsidR="00DD62E2" w:rsidRDefault="00DD62E2" w:rsidP="00DD62E2">
      <w:pPr>
        <w:pStyle w:val="Sprotnaopomba-besedilo"/>
      </w:pPr>
      <w:r>
        <w:rPr>
          <w:rStyle w:val="Sprotnaopomba-sklic"/>
        </w:rPr>
        <w:footnoteRef/>
      </w:r>
      <w:r>
        <w:t xml:space="preserve"> Smeri Dirigiranje in Sakralna glasba</w:t>
      </w:r>
    </w:p>
  </w:footnote>
  <w:footnote w:id="16">
    <w:p w:rsidR="00DD62E2" w:rsidRDefault="00DD62E2" w:rsidP="00DD62E2">
      <w:pPr>
        <w:pStyle w:val="Sprotnaopomba-besedilo"/>
      </w:pPr>
      <w:r>
        <w:rPr>
          <w:rStyle w:val="Sprotnaopomba-sklic"/>
        </w:rPr>
        <w:footnoteRef/>
      </w:r>
      <w:r>
        <w:t xml:space="preserve"> Smer Sakralna glasba</w:t>
      </w:r>
    </w:p>
  </w:footnote>
  <w:footnote w:id="17">
    <w:p w:rsidR="00BC069A" w:rsidRDefault="00BC069A">
      <w:pPr>
        <w:pStyle w:val="Sprotnaopomba-besedilo"/>
      </w:pPr>
      <w:r>
        <w:rPr>
          <w:rStyle w:val="Sprotnaopomba-sklic"/>
        </w:rPr>
        <w:footnoteRef/>
      </w:r>
      <w:r>
        <w:t xml:space="preserve"> </w:t>
      </w:r>
      <w:r w:rsidRPr="00BC069A">
        <w:t>Smer Kompozicija in glasbena teorija</w:t>
      </w:r>
    </w:p>
  </w:footnote>
  <w:footnote w:id="18">
    <w:p w:rsidR="00BC069A" w:rsidRDefault="00BC069A">
      <w:pPr>
        <w:pStyle w:val="Sprotnaopomba-besedilo"/>
      </w:pPr>
      <w:r>
        <w:rPr>
          <w:rStyle w:val="Sprotnaopomba-sklic"/>
        </w:rPr>
        <w:footnoteRef/>
      </w:r>
      <w:r>
        <w:t xml:space="preserve"> </w:t>
      </w:r>
      <w:r w:rsidRPr="00BC069A">
        <w:t>Smer Kompozicija in glasbena teorija</w:t>
      </w:r>
    </w:p>
  </w:footnote>
  <w:footnote w:id="19">
    <w:p w:rsidR="00DD62E2" w:rsidRDefault="00DD62E2" w:rsidP="00DD62E2">
      <w:pPr>
        <w:pStyle w:val="Sprotnaopomba-besedilo"/>
      </w:pPr>
      <w:r>
        <w:rPr>
          <w:rStyle w:val="Sprotnaopomba-sklic"/>
        </w:rPr>
        <w:footnoteRef/>
      </w:r>
      <w:r>
        <w:t xml:space="preserve"> Smer Sakralna glasba</w:t>
      </w:r>
      <w:bookmarkStart w:id="0" w:name="_GoBack"/>
      <w:bookmarkEnd w:id="0"/>
    </w:p>
  </w:footnote>
  <w:footnote w:id="20">
    <w:p w:rsidR="00DD62E2" w:rsidRDefault="00DD62E2" w:rsidP="00DD62E2">
      <w:pPr>
        <w:pStyle w:val="Sprotnaopomba-besedilo"/>
      </w:pPr>
      <w:r>
        <w:rPr>
          <w:rStyle w:val="Sprotnaopomba-sklic"/>
        </w:rPr>
        <w:footnoteRef/>
      </w:r>
      <w:r>
        <w:t xml:space="preserve"> Smer Sakralna glasba</w:t>
      </w:r>
    </w:p>
  </w:footnote>
  <w:footnote w:id="21">
    <w:p w:rsidR="00DD62E2" w:rsidRDefault="00DD62E2" w:rsidP="00DD62E2">
      <w:pPr>
        <w:pStyle w:val="Sprotnaopomba-besedilo"/>
      </w:pPr>
      <w:r>
        <w:rPr>
          <w:rStyle w:val="Sprotnaopomba-sklic"/>
        </w:rPr>
        <w:footnoteRef/>
      </w:r>
      <w:r>
        <w:t xml:space="preserve"> Smeri Kompozicija in glasbena teorija, Dirigiranje</w:t>
      </w:r>
    </w:p>
  </w:footnote>
  <w:footnote w:id="22">
    <w:p w:rsidR="00DD62E2" w:rsidRDefault="00DD62E2" w:rsidP="00DD62E2">
      <w:pPr>
        <w:pStyle w:val="Sprotnaopomba-besedilo"/>
      </w:pPr>
      <w:r>
        <w:rPr>
          <w:rStyle w:val="Sprotnaopomba-sklic"/>
        </w:rPr>
        <w:footnoteRef/>
      </w:r>
      <w:r>
        <w:t xml:space="preserve"> Smeri Kompozicija in glasbena teorija, Dirigiranje</w:t>
      </w:r>
    </w:p>
  </w:footnote>
  <w:footnote w:id="23">
    <w:p w:rsidR="00DD62E2" w:rsidRDefault="00DD62E2" w:rsidP="00DD62E2">
      <w:pPr>
        <w:pStyle w:val="Sprotnaopomba-besedilo"/>
      </w:pPr>
      <w:r>
        <w:rPr>
          <w:rStyle w:val="Sprotnaopomba-sklic"/>
        </w:rPr>
        <w:footnoteRef/>
      </w:r>
      <w:r>
        <w:t xml:space="preserve"> </w:t>
      </w:r>
      <w:r w:rsidRPr="00944AFA">
        <w:t>Smeri Kompozicija in glasbena teorija, Dirigiranje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2CFF"/>
    <w:multiLevelType w:val="hybridMultilevel"/>
    <w:tmpl w:val="AAF4E86C"/>
    <w:lvl w:ilvl="0" w:tplc="04848436">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B87172"/>
    <w:multiLevelType w:val="hybridMultilevel"/>
    <w:tmpl w:val="77B257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12F3C2D"/>
    <w:multiLevelType w:val="hybridMultilevel"/>
    <w:tmpl w:val="A4B2DEC4"/>
    <w:lvl w:ilvl="0" w:tplc="FEEE762E">
      <w:start w:val="1"/>
      <w:numFmt w:val="ordinal"/>
      <w:lvlText w:val="%1"/>
      <w:lvlJc w:val="righ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581849F3"/>
    <w:multiLevelType w:val="hybridMultilevel"/>
    <w:tmpl w:val="634E07EC"/>
    <w:lvl w:ilvl="0" w:tplc="04240001">
      <w:start w:val="1"/>
      <w:numFmt w:val="bullet"/>
      <w:pStyle w:val="Natevanje1"/>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 w15:restartNumberingAfterBreak="0">
    <w:nsid w:val="61096984"/>
    <w:multiLevelType w:val="hybridMultilevel"/>
    <w:tmpl w:val="77B257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6ED52B5"/>
    <w:multiLevelType w:val="hybridMultilevel"/>
    <w:tmpl w:val="85C44B38"/>
    <w:lvl w:ilvl="0" w:tplc="69F8E628">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6" w15:restartNumberingAfterBreak="0">
    <w:nsid w:val="68AD7580"/>
    <w:multiLevelType w:val="hybridMultilevel"/>
    <w:tmpl w:val="F72E20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6"/>
  </w:num>
  <w:num w:numId="6">
    <w:abstractNumId w:val="1"/>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11"/>
    <w:rsid w:val="000F2190"/>
    <w:rsid w:val="00114EED"/>
    <w:rsid w:val="001C3DF0"/>
    <w:rsid w:val="002100C8"/>
    <w:rsid w:val="00221823"/>
    <w:rsid w:val="002A5551"/>
    <w:rsid w:val="003F60AE"/>
    <w:rsid w:val="004B5AD5"/>
    <w:rsid w:val="00577380"/>
    <w:rsid w:val="005906B1"/>
    <w:rsid w:val="00664632"/>
    <w:rsid w:val="00672C2E"/>
    <w:rsid w:val="0068310B"/>
    <w:rsid w:val="006F45B9"/>
    <w:rsid w:val="006F7B54"/>
    <w:rsid w:val="007A7AC6"/>
    <w:rsid w:val="007E4203"/>
    <w:rsid w:val="008765B9"/>
    <w:rsid w:val="00940F34"/>
    <w:rsid w:val="00A22C56"/>
    <w:rsid w:val="00A40991"/>
    <w:rsid w:val="00A76311"/>
    <w:rsid w:val="00A80AFA"/>
    <w:rsid w:val="00B67287"/>
    <w:rsid w:val="00BA0793"/>
    <w:rsid w:val="00BC069A"/>
    <w:rsid w:val="00C95EA0"/>
    <w:rsid w:val="00CE5E5C"/>
    <w:rsid w:val="00D12797"/>
    <w:rsid w:val="00D23A95"/>
    <w:rsid w:val="00DD62E2"/>
    <w:rsid w:val="00E67FBF"/>
    <w:rsid w:val="00EE57B7"/>
    <w:rsid w:val="00F77C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00EE6-EFFD-47B4-A328-D049FB54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40F34"/>
    <w:rPr>
      <w:sz w:val="24"/>
      <w:szCs w:val="24"/>
      <w:lang w:eastAsia="sl-SI"/>
    </w:rPr>
  </w:style>
  <w:style w:type="paragraph" w:styleId="Naslov1">
    <w:name w:val="heading 1"/>
    <w:basedOn w:val="Navaden"/>
    <w:next w:val="Navaden"/>
    <w:link w:val="Naslov1Znak"/>
    <w:qFormat/>
    <w:rsid w:val="00A22C56"/>
    <w:pPr>
      <w:keepNext/>
      <w:spacing w:before="240" w:after="60"/>
      <w:outlineLvl w:val="0"/>
    </w:pPr>
    <w:rPr>
      <w:rFonts w:ascii="Arial" w:eastAsia="Calibri" w:hAnsi="Arial" w:cs="Arial"/>
      <w:b/>
      <w:bCs/>
      <w:kern w:val="32"/>
      <w:sz w:val="32"/>
      <w:szCs w:val="32"/>
    </w:rPr>
  </w:style>
  <w:style w:type="paragraph" w:styleId="Naslov3">
    <w:name w:val="heading 3"/>
    <w:basedOn w:val="Navaden"/>
    <w:next w:val="Navaden"/>
    <w:link w:val="Naslov3Znak"/>
    <w:qFormat/>
    <w:rsid w:val="00A80AFA"/>
    <w:pPr>
      <w:keepNext/>
      <w:spacing w:before="240" w:after="60"/>
      <w:outlineLvl w:val="2"/>
    </w:pPr>
    <w:rPr>
      <w:rFonts w:ascii="Arial" w:eastAsia="Calibri"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B5AD5"/>
    <w:pPr>
      <w:ind w:left="720"/>
      <w:contextualSpacing/>
    </w:pPr>
  </w:style>
  <w:style w:type="character" w:customStyle="1" w:styleId="Naslov1Znak">
    <w:name w:val="Naslov 1 Znak"/>
    <w:basedOn w:val="Privzetapisavaodstavka"/>
    <w:link w:val="Naslov1"/>
    <w:rsid w:val="00A22C56"/>
    <w:rPr>
      <w:rFonts w:ascii="Arial" w:eastAsia="Calibri" w:hAnsi="Arial" w:cs="Arial"/>
      <w:b/>
      <w:bCs/>
      <w:kern w:val="32"/>
      <w:sz w:val="32"/>
      <w:szCs w:val="32"/>
      <w:lang w:eastAsia="sl-SI"/>
    </w:rPr>
  </w:style>
  <w:style w:type="numbering" w:customStyle="1" w:styleId="Brezseznama1">
    <w:name w:val="Brez seznama1"/>
    <w:next w:val="Brezseznama"/>
    <w:semiHidden/>
    <w:unhideWhenUsed/>
    <w:rsid w:val="00A22C56"/>
  </w:style>
  <w:style w:type="character" w:styleId="Hiperpovezava">
    <w:name w:val="Hyperlink"/>
    <w:semiHidden/>
    <w:rsid w:val="00A22C56"/>
    <w:rPr>
      <w:rFonts w:cs="Times New Roman"/>
      <w:color w:val="0000FF"/>
      <w:u w:val="single"/>
    </w:rPr>
  </w:style>
  <w:style w:type="paragraph" w:styleId="Glava">
    <w:name w:val="header"/>
    <w:basedOn w:val="Navaden"/>
    <w:link w:val="GlavaZnak"/>
    <w:rsid w:val="00A22C56"/>
    <w:pPr>
      <w:tabs>
        <w:tab w:val="center" w:pos="4536"/>
        <w:tab w:val="right" w:pos="9072"/>
      </w:tabs>
    </w:pPr>
    <w:rPr>
      <w:rFonts w:ascii="Calibri" w:eastAsia="Calibri" w:hAnsi="Calibri"/>
    </w:rPr>
  </w:style>
  <w:style w:type="character" w:customStyle="1" w:styleId="GlavaZnak">
    <w:name w:val="Glava Znak"/>
    <w:basedOn w:val="Privzetapisavaodstavka"/>
    <w:link w:val="Glava"/>
    <w:rsid w:val="00A22C56"/>
    <w:rPr>
      <w:rFonts w:ascii="Calibri" w:eastAsia="Calibri" w:hAnsi="Calibri"/>
      <w:sz w:val="24"/>
      <w:szCs w:val="24"/>
      <w:lang w:eastAsia="sl-SI"/>
    </w:rPr>
  </w:style>
  <w:style w:type="character" w:customStyle="1" w:styleId="NogaZnak">
    <w:name w:val="Noga Znak"/>
    <w:link w:val="Noga"/>
    <w:locked/>
    <w:rsid w:val="00A22C56"/>
    <w:rPr>
      <w:rFonts w:ascii="Century Gothic" w:hAnsi="Century Gothic"/>
      <w:sz w:val="24"/>
      <w:szCs w:val="24"/>
      <w:lang w:val="x-none"/>
    </w:rPr>
  </w:style>
  <w:style w:type="paragraph" w:styleId="Noga">
    <w:name w:val="footer"/>
    <w:basedOn w:val="Navaden"/>
    <w:link w:val="NogaZnak"/>
    <w:rsid w:val="00A22C56"/>
    <w:pPr>
      <w:tabs>
        <w:tab w:val="center" w:pos="4536"/>
        <w:tab w:val="right" w:pos="9072"/>
      </w:tabs>
    </w:pPr>
    <w:rPr>
      <w:rFonts w:ascii="Century Gothic" w:hAnsi="Century Gothic"/>
      <w:lang w:val="x-none" w:eastAsia="en-US"/>
    </w:rPr>
  </w:style>
  <w:style w:type="character" w:customStyle="1" w:styleId="NogaZnak1">
    <w:name w:val="Noga Znak1"/>
    <w:basedOn w:val="Privzetapisavaodstavka"/>
    <w:semiHidden/>
    <w:rsid w:val="00A22C56"/>
    <w:rPr>
      <w:sz w:val="24"/>
      <w:szCs w:val="24"/>
      <w:lang w:eastAsia="sl-SI"/>
    </w:rPr>
  </w:style>
  <w:style w:type="paragraph" w:styleId="Telobesedila">
    <w:name w:val="Body Text"/>
    <w:basedOn w:val="Navaden"/>
    <w:link w:val="TelobesedilaZnak"/>
    <w:semiHidden/>
    <w:rsid w:val="00A22C56"/>
    <w:pPr>
      <w:snapToGrid w:val="0"/>
      <w:jc w:val="both"/>
    </w:pPr>
    <w:rPr>
      <w:rFonts w:eastAsia="Calibri"/>
      <w:b/>
      <w:bCs/>
      <w:szCs w:val="20"/>
      <w:lang w:eastAsia="en-US"/>
    </w:rPr>
  </w:style>
  <w:style w:type="character" w:customStyle="1" w:styleId="TelobesedilaZnak">
    <w:name w:val="Telo besedila Znak"/>
    <w:basedOn w:val="Privzetapisavaodstavka"/>
    <w:link w:val="Telobesedila"/>
    <w:semiHidden/>
    <w:rsid w:val="00A22C56"/>
    <w:rPr>
      <w:rFonts w:eastAsia="Calibri"/>
      <w:b/>
      <w:bCs/>
      <w:sz w:val="24"/>
    </w:rPr>
  </w:style>
  <w:style w:type="paragraph" w:styleId="Telobesedila3">
    <w:name w:val="Body Text 3"/>
    <w:basedOn w:val="Navaden"/>
    <w:link w:val="Telobesedila3Znak"/>
    <w:rsid w:val="00A22C56"/>
    <w:pPr>
      <w:spacing w:after="120"/>
    </w:pPr>
    <w:rPr>
      <w:rFonts w:ascii="Calibri" w:eastAsia="Calibri" w:hAnsi="Calibri"/>
      <w:sz w:val="16"/>
      <w:szCs w:val="16"/>
    </w:rPr>
  </w:style>
  <w:style w:type="character" w:customStyle="1" w:styleId="Telobesedila3Znak">
    <w:name w:val="Telo besedila 3 Znak"/>
    <w:basedOn w:val="Privzetapisavaodstavka"/>
    <w:link w:val="Telobesedila3"/>
    <w:rsid w:val="00A22C56"/>
    <w:rPr>
      <w:rFonts w:ascii="Calibri" w:eastAsia="Calibri" w:hAnsi="Calibri"/>
      <w:sz w:val="16"/>
      <w:szCs w:val="16"/>
      <w:lang w:eastAsia="sl-SI"/>
    </w:rPr>
  </w:style>
  <w:style w:type="character" w:customStyle="1" w:styleId="BesedilooblakaZnak">
    <w:name w:val="Besedilo oblačka Znak"/>
    <w:link w:val="Besedilooblaka"/>
    <w:semiHidden/>
    <w:locked/>
    <w:rsid w:val="00A22C56"/>
    <w:rPr>
      <w:rFonts w:ascii="Tahoma" w:hAnsi="Tahoma" w:cs="Tahoma"/>
      <w:sz w:val="16"/>
      <w:szCs w:val="16"/>
      <w:lang w:val="x-none"/>
    </w:rPr>
  </w:style>
  <w:style w:type="paragraph" w:styleId="Besedilooblaka">
    <w:name w:val="Balloon Text"/>
    <w:basedOn w:val="Navaden"/>
    <w:link w:val="BesedilooblakaZnak"/>
    <w:semiHidden/>
    <w:rsid w:val="00A22C56"/>
    <w:rPr>
      <w:rFonts w:ascii="Tahoma" w:hAnsi="Tahoma" w:cs="Tahoma"/>
      <w:sz w:val="16"/>
      <w:szCs w:val="16"/>
      <w:lang w:val="x-none" w:eastAsia="en-US"/>
    </w:rPr>
  </w:style>
  <w:style w:type="character" w:customStyle="1" w:styleId="BesedilooblakaZnak1">
    <w:name w:val="Besedilo oblačka Znak1"/>
    <w:basedOn w:val="Privzetapisavaodstavka"/>
    <w:semiHidden/>
    <w:rsid w:val="00A22C56"/>
    <w:rPr>
      <w:rFonts w:ascii="Tahoma" w:hAnsi="Tahoma" w:cs="Tahoma"/>
      <w:sz w:val="16"/>
      <w:szCs w:val="16"/>
      <w:lang w:eastAsia="sl-SI"/>
    </w:rPr>
  </w:style>
  <w:style w:type="paragraph" w:customStyle="1" w:styleId="ListParagraph1">
    <w:name w:val="List Paragraph1"/>
    <w:basedOn w:val="Navaden"/>
    <w:rsid w:val="00A22C56"/>
    <w:pPr>
      <w:ind w:left="708"/>
    </w:pPr>
    <w:rPr>
      <w:rFonts w:ascii="Calibri" w:eastAsia="Calibri" w:hAnsi="Calibri"/>
    </w:rPr>
  </w:style>
  <w:style w:type="character" w:styleId="Pripombasklic">
    <w:name w:val="annotation reference"/>
    <w:semiHidden/>
    <w:rsid w:val="00A22C56"/>
    <w:rPr>
      <w:rFonts w:cs="Times New Roman"/>
      <w:sz w:val="16"/>
      <w:szCs w:val="16"/>
    </w:rPr>
  </w:style>
  <w:style w:type="paragraph" w:styleId="Pripombabesedilo">
    <w:name w:val="annotation text"/>
    <w:basedOn w:val="Navaden"/>
    <w:link w:val="PripombabesediloZnak"/>
    <w:semiHidden/>
    <w:rsid w:val="00A22C56"/>
    <w:rPr>
      <w:rFonts w:ascii="Calibri" w:eastAsia="Calibri" w:hAnsi="Calibri"/>
      <w:sz w:val="20"/>
      <w:szCs w:val="20"/>
    </w:rPr>
  </w:style>
  <w:style w:type="character" w:customStyle="1" w:styleId="PripombabesediloZnak">
    <w:name w:val="Pripomba – besedilo Znak"/>
    <w:basedOn w:val="Privzetapisavaodstavka"/>
    <w:link w:val="Pripombabesedilo"/>
    <w:semiHidden/>
    <w:rsid w:val="00A22C56"/>
    <w:rPr>
      <w:rFonts w:ascii="Calibri" w:eastAsia="Calibri" w:hAnsi="Calibri"/>
      <w:lang w:eastAsia="sl-SI"/>
    </w:rPr>
  </w:style>
  <w:style w:type="paragraph" w:styleId="Zadevapripombe">
    <w:name w:val="annotation subject"/>
    <w:basedOn w:val="Pripombabesedilo"/>
    <w:next w:val="Pripombabesedilo"/>
    <w:link w:val="ZadevapripombeZnak"/>
    <w:semiHidden/>
    <w:rsid w:val="00A22C56"/>
    <w:rPr>
      <w:b/>
      <w:bCs/>
    </w:rPr>
  </w:style>
  <w:style w:type="character" w:customStyle="1" w:styleId="ZadevapripombeZnak">
    <w:name w:val="Zadeva pripombe Znak"/>
    <w:basedOn w:val="PripombabesediloZnak"/>
    <w:link w:val="Zadevapripombe"/>
    <w:semiHidden/>
    <w:rsid w:val="00A22C56"/>
    <w:rPr>
      <w:rFonts w:ascii="Calibri" w:eastAsia="Calibri" w:hAnsi="Calibri"/>
      <w:b/>
      <w:bCs/>
      <w:lang w:eastAsia="sl-SI"/>
    </w:rPr>
  </w:style>
  <w:style w:type="paragraph" w:customStyle="1" w:styleId="Revision1">
    <w:name w:val="Revision1"/>
    <w:hidden/>
    <w:semiHidden/>
    <w:rsid w:val="00A22C56"/>
    <w:rPr>
      <w:rFonts w:ascii="Century Gothic" w:eastAsia="Calibri" w:hAnsi="Century Gothic"/>
      <w:sz w:val="22"/>
      <w:szCs w:val="24"/>
      <w:lang w:eastAsia="sl-SI"/>
    </w:rPr>
  </w:style>
  <w:style w:type="paragraph" w:customStyle="1" w:styleId="ListParagraph2">
    <w:name w:val="List Paragraph2"/>
    <w:basedOn w:val="Navaden"/>
    <w:uiPriority w:val="34"/>
    <w:qFormat/>
    <w:rsid w:val="00A22C56"/>
    <w:pPr>
      <w:ind w:left="708"/>
    </w:pPr>
    <w:rPr>
      <w:rFonts w:ascii="Calibri" w:eastAsia="Calibri" w:hAnsi="Calibri"/>
    </w:rPr>
  </w:style>
  <w:style w:type="paragraph" w:customStyle="1" w:styleId="Revision2">
    <w:name w:val="Revision2"/>
    <w:hidden/>
    <w:uiPriority w:val="99"/>
    <w:semiHidden/>
    <w:rsid w:val="00A22C56"/>
    <w:rPr>
      <w:rFonts w:ascii="Calibri" w:eastAsia="Calibri" w:hAnsi="Calibri"/>
      <w:sz w:val="24"/>
      <w:szCs w:val="24"/>
      <w:lang w:eastAsia="sl-SI"/>
    </w:rPr>
  </w:style>
  <w:style w:type="paragraph" w:styleId="Revizija">
    <w:name w:val="Revision"/>
    <w:hidden/>
    <w:uiPriority w:val="99"/>
    <w:semiHidden/>
    <w:rsid w:val="00A22C56"/>
    <w:rPr>
      <w:rFonts w:ascii="Calibri" w:eastAsia="Calibri" w:hAnsi="Calibri"/>
      <w:sz w:val="24"/>
      <w:szCs w:val="24"/>
      <w:lang w:eastAsia="sl-SI"/>
    </w:rPr>
  </w:style>
  <w:style w:type="character" w:styleId="SledenaHiperpovezava">
    <w:name w:val="FollowedHyperlink"/>
    <w:rsid w:val="00A22C56"/>
    <w:rPr>
      <w:color w:val="800080"/>
      <w:u w:val="single"/>
    </w:rPr>
  </w:style>
  <w:style w:type="character" w:customStyle="1" w:styleId="apple-style-span">
    <w:name w:val="apple-style-span"/>
    <w:rsid w:val="00A22C56"/>
  </w:style>
  <w:style w:type="paragraph" w:customStyle="1" w:styleId="msolistparagraph0">
    <w:name w:val="msolistparagraph"/>
    <w:basedOn w:val="Navaden"/>
    <w:rsid w:val="00A22C56"/>
    <w:pPr>
      <w:ind w:left="720"/>
    </w:pPr>
    <w:rPr>
      <w:rFonts w:ascii="Calibri" w:hAnsi="Calibri"/>
      <w:sz w:val="22"/>
      <w:szCs w:val="22"/>
      <w:lang w:val="en-US" w:eastAsia="en-US"/>
    </w:rPr>
  </w:style>
  <w:style w:type="character" w:styleId="Krepko">
    <w:name w:val="Strong"/>
    <w:qFormat/>
    <w:rsid w:val="00A22C56"/>
    <w:rPr>
      <w:b/>
      <w:bCs/>
    </w:rPr>
  </w:style>
  <w:style w:type="paragraph" w:customStyle="1" w:styleId="Natevanje1">
    <w:name w:val="Naštevanje 1"/>
    <w:basedOn w:val="Navaden"/>
    <w:rsid w:val="00A22C56"/>
    <w:pPr>
      <w:numPr>
        <w:numId w:val="1"/>
      </w:numPr>
      <w:tabs>
        <w:tab w:val="left" w:pos="720"/>
      </w:tabs>
      <w:suppressAutoHyphens/>
      <w:ind w:firstLine="0"/>
    </w:pPr>
    <w:rPr>
      <w:szCs w:val="20"/>
      <w:lang w:eastAsia="ar-SA"/>
    </w:rPr>
  </w:style>
  <w:style w:type="table" w:styleId="Tabelamrea">
    <w:name w:val="Table Grid"/>
    <w:basedOn w:val="Navadnatabela"/>
    <w:rsid w:val="00A22C56"/>
    <w:rPr>
      <w:rFonts w:ascii="Calibri" w:eastAsia="Calibri" w:hAnsi="Calibri"/>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semiHidden/>
    <w:rsid w:val="00A22C56"/>
    <w:rPr>
      <w:rFonts w:ascii="Calibri" w:hAnsi="Calibri"/>
      <w:sz w:val="20"/>
      <w:szCs w:val="20"/>
    </w:rPr>
  </w:style>
  <w:style w:type="character" w:customStyle="1" w:styleId="Sprotnaopomba-besediloZnak">
    <w:name w:val="Sprotna opomba - besedilo Znak"/>
    <w:basedOn w:val="Privzetapisavaodstavka"/>
    <w:link w:val="Sprotnaopomba-besedilo"/>
    <w:semiHidden/>
    <w:rsid w:val="00A22C56"/>
    <w:rPr>
      <w:rFonts w:ascii="Calibri" w:hAnsi="Calibri"/>
      <w:lang w:eastAsia="sl-SI"/>
    </w:rPr>
  </w:style>
  <w:style w:type="character" w:styleId="Sprotnaopomba-sklic">
    <w:name w:val="footnote reference"/>
    <w:semiHidden/>
    <w:rsid w:val="00A22C56"/>
    <w:rPr>
      <w:rFonts w:cs="Times New Roman"/>
      <w:vertAlign w:val="superscript"/>
    </w:rPr>
  </w:style>
  <w:style w:type="paragraph" w:customStyle="1" w:styleId="Odstavekseznama1">
    <w:name w:val="Odstavek seznama1"/>
    <w:basedOn w:val="Navaden"/>
    <w:rsid w:val="00A22C56"/>
    <w:pPr>
      <w:ind w:left="720"/>
      <w:contextualSpacing/>
    </w:pPr>
  </w:style>
  <w:style w:type="paragraph" w:styleId="Navadensplet">
    <w:name w:val="Normal (Web)"/>
    <w:basedOn w:val="Navaden"/>
    <w:rsid w:val="00A22C56"/>
    <w:pPr>
      <w:spacing w:before="100" w:beforeAutospacing="1" w:after="100" w:afterAutospacing="1"/>
    </w:pPr>
    <w:rPr>
      <w:lang w:val="en-US" w:eastAsia="en-US"/>
    </w:rPr>
  </w:style>
  <w:style w:type="paragraph" w:customStyle="1" w:styleId="listparagraph">
    <w:name w:val="listparagraph"/>
    <w:basedOn w:val="Navaden"/>
    <w:rsid w:val="00A22C56"/>
    <w:pPr>
      <w:ind w:left="720"/>
    </w:pPr>
  </w:style>
  <w:style w:type="character" w:customStyle="1" w:styleId="Naslov3Znak">
    <w:name w:val="Naslov 3 Znak"/>
    <w:basedOn w:val="Privzetapisavaodstavka"/>
    <w:link w:val="Naslov3"/>
    <w:rsid w:val="00A80AFA"/>
    <w:rPr>
      <w:rFonts w:ascii="Arial" w:eastAsia="Calibri" w:hAnsi="Arial" w:cs="Arial"/>
      <w:b/>
      <w:bCs/>
      <w:sz w:val="26"/>
      <w:szCs w:val="26"/>
      <w:lang w:eastAsia="sl-SI"/>
    </w:rPr>
  </w:style>
  <w:style w:type="numbering" w:customStyle="1" w:styleId="Brezseznama2">
    <w:name w:val="Brez seznama2"/>
    <w:next w:val="Brezseznama"/>
    <w:semiHidden/>
    <w:unhideWhenUsed/>
    <w:rsid w:val="00A80AFA"/>
  </w:style>
  <w:style w:type="table" w:customStyle="1" w:styleId="Tabelamrea1">
    <w:name w:val="Tabela – mreža1"/>
    <w:basedOn w:val="Navadnatabela"/>
    <w:next w:val="Tabelamrea"/>
    <w:rsid w:val="00A80AFA"/>
    <w:rPr>
      <w:rFonts w:ascii="Calibri" w:eastAsia="Calibri" w:hAnsi="Calibri"/>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3">
    <w:name w:val="Brez seznama3"/>
    <w:next w:val="Brezseznama"/>
    <w:semiHidden/>
    <w:unhideWhenUsed/>
    <w:rsid w:val="006F7B54"/>
  </w:style>
  <w:style w:type="table" w:customStyle="1" w:styleId="Tabelamrea2">
    <w:name w:val="Tabela – mreža2"/>
    <w:basedOn w:val="Navadnatabela"/>
    <w:next w:val="Tabelamrea"/>
    <w:rsid w:val="006F7B54"/>
    <w:rPr>
      <w:rFonts w:ascii="Calibri" w:eastAsia="Calibri" w:hAnsi="Calibri"/>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2">
    <w:name w:val="Body Text Indent 2"/>
    <w:basedOn w:val="Navaden"/>
    <w:link w:val="Telobesedila-zamik2Znak"/>
    <w:rsid w:val="006F7B54"/>
    <w:pPr>
      <w:spacing w:after="120" w:line="480" w:lineRule="auto"/>
      <w:ind w:left="283"/>
    </w:pPr>
    <w:rPr>
      <w:rFonts w:ascii="Calibri" w:eastAsia="Calibri" w:hAnsi="Calibri"/>
    </w:rPr>
  </w:style>
  <w:style w:type="character" w:customStyle="1" w:styleId="Telobesedila-zamik2Znak">
    <w:name w:val="Telo besedila - zamik 2 Znak"/>
    <w:basedOn w:val="Privzetapisavaodstavka"/>
    <w:link w:val="Telobesedila-zamik2"/>
    <w:rsid w:val="006F7B54"/>
    <w:rPr>
      <w:rFonts w:ascii="Calibri" w:eastAsia="Calibri" w:hAnsi="Calibri"/>
      <w:sz w:val="24"/>
      <w:szCs w:val="24"/>
      <w:lang w:eastAsia="sl-SI"/>
    </w:rPr>
  </w:style>
  <w:style w:type="paragraph" w:styleId="Konnaopomba-besedilo">
    <w:name w:val="endnote text"/>
    <w:basedOn w:val="Navaden"/>
    <w:link w:val="Konnaopomba-besediloZnak"/>
    <w:uiPriority w:val="99"/>
    <w:semiHidden/>
    <w:unhideWhenUsed/>
    <w:rsid w:val="00BC069A"/>
    <w:rPr>
      <w:sz w:val="20"/>
      <w:szCs w:val="20"/>
    </w:rPr>
  </w:style>
  <w:style w:type="character" w:customStyle="1" w:styleId="Konnaopomba-besediloZnak">
    <w:name w:val="Končna opomba - besedilo Znak"/>
    <w:basedOn w:val="Privzetapisavaodstavka"/>
    <w:link w:val="Konnaopomba-besedilo"/>
    <w:uiPriority w:val="99"/>
    <w:semiHidden/>
    <w:rsid w:val="00BC069A"/>
    <w:rPr>
      <w:lang w:eastAsia="sl-SI"/>
    </w:rPr>
  </w:style>
  <w:style w:type="character" w:styleId="Konnaopomba-sklic">
    <w:name w:val="endnote reference"/>
    <w:basedOn w:val="Privzetapisavaodstavka"/>
    <w:uiPriority w:val="99"/>
    <w:semiHidden/>
    <w:unhideWhenUsed/>
    <w:rsid w:val="00BC0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5E0020D-C383-43C3-9FB6-DA24641C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3772</Words>
  <Characters>21502</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Rajterič, Tomaž</dc:creator>
  <cp:lastModifiedBy>Kostrevc, Tim</cp:lastModifiedBy>
  <cp:revision>3</cp:revision>
  <dcterms:created xsi:type="dcterms:W3CDTF">2017-05-08T09:27:00Z</dcterms:created>
  <dcterms:modified xsi:type="dcterms:W3CDTF">2017-06-01T12:16:00Z</dcterms:modified>
</cp:coreProperties>
</file>