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8A01" w14:textId="490D4C48" w:rsidR="00CA772D" w:rsidRPr="000F6F34" w:rsidRDefault="00CA772D" w:rsidP="00EF3214">
      <w:pPr>
        <w:pStyle w:val="Naslov1"/>
        <w:jc w:val="center"/>
        <w:rPr>
          <w:rFonts w:ascii="Times New Roman" w:eastAsia="Times New Roman" w:hAnsi="Times New Roman" w:cs="Times New Roman"/>
          <w:sz w:val="34"/>
          <w:szCs w:val="34"/>
          <w:lang w:eastAsia="sl-SI"/>
        </w:rPr>
      </w:pPr>
      <w:r w:rsidRPr="000F6F34">
        <w:rPr>
          <w:rFonts w:ascii="Times New Roman" w:eastAsia="Times New Roman" w:hAnsi="Times New Roman" w:cs="Times New Roman"/>
          <w:sz w:val="34"/>
          <w:szCs w:val="34"/>
          <w:lang w:eastAsia="sl-SI"/>
        </w:rPr>
        <w:t>UNIVERZA V LJUBLJANI AKADEMIJA ZA GLASBO</w:t>
      </w:r>
    </w:p>
    <w:p w14:paraId="02095ACA" w14:textId="77777777" w:rsidR="00CA772D" w:rsidRPr="00EF3214" w:rsidRDefault="00CA772D" w:rsidP="00EF3214">
      <w:pPr>
        <w:pStyle w:val="Naslov2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CB82F2A" w14:textId="60EB94A2" w:rsidR="00CA772D" w:rsidRPr="00EF3214" w:rsidRDefault="00CA772D" w:rsidP="00EF3214">
      <w:pPr>
        <w:pStyle w:val="Naslov2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RAZPIS ZA VPIS V PRIPRAVLJALNI PROGRAM</w:t>
      </w:r>
    </w:p>
    <w:p w14:paraId="48B1FADF" w14:textId="77777777" w:rsidR="00AB3924" w:rsidRPr="00EF3214" w:rsidRDefault="00AB3924" w:rsidP="00EF3214">
      <w:p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D5CCA9C" w14:textId="3E6CFA38" w:rsidR="00BD271A" w:rsidRPr="00EF3214" w:rsidRDefault="00BD271A" w:rsidP="00EF32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CA772D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ripravljalni p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rogram je namenjen kandidatom iz Slovenije in tujine, ki se želijo ustrezno pripraviti na sprejemne preizkuse za prvo, dodiplomsko stopnjo izobraževanja na UL Akademiji za glasbo.</w:t>
      </w:r>
    </w:p>
    <w:p w14:paraId="693F5491" w14:textId="6BFDBB7C" w:rsidR="00F66E89" w:rsidRPr="00EF3214" w:rsidRDefault="00EC524E" w:rsidP="00EF3214">
      <w:pPr>
        <w:pStyle w:val="Odstavekseznam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214">
        <w:rPr>
          <w:rFonts w:ascii="Times New Roman" w:hAnsi="Times New Roman" w:cs="Times New Roman"/>
          <w:b/>
          <w:sz w:val="24"/>
          <w:szCs w:val="24"/>
        </w:rPr>
        <w:t>Trajanje programa:</w:t>
      </w:r>
      <w:r w:rsidRPr="00EF3214">
        <w:rPr>
          <w:rFonts w:ascii="Times New Roman" w:hAnsi="Times New Roman" w:cs="Times New Roman"/>
          <w:sz w:val="24"/>
          <w:szCs w:val="24"/>
        </w:rPr>
        <w:t xml:space="preserve"> 10 </w:t>
      </w:r>
      <w:r w:rsidR="00BD271A" w:rsidRPr="00EF3214">
        <w:rPr>
          <w:rFonts w:ascii="Times New Roman" w:hAnsi="Times New Roman" w:cs="Times New Roman"/>
          <w:sz w:val="24"/>
          <w:szCs w:val="24"/>
        </w:rPr>
        <w:t>terminov/</w:t>
      </w:r>
      <w:r w:rsidRPr="00EF3214">
        <w:rPr>
          <w:rFonts w:ascii="Times New Roman" w:hAnsi="Times New Roman" w:cs="Times New Roman"/>
          <w:sz w:val="24"/>
          <w:szCs w:val="24"/>
        </w:rPr>
        <w:t>tednov (marec – maj)</w:t>
      </w:r>
    </w:p>
    <w:p w14:paraId="000E7FFC" w14:textId="77777777" w:rsidR="007B66BA" w:rsidRPr="00EF3214" w:rsidRDefault="007B66BA" w:rsidP="00EF3214">
      <w:pPr>
        <w:pStyle w:val="Odstavekseznam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A919D3" w14:textId="54FC2252" w:rsidR="00F66E89" w:rsidRPr="00EF3214" w:rsidRDefault="00F66E89" w:rsidP="00EF3214">
      <w:pPr>
        <w:pStyle w:val="Odstavekseznam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Predmeti: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Kandidat </w:t>
      </w:r>
      <w:r w:rsidR="00BD271A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se lahko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prijavi k obiskovanju ene</w:t>
      </w:r>
      <w:r w:rsidR="001A6125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ga ali več od naštetih predmetov, vse kontaktne ure trajajo po 60 minut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286FEC3A" w14:textId="002BDC1E" w:rsidR="00D4198A" w:rsidRPr="00EF3214" w:rsidRDefault="00F66E89" w:rsidP="00EF3214">
      <w:pPr>
        <w:pStyle w:val="Odstavekseznama"/>
        <w:numPr>
          <w:ilvl w:val="1"/>
          <w:numId w:val="21"/>
        </w:numPr>
        <w:spacing w:after="0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Petje / Instrument</w:t>
      </w:r>
      <w:r w:rsidR="0006794E"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4198A" w:rsidRPr="00EF3214">
        <w:rPr>
          <w:rFonts w:ascii="Times New Roman" w:hAnsi="Times New Roman" w:cs="Times New Roman"/>
          <w:sz w:val="24"/>
          <w:szCs w:val="24"/>
        </w:rPr>
        <w:t xml:space="preserve"> </w:t>
      </w:r>
      <w:r w:rsidR="0006794E" w:rsidRPr="00EF3214">
        <w:rPr>
          <w:rFonts w:ascii="Times New Roman" w:hAnsi="Times New Roman" w:cs="Times New Roman"/>
          <w:sz w:val="24"/>
          <w:szCs w:val="24"/>
        </w:rPr>
        <w:t>(</w:t>
      </w:r>
      <w:r w:rsidR="002F6D0C" w:rsidRPr="00EF3214">
        <w:rPr>
          <w:rFonts w:ascii="Times New Roman" w:hAnsi="Times New Roman" w:cs="Times New Roman"/>
          <w:sz w:val="24"/>
          <w:szCs w:val="24"/>
        </w:rPr>
        <w:t xml:space="preserve">čembalo, kljunasta flavta, </w:t>
      </w:r>
      <w:r w:rsidR="00D4198A" w:rsidRPr="00EF3214">
        <w:rPr>
          <w:rFonts w:ascii="Times New Roman" w:hAnsi="Times New Roman" w:cs="Times New Roman"/>
          <w:sz w:val="24"/>
          <w:szCs w:val="24"/>
        </w:rPr>
        <w:t>klavir, orgle, violi</w:t>
      </w:r>
      <w:r w:rsidR="00F72478" w:rsidRPr="00EF3214">
        <w:rPr>
          <w:rFonts w:ascii="Times New Roman" w:hAnsi="Times New Roman" w:cs="Times New Roman"/>
          <w:sz w:val="24"/>
          <w:szCs w:val="24"/>
        </w:rPr>
        <w:t xml:space="preserve">na, viola, violončelo, kitara, harfa, </w:t>
      </w:r>
      <w:r w:rsidR="00A25C72" w:rsidRPr="00EF3214">
        <w:rPr>
          <w:rFonts w:ascii="Times New Roman" w:hAnsi="Times New Roman" w:cs="Times New Roman"/>
          <w:sz w:val="24"/>
          <w:szCs w:val="24"/>
        </w:rPr>
        <w:t xml:space="preserve">flavta, klarinet, saksofon, trobenta, pozavna, </w:t>
      </w:r>
      <w:r w:rsidR="0006794E" w:rsidRPr="00EF3214">
        <w:rPr>
          <w:rFonts w:ascii="Times New Roman" w:hAnsi="Times New Roman" w:cs="Times New Roman"/>
          <w:sz w:val="24"/>
          <w:szCs w:val="24"/>
        </w:rPr>
        <w:t>tolkala</w:t>
      </w:r>
      <w:r w:rsidR="00D4198A" w:rsidRPr="00EF3214">
        <w:rPr>
          <w:rFonts w:ascii="Times New Roman" w:hAnsi="Times New Roman" w:cs="Times New Roman"/>
          <w:sz w:val="24"/>
          <w:szCs w:val="24"/>
        </w:rPr>
        <w:t>)</w:t>
      </w:r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, Kompozicija, Dirigiranje (10 kontaktnih ur)</w:t>
      </w:r>
    </w:p>
    <w:p w14:paraId="132D0BEA" w14:textId="2D5D425F" w:rsidR="00F66E89" w:rsidRPr="00EF3214" w:rsidRDefault="00F66E89" w:rsidP="00EF3214">
      <w:pPr>
        <w:pStyle w:val="Odstavekseznama"/>
        <w:numPr>
          <w:ilvl w:val="1"/>
          <w:numId w:val="21"/>
        </w:numPr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Korepeticije – klavirska spremljava ob pouku instrumenta (10 kontaktnih ur)</w:t>
      </w:r>
    </w:p>
    <w:p w14:paraId="422EDE45" w14:textId="61A4FFE2" w:rsidR="00F66E89" w:rsidRPr="00EF3214" w:rsidRDefault="00F66E89" w:rsidP="00EF3214">
      <w:pPr>
        <w:pStyle w:val="Odstavekseznama"/>
        <w:numPr>
          <w:ilvl w:val="1"/>
          <w:numId w:val="21"/>
        </w:numPr>
        <w:spacing w:after="0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Solfeggio</w:t>
      </w:r>
      <w:proofErr w:type="spellEnd"/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(10 kontaktnih ur)</w:t>
      </w:r>
    </w:p>
    <w:p w14:paraId="1B11DF7D" w14:textId="0D2B765A" w:rsidR="00F66E89" w:rsidRPr="00EF3214" w:rsidRDefault="00F66E89" w:rsidP="00EF3214">
      <w:pPr>
        <w:pStyle w:val="Odstavekseznama"/>
        <w:numPr>
          <w:ilvl w:val="1"/>
          <w:numId w:val="21"/>
        </w:numPr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Glasbeni stavek (15 kontaktnih ur)</w:t>
      </w:r>
    </w:p>
    <w:p w14:paraId="17B7751C" w14:textId="2C284196" w:rsidR="00F66E89" w:rsidRDefault="00F66E89" w:rsidP="00EF3214">
      <w:pPr>
        <w:pStyle w:val="Odstavekseznama"/>
        <w:numPr>
          <w:ilvl w:val="1"/>
          <w:numId w:val="21"/>
        </w:numPr>
        <w:spacing w:before="240" w:after="0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 w:rsidRPr="00EF321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Klavir (komplementarni) (10 kontaktnih ur)</w:t>
      </w:r>
    </w:p>
    <w:p w14:paraId="1F68F4A1" w14:textId="6C55670A" w:rsidR="00962BB9" w:rsidRPr="00EF3214" w:rsidRDefault="00962BB9" w:rsidP="00EF3214">
      <w:pPr>
        <w:pStyle w:val="Odstavekseznama"/>
        <w:numPr>
          <w:ilvl w:val="1"/>
          <w:numId w:val="21"/>
        </w:numPr>
        <w:spacing w:before="240" w:after="0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Vokalna tehnika (10 kontaktnih ur)</w:t>
      </w:r>
    </w:p>
    <w:p w14:paraId="43D79E8E" w14:textId="77777777" w:rsidR="00A549BC" w:rsidRPr="00EF3214" w:rsidRDefault="00A549BC" w:rsidP="00EF3214">
      <w:pPr>
        <w:spacing w:after="0"/>
        <w:ind w:firstLine="708"/>
        <w:jc w:val="both"/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942E0E" w14:textId="65664DEA" w:rsidR="007B66BA" w:rsidRPr="00EF3214" w:rsidRDefault="00D53BF6" w:rsidP="00EF3214">
      <w:pPr>
        <w:pStyle w:val="Odstavekseznam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Vpisni pogoj</w:t>
      </w:r>
      <w:r w:rsidR="00DF212F"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</w:t>
      </w:r>
      <w:r w:rsidR="00DF212F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Pripravljalni program se lahko vključijo kandidati z glasbeno izobrazbo, pridobljeno v različnih glasbeno izobraževalnih programih v Sloveniji ali v tujini, ki je primerljiva z ravnjo znanja srednje stopnje glasbenega šolanja v Sloveniji. Izjemoma </w:t>
      </w:r>
      <w:r w:rsidR="00DF212F" w:rsidRPr="00EF3214">
        <w:rPr>
          <w:rFonts w:ascii="Times New Roman" w:hAnsi="Times New Roman" w:cs="Times New Roman"/>
          <w:sz w:val="24"/>
          <w:szCs w:val="24"/>
        </w:rPr>
        <w:t>se v program lahko vpiše tudi kandidat, ki ne izpolnjuje prejšnjega pogoja, izkazuje pa izjemno glasbeno–umetniško nadarjenost.</w:t>
      </w:r>
    </w:p>
    <w:p w14:paraId="56D6A322" w14:textId="77777777" w:rsidR="007B66BA" w:rsidRPr="00EF3214" w:rsidRDefault="007B66BA" w:rsidP="00EF3214">
      <w:pPr>
        <w:pStyle w:val="Odstavekseznam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FB9CE0" w14:textId="10F5B095" w:rsidR="005D3057" w:rsidRPr="00EF3214" w:rsidRDefault="00F66E89" w:rsidP="00EF3214">
      <w:pPr>
        <w:pStyle w:val="Odstavekseznam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Izbor </w:t>
      </w:r>
      <w:r w:rsidR="00CA772D"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kandidatov</w:t>
      </w:r>
      <w:r w:rsidR="007B66BA"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: </w:t>
      </w:r>
      <w:r w:rsidR="00DF212F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poteka le iz predmetov pod točko 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6677DD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Petje / Instrument, Kompozicija oziroma Dirigiranje. O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pravijo 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 </w:t>
      </w:r>
      <w:r w:rsidR="00F72478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predavatelji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podlagi </w:t>
      </w:r>
      <w:r w:rsidRPr="00EF32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poslanih posnetkov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(Petje / Instrument, Dirigiranje)</w:t>
      </w:r>
      <w:r w:rsidRPr="00EF32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oziroma partitur (Kompozicija)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Pr="00EF3214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biografij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kandidatov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42C3402" w14:textId="2EA8D26B" w:rsidR="00EF3214" w:rsidRDefault="00E3644F" w:rsidP="00EF3214">
      <w:pPr>
        <w:jc w:val="both"/>
        <w:rPr>
          <w:rFonts w:ascii="Times New Roman" w:hAnsi="Times New Roman" w:cs="Times New Roman"/>
          <w:sz w:val="24"/>
          <w:szCs w:val="24"/>
        </w:rPr>
      </w:pPr>
      <w:r w:rsidRPr="00EF3214">
        <w:rPr>
          <w:rFonts w:ascii="Times New Roman" w:hAnsi="Times New Roman" w:cs="Times New Roman"/>
          <w:sz w:val="24"/>
          <w:szCs w:val="24"/>
          <w:u w:val="single"/>
        </w:rPr>
        <w:t>Kandidati za Petje / Instrument in Dirigiranje</w:t>
      </w:r>
      <w:r w:rsidRPr="00EF3214">
        <w:rPr>
          <w:rFonts w:ascii="Times New Roman" w:hAnsi="Times New Roman" w:cs="Times New Roman"/>
          <w:sz w:val="24"/>
          <w:szCs w:val="24"/>
        </w:rPr>
        <w:t xml:space="preserve"> pošljejo posnetke </w:t>
      </w:r>
      <w:r w:rsidR="279D9D7D" w:rsidRPr="00EF3214">
        <w:rPr>
          <w:rFonts w:ascii="Times New Roman" w:hAnsi="Times New Roman" w:cs="Times New Roman"/>
          <w:sz w:val="24"/>
          <w:szCs w:val="24"/>
        </w:rPr>
        <w:t>vsaj ene</w:t>
      </w:r>
      <w:r w:rsidRPr="00EF3214">
        <w:rPr>
          <w:rFonts w:ascii="Times New Roman" w:hAnsi="Times New Roman" w:cs="Times New Roman"/>
          <w:sz w:val="24"/>
          <w:szCs w:val="24"/>
        </w:rPr>
        <w:t xml:space="preserve"> poljubn</w:t>
      </w:r>
      <w:r w:rsidR="5472A052" w:rsidRPr="00EF3214">
        <w:rPr>
          <w:rFonts w:ascii="Times New Roman" w:hAnsi="Times New Roman" w:cs="Times New Roman"/>
          <w:sz w:val="24"/>
          <w:szCs w:val="24"/>
        </w:rPr>
        <w:t>e</w:t>
      </w:r>
      <w:r w:rsidRPr="00EF3214">
        <w:rPr>
          <w:rFonts w:ascii="Times New Roman" w:hAnsi="Times New Roman" w:cs="Times New Roman"/>
          <w:sz w:val="24"/>
          <w:szCs w:val="24"/>
        </w:rPr>
        <w:t xml:space="preserve"> skladbe iz repertoarja, kot ga za sprejemni preizkus na prvo stopnjo rednega dodiplomskega študija zahteva </w:t>
      </w:r>
      <w:hyperlink r:id="rId11" w:history="1">
        <w:r w:rsidRPr="007373BA">
          <w:rPr>
            <w:rStyle w:val="Hiperpovezava"/>
            <w:rFonts w:ascii="Times New Roman" w:hAnsi="Times New Roman" w:cs="Times New Roman"/>
            <w:sz w:val="24"/>
            <w:szCs w:val="24"/>
          </w:rPr>
          <w:t>Pravilnik o PGUN</w:t>
        </w:r>
      </w:hyperlink>
      <w:r w:rsidR="007373BA">
        <w:rPr>
          <w:rFonts w:ascii="Times New Roman" w:hAnsi="Times New Roman" w:cs="Times New Roman"/>
          <w:sz w:val="24"/>
          <w:szCs w:val="24"/>
        </w:rPr>
        <w:t>.</w:t>
      </w:r>
    </w:p>
    <w:p w14:paraId="523FF0F3" w14:textId="3CA9C2D0" w:rsidR="00F66E89" w:rsidRPr="00EF3214" w:rsidRDefault="00CA772D" w:rsidP="00EF32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Posnetki </w:t>
      </w:r>
      <w:r w:rsidR="00E3644F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petja / igranja na instrument oziroma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dirigiranja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morajo</w:t>
      </w:r>
      <w:r w:rsidR="005D305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biti pripravljeni</w:t>
      </w:r>
      <w:r w:rsidR="00E3644F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, kot navedeno:</w:t>
      </w:r>
    </w:p>
    <w:p w14:paraId="03166F15" w14:textId="0509AFDE" w:rsidR="005D3057" w:rsidRPr="00EF3214" w:rsidRDefault="00CA772D" w:rsidP="00EF321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Video posnetek se posreduje preko povezave z dovoljenjem za dostop do zasebnih kanalov YouTube,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Vimeo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ipd. ali do računalniških oblakov kot npr.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SoundCloud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DropBox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Google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Drive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iCloud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…</w:t>
      </w:r>
    </w:p>
    <w:p w14:paraId="35BF1B4B" w14:textId="2F419C39" w:rsidR="00CA772D" w:rsidRPr="00EF3214" w:rsidRDefault="00CA772D" w:rsidP="00EF321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Povezava do posnetka mora biti </w:t>
      </w:r>
      <w:r w:rsidR="00F72478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predavatelja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prosto dostopna, ne sme vsebovati uporabniškega imena in gesla. Pošiljanje posnetkov ni dovoljeno preko spletnih mest za prenos datotek, t. i.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filetransfer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sites</w:t>
      </w:r>
      <w:proofErr w:type="spellEnd"/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A4B8A82" w14:textId="072C88E3" w:rsidR="00CA772D" w:rsidRPr="00EF3214" w:rsidRDefault="00CA772D" w:rsidP="00EF321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Posnetek ne sme biti starejši od 30 dni, na začetku snemanja (frontalni kader) naj vključuje predstavitev kandidata z imenom in priimkom in osebno izjavo o istovetnosti nastopanja.</w:t>
      </w:r>
    </w:p>
    <w:p w14:paraId="1EC4E860" w14:textId="1D5A9963" w:rsidR="00CA772D" w:rsidRPr="00EF3214" w:rsidRDefault="00CA772D" w:rsidP="00EF321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Snemalna aparatura naj bo postavljena statično in se med snemanjem ne sme premikati. Postavljena naj bo tako, da bo v kadru zajeto celotno izvajalčevo telo in instrument</w:t>
      </w:r>
      <w:r w:rsid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katerega izvaja preizkus. V kolikor je uporabljeno notno stojalo, le to ne sme zakrivati izvajalčevega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obraza. Pri kandidatih, ki </w:t>
      </w:r>
      <w:r w:rsidR="001A1599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 prijavljajo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smer klavir, naj bodo na posnetku, kolikor je mogoče, vidne izvajalčeve roke, pri orglavcih naj bo v kadru delno zajet instrument, pri tolkalcih </w:t>
      </w:r>
      <w:r w:rsidR="494D329A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pa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vsi instrumenti na kater</w:t>
      </w:r>
      <w:r w:rsidR="26D22527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ih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izvajajo preizkus.</w:t>
      </w:r>
    </w:p>
    <w:p w14:paraId="56F5254F" w14:textId="72BF8CBB" w:rsidR="00CA772D" w:rsidRPr="00EF3214" w:rsidRDefault="00CA772D" w:rsidP="00EF321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Posnetek naj bo, če je le mogoče, narejen z video kamero, v kolikor ne gre drugače</w:t>
      </w:r>
      <w:r w:rsid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lahko narejen tudi s kamero pametnega mobilnega telefona.</w:t>
      </w:r>
    </w:p>
    <w:p w14:paraId="6317903D" w14:textId="4903A31D" w:rsidR="00CA772D" w:rsidRPr="00EF3214" w:rsidRDefault="00CA772D" w:rsidP="00EF3214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Narejen naj bo v prostoru s primerno akustiko, kamera naj bo postavljena tako, da bo posnetek zvoka čim manj popačen.</w:t>
      </w:r>
    </w:p>
    <w:p w14:paraId="5E7D4E3C" w14:textId="4C87F468" w:rsidR="00CA772D" w:rsidRPr="00EF3214" w:rsidRDefault="00CA772D" w:rsidP="00EF3214">
      <w:pPr>
        <w:pStyle w:val="Odstavekseznam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Posnetek ne sme biti obdelan ali kakorkoli drugače zvočno ali optično popravljen.</w:t>
      </w:r>
    </w:p>
    <w:p w14:paraId="338A302A" w14:textId="4EE568CA" w:rsidR="005D3057" w:rsidRPr="00EF3214" w:rsidRDefault="005D3057" w:rsidP="00EF3214">
      <w:pPr>
        <w:jc w:val="both"/>
        <w:rPr>
          <w:rFonts w:ascii="Times New Roman" w:hAnsi="Times New Roman" w:cs="Times New Roman"/>
          <w:sz w:val="24"/>
          <w:szCs w:val="24"/>
        </w:rPr>
      </w:pPr>
      <w:r w:rsidRPr="00EF3214">
        <w:rPr>
          <w:rFonts w:ascii="Times New Roman" w:hAnsi="Times New Roman" w:cs="Times New Roman"/>
          <w:sz w:val="24"/>
          <w:szCs w:val="24"/>
          <w:u w:val="single"/>
        </w:rPr>
        <w:t>Kandidat</w:t>
      </w:r>
      <w:r w:rsidR="00E3644F" w:rsidRPr="00EF321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EF3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644F" w:rsidRPr="00EF3214">
        <w:rPr>
          <w:rFonts w:ascii="Times New Roman" w:hAnsi="Times New Roman" w:cs="Times New Roman"/>
          <w:sz w:val="24"/>
          <w:szCs w:val="24"/>
          <w:u w:val="single"/>
        </w:rPr>
        <w:t>za Kompozicijo</w:t>
      </w:r>
      <w:r w:rsidR="00E3644F" w:rsidRPr="00EF3214">
        <w:rPr>
          <w:rFonts w:ascii="Times New Roman" w:hAnsi="Times New Roman" w:cs="Times New Roman"/>
          <w:sz w:val="24"/>
          <w:szCs w:val="24"/>
        </w:rPr>
        <w:t xml:space="preserve"> </w:t>
      </w:r>
      <w:r w:rsidRPr="00EF3214">
        <w:rPr>
          <w:rFonts w:ascii="Times New Roman" w:hAnsi="Times New Roman" w:cs="Times New Roman"/>
          <w:sz w:val="24"/>
          <w:szCs w:val="24"/>
        </w:rPr>
        <w:t>pošlje</w:t>
      </w:r>
      <w:r w:rsidR="00E3644F" w:rsidRPr="00EF3214">
        <w:rPr>
          <w:rFonts w:ascii="Times New Roman" w:hAnsi="Times New Roman" w:cs="Times New Roman"/>
          <w:sz w:val="24"/>
          <w:szCs w:val="24"/>
        </w:rPr>
        <w:t>jo</w:t>
      </w:r>
      <w:r w:rsidRPr="00EF3214">
        <w:rPr>
          <w:rFonts w:ascii="Times New Roman" w:hAnsi="Times New Roman" w:cs="Times New Roman"/>
          <w:sz w:val="24"/>
          <w:szCs w:val="24"/>
        </w:rPr>
        <w:t xml:space="preserve"> </w:t>
      </w:r>
      <w:r w:rsidR="00E3644F" w:rsidRPr="00EF3214">
        <w:rPr>
          <w:rFonts w:ascii="Times New Roman" w:hAnsi="Times New Roman" w:cs="Times New Roman"/>
          <w:sz w:val="24"/>
          <w:szCs w:val="24"/>
        </w:rPr>
        <w:t>p</w:t>
      </w:r>
      <w:r w:rsidRPr="00EF3214">
        <w:rPr>
          <w:rFonts w:ascii="Times New Roman" w:hAnsi="Times New Roman" w:cs="Times New Roman"/>
          <w:sz w:val="24"/>
          <w:szCs w:val="24"/>
        </w:rPr>
        <w:t>artitur</w:t>
      </w:r>
      <w:r w:rsidR="00F72478" w:rsidRPr="00EF3214">
        <w:rPr>
          <w:rFonts w:ascii="Times New Roman" w:hAnsi="Times New Roman" w:cs="Times New Roman"/>
          <w:sz w:val="24"/>
          <w:szCs w:val="24"/>
        </w:rPr>
        <w:t xml:space="preserve">o </w:t>
      </w:r>
      <w:r w:rsidR="00962BB9">
        <w:rPr>
          <w:rFonts w:ascii="Times New Roman" w:hAnsi="Times New Roman" w:cs="Times New Roman"/>
          <w:sz w:val="24"/>
          <w:szCs w:val="24"/>
        </w:rPr>
        <w:t>lastne skladbe</w:t>
      </w:r>
      <w:r w:rsidRPr="00EF3214">
        <w:rPr>
          <w:rFonts w:ascii="Times New Roman" w:hAnsi="Times New Roman" w:cs="Times New Roman"/>
          <w:sz w:val="24"/>
          <w:szCs w:val="24"/>
        </w:rPr>
        <w:t xml:space="preserve"> v obliki PDF datotek</w:t>
      </w:r>
      <w:r w:rsidR="00CE4C43">
        <w:rPr>
          <w:rFonts w:ascii="Times New Roman" w:hAnsi="Times New Roman" w:cs="Times New Roman"/>
          <w:sz w:val="24"/>
          <w:szCs w:val="24"/>
        </w:rPr>
        <w:t>e</w:t>
      </w:r>
      <w:r w:rsidR="00E3644F" w:rsidRPr="00EF3214">
        <w:rPr>
          <w:rFonts w:ascii="Times New Roman" w:hAnsi="Times New Roman" w:cs="Times New Roman"/>
          <w:sz w:val="24"/>
          <w:szCs w:val="24"/>
        </w:rPr>
        <w:t>.</w:t>
      </w:r>
    </w:p>
    <w:p w14:paraId="04296700" w14:textId="16C7C262" w:rsidR="00645521" w:rsidRPr="00EF3214" w:rsidRDefault="00B56346" w:rsidP="00EF3214">
      <w:pPr>
        <w:pStyle w:val="Odstavekseznam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Vpisna mesta:</w:t>
      </w:r>
    </w:p>
    <w:p w14:paraId="59D1868C" w14:textId="6CFFCFC6" w:rsidR="24313F98" w:rsidRPr="00EF3214" w:rsidRDefault="24313F98" w:rsidP="003404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Število vpisnih mest pri posameznem instrumentu je povezano s številom razpoložljivih pedagogov.</w:t>
      </w:r>
    </w:p>
    <w:p w14:paraId="76B7AD10" w14:textId="2F204EB9" w:rsidR="001A1599" w:rsidRPr="00EF3214" w:rsidRDefault="001A1599" w:rsidP="00EF3214">
      <w:pPr>
        <w:pStyle w:val="Navadensplet"/>
        <w:spacing w:before="0" w:beforeAutospacing="0" w:after="0" w:afterAutospacing="0" w:line="276" w:lineRule="auto"/>
        <w:jc w:val="both"/>
      </w:pPr>
    </w:p>
    <w:p w14:paraId="434D0FDA" w14:textId="17DB5E12" w:rsidR="003A0ACD" w:rsidRPr="00581964" w:rsidRDefault="001A6125" w:rsidP="002F541C">
      <w:pPr>
        <w:pStyle w:val="Odstavekseznam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Rok </w:t>
      </w:r>
      <w:r w:rsidR="00C758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in dokumenti </w:t>
      </w:r>
      <w:r w:rsidRPr="00EF32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 prijavo: </w:t>
      </w:r>
      <w:r w:rsidR="003922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navedeno na spletni strani</w:t>
      </w:r>
      <w:r w:rsidRPr="00EF32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navedenega datume in ure, morajo kandidati </w:t>
      </w:r>
      <w:r w:rsidR="00581964" w:rsidRPr="005819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naslov </w:t>
      </w:r>
      <w:hyperlink r:id="rId12" w:history="1">
        <w:r w:rsidR="002A71F9" w:rsidRPr="00377B1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referat@ag.uni-lj.si</w:t>
        </w:r>
      </w:hyperlink>
      <w:r w:rsidR="002A71F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</w:t>
      </w:r>
      <w:r w:rsidR="005819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oslati </w:t>
      </w:r>
      <w:r w:rsidR="00242F4D">
        <w:rPr>
          <w:rFonts w:ascii="Times New Roman" w:eastAsia="Times New Roman" w:hAnsi="Times New Roman" w:cs="Times New Roman"/>
          <w:sz w:val="24"/>
          <w:szCs w:val="24"/>
          <w:lang w:eastAsia="sl-SI"/>
        </w:rPr>
        <w:t>izpolnje</w:t>
      </w:r>
      <w:r w:rsidR="002F54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 </w:t>
      </w:r>
      <w:hyperlink r:id="rId13" w:history="1">
        <w:r w:rsidR="002F541C" w:rsidRPr="007373BA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prijavnico</w:t>
        </w:r>
      </w:hyperlink>
      <w:r w:rsidR="007373BA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,</w:t>
      </w:r>
      <w:r w:rsidR="002F54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62BB9" w:rsidRPr="00962BB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biografijo</w:t>
      </w:r>
      <w:r w:rsidR="00962B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962BB9" w:rsidRPr="00962BB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skladatelji </w:t>
      </w:r>
      <w:r w:rsidR="002F541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partituro</w:t>
      </w:r>
      <w:r w:rsidR="00962BB9" w:rsidRPr="00962BB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lastne skladbe</w:t>
      </w:r>
      <w:r w:rsidR="002F541C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v PDF formatu</w:t>
      </w:r>
      <w:r w:rsidR="00581964">
        <w:rPr>
          <w:rFonts w:ascii="Times New Roman" w:eastAsia="Times New Roman" w:hAnsi="Times New Roman" w:cs="Times New Roman"/>
          <w:sz w:val="24"/>
          <w:szCs w:val="24"/>
          <w:lang w:eastAsia="sl-SI"/>
        </w:rPr>
        <w:t>. V</w:t>
      </w:r>
      <w:r w:rsid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prijavi morajo</w:t>
      </w:r>
      <w:r w:rsidR="003A0ACD" w:rsidRP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navesti</w:t>
      </w:r>
      <w:r w:rsidR="00581964" w:rsidRP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 izbrane predmete iz točk I. – </w:t>
      </w:r>
      <w:r w:rsidR="003A0ACD" w:rsidRP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962BB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="003A0ACD" w:rsidRP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, v ustrezna polja pa </w:t>
      </w:r>
      <w:r w:rsidR="00962BB9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instrumentalisti in pevci </w:t>
      </w:r>
      <w:r w:rsid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vpisati </w:t>
      </w:r>
      <w:r w:rsidR="2E5743AD" w:rsidRP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 xml:space="preserve">povezave do </w:t>
      </w:r>
      <w:r w:rsidR="00962BB9">
        <w:rPr>
          <w:rStyle w:val="Krepko"/>
          <w:rFonts w:ascii="Times New Roman" w:hAnsi="Times New Roman" w:cs="Times New Roman"/>
          <w:b w:val="0"/>
          <w:bCs w:val="0"/>
          <w:sz w:val="24"/>
          <w:szCs w:val="24"/>
          <w:u w:val="single"/>
        </w:rPr>
        <w:t>posnetkov</w:t>
      </w:r>
      <w:r w:rsidR="00581964">
        <w:rPr>
          <w:rStyle w:val="Krepko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8DB815B" w14:textId="77777777" w:rsidR="00A549BC" w:rsidRPr="00EF3214" w:rsidRDefault="00A549BC" w:rsidP="00EF3214">
      <w:pPr>
        <w:pStyle w:val="Odstavekseznama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90EFD56" w14:textId="2226839C" w:rsidR="007B66BA" w:rsidRPr="00EF3214" w:rsidRDefault="00A549BC" w:rsidP="00EF3214">
      <w:pPr>
        <w:pStyle w:val="Odstavekseznam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Zaključek </w:t>
      </w:r>
      <w:r w:rsidR="00574F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programa</w:t>
      </w:r>
    </w:p>
    <w:p w14:paraId="2E33876C" w14:textId="121DCC47" w:rsidR="008941F3" w:rsidRPr="00EF3214" w:rsidRDefault="007B66BA" w:rsidP="00EF321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sz w:val="24"/>
          <w:szCs w:val="24"/>
        </w:rPr>
        <w:t>Program se zaključi s končnim preizkusom znanja v obliki razrednega nastopa</w:t>
      </w:r>
      <w:r w:rsidR="00407C7B">
        <w:rPr>
          <w:rFonts w:ascii="Times New Roman" w:eastAsia="Times New Roman" w:hAnsi="Times New Roman" w:cs="Times New Roman"/>
          <w:sz w:val="24"/>
          <w:szCs w:val="24"/>
        </w:rPr>
        <w:t xml:space="preserve"> (I. in </w:t>
      </w:r>
      <w:r w:rsidR="0027247E" w:rsidRPr="00EF3214">
        <w:rPr>
          <w:rFonts w:ascii="Times New Roman" w:eastAsia="Times New Roman" w:hAnsi="Times New Roman" w:cs="Times New Roman"/>
          <w:sz w:val="24"/>
          <w:szCs w:val="24"/>
        </w:rPr>
        <w:t>V.)</w:t>
      </w:r>
      <w:r w:rsidRPr="00EF3214">
        <w:rPr>
          <w:rFonts w:ascii="Times New Roman" w:eastAsia="Times New Roman" w:hAnsi="Times New Roman" w:cs="Times New Roman"/>
          <w:sz w:val="24"/>
          <w:szCs w:val="24"/>
        </w:rPr>
        <w:t xml:space="preserve"> oziroma pisnega </w:t>
      </w:r>
      <w:r w:rsidR="0027247E" w:rsidRPr="00EF3214">
        <w:rPr>
          <w:rFonts w:ascii="Times New Roman" w:eastAsia="Times New Roman" w:hAnsi="Times New Roman" w:cs="Times New Roman"/>
          <w:sz w:val="24"/>
          <w:szCs w:val="24"/>
        </w:rPr>
        <w:t>in/</w:t>
      </w:r>
      <w:r w:rsidRPr="00EF3214">
        <w:rPr>
          <w:rFonts w:ascii="Times New Roman" w:eastAsia="Times New Roman" w:hAnsi="Times New Roman" w:cs="Times New Roman"/>
          <w:sz w:val="24"/>
          <w:szCs w:val="24"/>
        </w:rPr>
        <w:t>ali ustnega izpita</w:t>
      </w:r>
      <w:r w:rsidR="0027247E" w:rsidRPr="00EF3214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813F9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7247E" w:rsidRPr="00EF3214">
        <w:rPr>
          <w:rFonts w:ascii="Times New Roman" w:eastAsia="Times New Roman" w:hAnsi="Times New Roman" w:cs="Times New Roman"/>
          <w:sz w:val="24"/>
          <w:szCs w:val="24"/>
        </w:rPr>
        <w:t>I.</w:t>
      </w:r>
      <w:r w:rsidR="00407C7B">
        <w:rPr>
          <w:rFonts w:ascii="Times New Roman" w:eastAsia="Times New Roman" w:hAnsi="Times New Roman" w:cs="Times New Roman"/>
          <w:sz w:val="24"/>
          <w:szCs w:val="24"/>
        </w:rPr>
        <w:t xml:space="preserve">, IV. in </w:t>
      </w:r>
      <w:r w:rsidR="00813F98">
        <w:rPr>
          <w:rFonts w:ascii="Times New Roman" w:eastAsia="Times New Roman" w:hAnsi="Times New Roman" w:cs="Times New Roman"/>
          <w:sz w:val="24"/>
          <w:szCs w:val="24"/>
        </w:rPr>
        <w:t>V</w:t>
      </w:r>
      <w:r w:rsidR="0027247E" w:rsidRPr="00EF3214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EF32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Če kandidat ne doseže ustrezne ravni</w:t>
      </w:r>
      <w:r w:rsidR="00A549BC"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mu svetuje še en cikel obiskovanja pripravljalnega </w:t>
      </w:r>
      <w:r w:rsidR="001D274E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programa</w:t>
      </w:r>
      <w:r w:rsidRPr="00EF321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DC66D1D" w14:textId="0E0D2611" w:rsidR="00AE68BE" w:rsidRPr="00EF3214" w:rsidRDefault="00AE68BE" w:rsidP="00EF3214">
      <w:pPr>
        <w:pStyle w:val="Odstavekseznama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F32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Cenik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932"/>
        <w:gridCol w:w="3590"/>
        <w:gridCol w:w="1761"/>
        <w:gridCol w:w="2210"/>
      </w:tblGrid>
      <w:tr w:rsidR="00AE68BE" w:rsidRPr="00EF3214" w14:paraId="718E7CE3" w14:textId="77777777" w:rsidTr="00581964">
        <w:tc>
          <w:tcPr>
            <w:tcW w:w="55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5A2D71" w14:textId="77777777" w:rsidR="00AE68BE" w:rsidRPr="00EF3214" w:rsidRDefault="00AE68B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F3214">
              <w:rPr>
                <w:b/>
              </w:rPr>
              <w:t>Predmet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008E21E5" w14:textId="73F63C27" w:rsidR="00AE68BE" w:rsidRPr="00EF3214" w:rsidRDefault="00AE68B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rPr>
                <w:b/>
                <w:bCs/>
              </w:rPr>
              <w:t>Kontaktne ure</w:t>
            </w:r>
            <w:r w:rsidRPr="00EF3214">
              <w:rPr>
                <w:rStyle w:val="Sprotnaopomba-sklic"/>
                <w:b/>
                <w:bCs/>
              </w:rPr>
              <w:footnoteReference w:id="1"/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6F97F" w14:textId="57DAF86F" w:rsidR="00AE68BE" w:rsidRPr="00EF3214" w:rsidRDefault="00AE68B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EF3214">
              <w:rPr>
                <w:b/>
              </w:rPr>
              <w:t>Cena tečaja v EUR</w:t>
            </w:r>
            <w:r w:rsidR="005F0C61">
              <w:rPr>
                <w:b/>
              </w:rPr>
              <w:t xml:space="preserve"> (brez DDV)</w:t>
            </w:r>
          </w:p>
        </w:tc>
      </w:tr>
      <w:tr w:rsidR="00AE68BE" w:rsidRPr="00EF3214" w14:paraId="34EDD111" w14:textId="77777777" w:rsidTr="00581964"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25A1085" w14:textId="77777777" w:rsidR="00AE68BE" w:rsidRPr="00EF3214" w:rsidRDefault="00AE68B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Glavni predmet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54388220" w14:textId="567D12D2" w:rsidR="00AE68BE" w:rsidRPr="00EF3214" w:rsidRDefault="00AE68B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rPr>
                <w:rStyle w:val="Krepko"/>
                <w:b w:val="0"/>
                <w:bCs w:val="0"/>
              </w:rPr>
              <w:t>Petje / Instrument, Kompozicija, Dirigiranje</w:t>
            </w:r>
          </w:p>
        </w:tc>
        <w:tc>
          <w:tcPr>
            <w:tcW w:w="1761" w:type="dxa"/>
            <w:tcBorders>
              <w:top w:val="double" w:sz="4" w:space="0" w:color="auto"/>
              <w:bottom w:val="double" w:sz="4" w:space="0" w:color="auto"/>
            </w:tcBorders>
          </w:tcPr>
          <w:p w14:paraId="16E4EE3B" w14:textId="77777777" w:rsidR="00AE68BE" w:rsidRPr="00EF3214" w:rsidRDefault="00AE68B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10</w:t>
            </w:r>
          </w:p>
        </w:tc>
        <w:tc>
          <w:tcPr>
            <w:tcW w:w="22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4076D" w14:textId="0CD68216" w:rsidR="00AE68B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6</w:t>
            </w:r>
            <w:r w:rsidR="00AE68BE" w:rsidRPr="00EF3214">
              <w:t>00</w:t>
            </w:r>
          </w:p>
        </w:tc>
      </w:tr>
      <w:tr w:rsidR="0006794E" w:rsidRPr="00EF3214" w14:paraId="031EBC71" w14:textId="77777777" w:rsidTr="00581964">
        <w:tc>
          <w:tcPr>
            <w:tcW w:w="19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7A454E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  <w:r w:rsidRPr="00EF3214">
              <w:t>Drugi predmeti po izbiri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47C189CB" w14:textId="10A9D40D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proofErr w:type="spellStart"/>
            <w:r w:rsidRPr="00EF3214">
              <w:rPr>
                <w:rStyle w:val="Krepko"/>
                <w:b w:val="0"/>
                <w:bCs w:val="0"/>
              </w:rPr>
              <w:t>Solfeggio</w:t>
            </w:r>
            <w:proofErr w:type="spellEnd"/>
            <w:r w:rsidRPr="00EF3214">
              <w:rPr>
                <w:rStyle w:val="Sprotnaopomba-sklic"/>
              </w:rPr>
              <w:footnoteReference w:id="2"/>
            </w:r>
          </w:p>
        </w:tc>
        <w:tc>
          <w:tcPr>
            <w:tcW w:w="1761" w:type="dxa"/>
            <w:tcBorders>
              <w:top w:val="double" w:sz="4" w:space="0" w:color="auto"/>
            </w:tcBorders>
          </w:tcPr>
          <w:p w14:paraId="66CFFD05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10</w:t>
            </w:r>
          </w:p>
        </w:tc>
        <w:tc>
          <w:tcPr>
            <w:tcW w:w="2210" w:type="dxa"/>
            <w:tcBorders>
              <w:top w:val="double" w:sz="4" w:space="0" w:color="auto"/>
              <w:right w:val="double" w:sz="4" w:space="0" w:color="auto"/>
            </w:tcBorders>
          </w:tcPr>
          <w:p w14:paraId="542AA592" w14:textId="5ED0B995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150</w:t>
            </w:r>
          </w:p>
        </w:tc>
      </w:tr>
      <w:tr w:rsidR="0006794E" w:rsidRPr="00EF3214" w14:paraId="79A10F22" w14:textId="77777777" w:rsidTr="00581964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4D2FEBD4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42770760" w14:textId="68911039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rPr>
                <w:rStyle w:val="Krepko"/>
                <w:b w:val="0"/>
                <w:bCs w:val="0"/>
              </w:rPr>
              <w:t>Glasbeni stavek</w:t>
            </w:r>
            <w:r w:rsidRPr="00EF3214">
              <w:rPr>
                <w:rStyle w:val="Sprotnaopomba-sklic"/>
              </w:rPr>
              <w:footnoteReference w:id="3"/>
            </w:r>
          </w:p>
        </w:tc>
        <w:tc>
          <w:tcPr>
            <w:tcW w:w="1761" w:type="dxa"/>
          </w:tcPr>
          <w:p w14:paraId="6B62B2CF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15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4728D3C" w14:textId="5F0BCFD4" w:rsidR="0006794E" w:rsidRPr="00EF3214" w:rsidRDefault="006D18C7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>
              <w:t>150</w:t>
            </w:r>
          </w:p>
        </w:tc>
      </w:tr>
      <w:tr w:rsidR="0006794E" w:rsidRPr="00EF3214" w14:paraId="5015762F" w14:textId="77777777" w:rsidTr="00581964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32CE9179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39AFAE31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Klavir (komplementarni)</w:t>
            </w:r>
          </w:p>
        </w:tc>
        <w:tc>
          <w:tcPr>
            <w:tcW w:w="1761" w:type="dxa"/>
          </w:tcPr>
          <w:p w14:paraId="23BA6279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4060792C" w14:textId="0B3CD659" w:rsidR="0006794E" w:rsidRPr="00EF3214" w:rsidRDefault="008E35FF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>
              <w:t>4</w:t>
            </w:r>
            <w:r w:rsidR="0006794E" w:rsidRPr="00EF3214">
              <w:t>00</w:t>
            </w:r>
          </w:p>
        </w:tc>
      </w:tr>
      <w:tr w:rsidR="0006794E" w:rsidRPr="00EF3214" w14:paraId="28FCAE2B" w14:textId="77777777" w:rsidTr="00581964">
        <w:tc>
          <w:tcPr>
            <w:tcW w:w="1932" w:type="dxa"/>
            <w:vMerge/>
            <w:tcBorders>
              <w:left w:val="double" w:sz="4" w:space="0" w:color="auto"/>
            </w:tcBorders>
          </w:tcPr>
          <w:p w14:paraId="6263C3D0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3590" w:type="dxa"/>
          </w:tcPr>
          <w:p w14:paraId="285BDB21" w14:textId="0EE5DBC9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rPr>
                <w:rStyle w:val="Krepko"/>
                <w:b w:val="0"/>
              </w:rPr>
              <w:t>Korepeticije</w:t>
            </w:r>
            <w:r w:rsidRPr="00EF3214">
              <w:rPr>
                <w:rStyle w:val="Sprotnaopomba-sklic"/>
                <w:bCs/>
              </w:rPr>
              <w:footnoteReference w:id="4"/>
            </w:r>
            <w:r w:rsidRPr="00EF3214">
              <w:rPr>
                <w:rStyle w:val="Krepko"/>
                <w:b w:val="0"/>
              </w:rPr>
              <w:t xml:space="preserve"> </w:t>
            </w:r>
          </w:p>
        </w:tc>
        <w:tc>
          <w:tcPr>
            <w:tcW w:w="1761" w:type="dxa"/>
          </w:tcPr>
          <w:p w14:paraId="66F24F49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10</w:t>
            </w:r>
          </w:p>
        </w:tc>
        <w:tc>
          <w:tcPr>
            <w:tcW w:w="2210" w:type="dxa"/>
            <w:tcBorders>
              <w:right w:val="double" w:sz="4" w:space="0" w:color="auto"/>
            </w:tcBorders>
          </w:tcPr>
          <w:p w14:paraId="78D89C9A" w14:textId="5E734741" w:rsidR="0006794E" w:rsidRPr="00EF3214" w:rsidRDefault="008E35FF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>
              <w:t>4</w:t>
            </w:r>
            <w:r w:rsidR="0006794E" w:rsidRPr="00EF3214">
              <w:t>00</w:t>
            </w:r>
          </w:p>
        </w:tc>
      </w:tr>
      <w:tr w:rsidR="0006794E" w:rsidRPr="00EF3214" w14:paraId="49D4F402" w14:textId="77777777" w:rsidTr="00581964">
        <w:tc>
          <w:tcPr>
            <w:tcW w:w="19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05206ED" w14:textId="77777777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vertAlign w:val="superscript"/>
              </w:rPr>
            </w:pP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14:paraId="55E07EE6" w14:textId="45196B5B" w:rsidR="0006794E" w:rsidRPr="00EF3214" w:rsidRDefault="0006794E" w:rsidP="00EF3214">
            <w:pPr>
              <w:pStyle w:val="Navadensplet"/>
              <w:spacing w:before="0" w:beforeAutospacing="0" w:after="0" w:afterAutospacing="0" w:line="276" w:lineRule="auto"/>
              <w:jc w:val="both"/>
              <w:rPr>
                <w:rStyle w:val="Krepko"/>
                <w:b w:val="0"/>
                <w:bCs w:val="0"/>
              </w:rPr>
            </w:pPr>
            <w:r w:rsidRPr="00EF3214">
              <w:rPr>
                <w:rStyle w:val="Krepko"/>
                <w:b w:val="0"/>
                <w:bCs w:val="0"/>
              </w:rPr>
              <w:t>Vokalna tehnika</w:t>
            </w:r>
            <w:r w:rsidRPr="0027483E">
              <w:rPr>
                <w:rStyle w:val="Sprotnaopomba-sklic"/>
              </w:rPr>
              <w:footnoteReference w:id="5"/>
            </w:r>
          </w:p>
        </w:tc>
        <w:tc>
          <w:tcPr>
            <w:tcW w:w="1761" w:type="dxa"/>
            <w:tcBorders>
              <w:bottom w:val="double" w:sz="4" w:space="0" w:color="auto"/>
            </w:tcBorders>
          </w:tcPr>
          <w:p w14:paraId="20711E5D" w14:textId="5B802D70" w:rsidR="0006794E" w:rsidRPr="00EF3214" w:rsidRDefault="00A55354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10</w:t>
            </w:r>
          </w:p>
        </w:tc>
        <w:tc>
          <w:tcPr>
            <w:tcW w:w="2210" w:type="dxa"/>
            <w:tcBorders>
              <w:bottom w:val="double" w:sz="4" w:space="0" w:color="auto"/>
              <w:right w:val="double" w:sz="4" w:space="0" w:color="auto"/>
            </w:tcBorders>
          </w:tcPr>
          <w:p w14:paraId="2EA6A356" w14:textId="0B88889A" w:rsidR="0006794E" w:rsidRPr="00EF3214" w:rsidRDefault="00A55354" w:rsidP="00EF3214">
            <w:pPr>
              <w:pStyle w:val="Navadensplet"/>
              <w:spacing w:before="0" w:beforeAutospacing="0" w:after="0" w:afterAutospacing="0" w:line="276" w:lineRule="auto"/>
              <w:jc w:val="both"/>
            </w:pPr>
            <w:r w:rsidRPr="00EF3214">
              <w:t>150</w:t>
            </w:r>
          </w:p>
        </w:tc>
      </w:tr>
    </w:tbl>
    <w:p w14:paraId="718A201C" w14:textId="07BD5998" w:rsidR="00AE68BE" w:rsidRDefault="00AE68BE" w:rsidP="0058196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EC29362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DDV ni vključen v ceno.</w:t>
      </w:r>
    </w:p>
    <w:p w14:paraId="499CE966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23B2BCE2" w14:textId="0679A83F" w:rsid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DDV se ne obračuna za akreditirane študijske programe 1., 2., in 3. stopnje in za storitve, ki so opredeljene v Ceniku UL.</w:t>
      </w:r>
    </w:p>
    <w:p w14:paraId="04383E46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1B04E0E0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lastRenderedPageBreak/>
        <w:t>Za vse ostale storitve UL AG obračuna stopnjo DDV kot zavezanec za DDV od 1. 6. 2022 dalje.</w:t>
      </w:r>
    </w:p>
    <w:p w14:paraId="2533C2C0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4DC2FD44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5F0C61">
        <w:rPr>
          <w:rFonts w:ascii="Times New Roman" w:eastAsia="Times New Roman" w:hAnsi="Times New Roman" w:cs="Times New Roman"/>
          <w:b/>
          <w:bCs/>
        </w:rPr>
        <w:t>Cenik storitev in izplačil UL Akademije za glasbo v Ljubljani se uporablja od dneva sprejema na UO UL Akademije za glasbo in velja do sprejema sprememb, ki jih potrdi UO UL Akademije za glasbo.</w:t>
      </w:r>
    </w:p>
    <w:p w14:paraId="4C7AF869" w14:textId="77777777" w:rsidR="005F0C61" w:rsidRPr="005F0C61" w:rsidRDefault="005F0C61" w:rsidP="005F0C61">
      <w:pPr>
        <w:widowControl w:val="0"/>
        <w:autoSpaceDE w:val="0"/>
        <w:autoSpaceDN w:val="0"/>
        <w:spacing w:after="0" w:line="235" w:lineRule="auto"/>
        <w:ind w:left="296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2498C4C4" w14:textId="77777777" w:rsidR="005F0C61" w:rsidRPr="005F0C61" w:rsidRDefault="005F0C61" w:rsidP="005F0C61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b/>
        </w:rPr>
      </w:pPr>
      <w:r w:rsidRPr="005F0C61">
        <w:rPr>
          <w:rFonts w:ascii="Times New Roman" w:eastAsia="Times New Roman" w:hAnsi="Times New Roman" w:cs="Times New Roman"/>
          <w:b/>
        </w:rPr>
        <w:t>Z dnem sprejetjem tega Cenika storitev in izplačil UL Akademije za glasbo v Ljubljani preneha veljati cenik z dne 25. 5. 2022.</w:t>
      </w:r>
    </w:p>
    <w:p w14:paraId="0622D671" w14:textId="77777777" w:rsidR="005F0C61" w:rsidRPr="00EF3214" w:rsidRDefault="005F0C61" w:rsidP="0058196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sectPr w:rsidR="005F0C61" w:rsidRPr="00EF3214" w:rsidSect="00AE68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3FE6" w14:textId="77777777" w:rsidR="00FC3FEF" w:rsidRDefault="00FC3FEF" w:rsidP="001A1599">
      <w:pPr>
        <w:spacing w:after="0" w:line="240" w:lineRule="auto"/>
      </w:pPr>
      <w:r>
        <w:separator/>
      </w:r>
    </w:p>
  </w:endnote>
  <w:endnote w:type="continuationSeparator" w:id="0">
    <w:p w14:paraId="1D8A6349" w14:textId="77777777" w:rsidR="00FC3FEF" w:rsidRDefault="00FC3FEF" w:rsidP="001A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EF3" w14:textId="77777777" w:rsidR="00FC3FEF" w:rsidRDefault="00FC3FEF" w:rsidP="001A1599">
      <w:pPr>
        <w:spacing w:after="0" w:line="240" w:lineRule="auto"/>
      </w:pPr>
      <w:r>
        <w:separator/>
      </w:r>
    </w:p>
  </w:footnote>
  <w:footnote w:type="continuationSeparator" w:id="0">
    <w:p w14:paraId="2675DEB5" w14:textId="77777777" w:rsidR="00FC3FEF" w:rsidRDefault="00FC3FEF" w:rsidP="001A1599">
      <w:pPr>
        <w:spacing w:after="0" w:line="240" w:lineRule="auto"/>
      </w:pPr>
      <w:r>
        <w:continuationSeparator/>
      </w:r>
    </w:p>
  </w:footnote>
  <w:footnote w:id="1">
    <w:p w14:paraId="486EA15F" w14:textId="6E792D0A" w:rsidR="00AE68BE" w:rsidRPr="00AE68BE" w:rsidRDefault="00AE68BE">
      <w:pPr>
        <w:pStyle w:val="Sprotnaopomba-besedilo"/>
        <w:rPr>
          <w:rFonts w:ascii="Times New Roman" w:hAnsi="Times New Roman" w:cs="Times New Roman"/>
        </w:rPr>
      </w:pPr>
      <w:r>
        <w:rPr>
          <w:rStyle w:val="Sprotnaopomba-sklic"/>
        </w:rPr>
        <w:footnoteRef/>
      </w:r>
      <w:r>
        <w:t xml:space="preserve"> </w:t>
      </w:r>
      <w:r w:rsidRPr="00AE68BE">
        <w:rPr>
          <w:rFonts w:ascii="Times New Roman" w:hAnsi="Times New Roman" w:cs="Times New Roman"/>
        </w:rPr>
        <w:t>Kontaktna ura traja 60 minut</w:t>
      </w:r>
    </w:p>
  </w:footnote>
  <w:footnote w:id="2">
    <w:p w14:paraId="5E38A76D" w14:textId="615F00A9" w:rsidR="0006794E" w:rsidRPr="0056759B" w:rsidRDefault="0006794E">
      <w:pPr>
        <w:pStyle w:val="Sprotnaopomba-besedilo"/>
        <w:rPr>
          <w:rFonts w:ascii="Times New Roman" w:hAnsi="Times New Roman" w:cs="Times New Roman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Predmet se izvede, če je</w:t>
      </w:r>
      <w:r w:rsidRPr="00567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prijavljenih najmanj 5 kandidatov</w:t>
      </w:r>
    </w:p>
  </w:footnote>
  <w:footnote w:id="3">
    <w:p w14:paraId="20283EBD" w14:textId="4D735C31" w:rsidR="0006794E" w:rsidRDefault="0006794E">
      <w:pPr>
        <w:pStyle w:val="Sprotnaopomba-besedilo"/>
      </w:pPr>
      <w:r w:rsidRPr="0056759B">
        <w:rPr>
          <w:rStyle w:val="Sprotnaopomba-sklic"/>
          <w:rFonts w:ascii="Times New Roman" w:hAnsi="Times New Roman" w:cs="Times New Roman"/>
        </w:rPr>
        <w:footnoteRef/>
      </w:r>
      <w:r w:rsidRPr="0056759B">
        <w:rPr>
          <w:rFonts w:ascii="Times New Roman" w:hAnsi="Times New Roman" w:cs="Times New Roman"/>
        </w:rPr>
        <w:t xml:space="preserve"> </w:t>
      </w:r>
      <w:r w:rsidRPr="0056759B">
        <w:rPr>
          <w:rFonts w:ascii="Times New Roman" w:hAnsi="Times New Roman" w:cs="Times New Roman"/>
        </w:rPr>
        <w:t>Predmet se iz</w:t>
      </w:r>
      <w:r>
        <w:rPr>
          <w:rFonts w:ascii="Times New Roman" w:hAnsi="Times New Roman" w:cs="Times New Roman"/>
        </w:rPr>
        <w:t>vede, če je prijavljenih najmanj 5 kandidatov</w:t>
      </w:r>
    </w:p>
  </w:footnote>
  <w:footnote w:id="4">
    <w:p w14:paraId="232D670B" w14:textId="1CC97F9C" w:rsidR="0006794E" w:rsidRDefault="000679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E68BE">
        <w:rPr>
          <w:rFonts w:ascii="Times New Roman" w:hAnsi="Times New Roman" w:cs="Times New Roman"/>
        </w:rPr>
        <w:t>Klavirska spremljava pri pouku petja ali instrumenta</w:t>
      </w:r>
    </w:p>
  </w:footnote>
  <w:footnote w:id="5">
    <w:p w14:paraId="7B384A5C" w14:textId="56339C52" w:rsidR="0006794E" w:rsidRDefault="000679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6794E">
        <w:rPr>
          <w:rFonts w:ascii="Times New Roman" w:hAnsi="Times New Roman" w:cs="Times New Roman"/>
        </w:rPr>
        <w:t>Predmet se izvede, če je prijavljenih  najmanj 5 kandidatov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A28"/>
    <w:multiLevelType w:val="hybridMultilevel"/>
    <w:tmpl w:val="7B561262"/>
    <w:lvl w:ilvl="0" w:tplc="862A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4E95"/>
    <w:multiLevelType w:val="hybridMultilevel"/>
    <w:tmpl w:val="FFFFFFFF"/>
    <w:lvl w:ilvl="0" w:tplc="9188A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76D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49CF3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CF26E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FCDF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AE5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DA79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7AC5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CA33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D42D8"/>
    <w:multiLevelType w:val="hybridMultilevel"/>
    <w:tmpl w:val="8D740738"/>
    <w:lvl w:ilvl="0" w:tplc="371235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57C21"/>
    <w:multiLevelType w:val="hybridMultilevel"/>
    <w:tmpl w:val="E80253D0"/>
    <w:lvl w:ilvl="0" w:tplc="CB9CD1D2">
      <w:start w:val="1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4" w:hanging="360"/>
      </w:pPr>
    </w:lvl>
    <w:lvl w:ilvl="2" w:tplc="0424001B" w:tentative="1">
      <w:start w:val="1"/>
      <w:numFmt w:val="lowerRoman"/>
      <w:lvlText w:val="%3."/>
      <w:lvlJc w:val="right"/>
      <w:pPr>
        <w:ind w:left="1394" w:hanging="180"/>
      </w:pPr>
    </w:lvl>
    <w:lvl w:ilvl="3" w:tplc="0424000F" w:tentative="1">
      <w:start w:val="1"/>
      <w:numFmt w:val="decimal"/>
      <w:lvlText w:val="%4."/>
      <w:lvlJc w:val="left"/>
      <w:pPr>
        <w:ind w:left="2114" w:hanging="360"/>
      </w:pPr>
    </w:lvl>
    <w:lvl w:ilvl="4" w:tplc="04240019" w:tentative="1">
      <w:start w:val="1"/>
      <w:numFmt w:val="lowerLetter"/>
      <w:lvlText w:val="%5."/>
      <w:lvlJc w:val="left"/>
      <w:pPr>
        <w:ind w:left="2834" w:hanging="360"/>
      </w:pPr>
    </w:lvl>
    <w:lvl w:ilvl="5" w:tplc="0424001B" w:tentative="1">
      <w:start w:val="1"/>
      <w:numFmt w:val="lowerRoman"/>
      <w:lvlText w:val="%6."/>
      <w:lvlJc w:val="right"/>
      <w:pPr>
        <w:ind w:left="3554" w:hanging="180"/>
      </w:pPr>
    </w:lvl>
    <w:lvl w:ilvl="6" w:tplc="0424000F" w:tentative="1">
      <w:start w:val="1"/>
      <w:numFmt w:val="decimal"/>
      <w:lvlText w:val="%7."/>
      <w:lvlJc w:val="left"/>
      <w:pPr>
        <w:ind w:left="4274" w:hanging="360"/>
      </w:pPr>
    </w:lvl>
    <w:lvl w:ilvl="7" w:tplc="04240019" w:tentative="1">
      <w:start w:val="1"/>
      <w:numFmt w:val="lowerLetter"/>
      <w:lvlText w:val="%8."/>
      <w:lvlJc w:val="left"/>
      <w:pPr>
        <w:ind w:left="4994" w:hanging="360"/>
      </w:pPr>
    </w:lvl>
    <w:lvl w:ilvl="8" w:tplc="0424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" w15:restartNumberingAfterBreak="0">
    <w:nsid w:val="26BC3FA6"/>
    <w:multiLevelType w:val="hybridMultilevel"/>
    <w:tmpl w:val="FFFFFFFF"/>
    <w:lvl w:ilvl="0" w:tplc="77963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28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AD4A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C40A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F0A3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8E1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7C91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8BB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C9A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8069F"/>
    <w:multiLevelType w:val="hybridMultilevel"/>
    <w:tmpl w:val="5574C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1BF"/>
    <w:multiLevelType w:val="hybridMultilevel"/>
    <w:tmpl w:val="76FE5FA0"/>
    <w:lvl w:ilvl="0" w:tplc="0D1C6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C13AD"/>
    <w:multiLevelType w:val="hybridMultilevel"/>
    <w:tmpl w:val="84B0E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23F"/>
    <w:multiLevelType w:val="hybridMultilevel"/>
    <w:tmpl w:val="4F4A2FAE"/>
    <w:lvl w:ilvl="0" w:tplc="B52E47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3043D"/>
    <w:multiLevelType w:val="hybridMultilevel"/>
    <w:tmpl w:val="5082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66D7"/>
    <w:multiLevelType w:val="hybridMultilevel"/>
    <w:tmpl w:val="72A6B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4F4"/>
    <w:multiLevelType w:val="hybridMultilevel"/>
    <w:tmpl w:val="F67EF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7687A08">
      <w:start w:val="1"/>
      <w:numFmt w:val="upperRoman"/>
      <w:lvlText w:val="%3."/>
      <w:lvlJc w:val="left"/>
      <w:pPr>
        <w:ind w:left="2700" w:hanging="720"/>
      </w:pPr>
      <w:rPr>
        <w:rFonts w:eastAsia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3FBB"/>
    <w:multiLevelType w:val="hybridMultilevel"/>
    <w:tmpl w:val="353EDF72"/>
    <w:lvl w:ilvl="0" w:tplc="C2A6F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484E18"/>
    <w:multiLevelType w:val="hybridMultilevel"/>
    <w:tmpl w:val="3F921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1C1"/>
    <w:multiLevelType w:val="hybridMultilevel"/>
    <w:tmpl w:val="5D12FFD0"/>
    <w:lvl w:ilvl="0" w:tplc="64405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7930"/>
    <w:multiLevelType w:val="hybridMultilevel"/>
    <w:tmpl w:val="7C7C2F1C"/>
    <w:lvl w:ilvl="0" w:tplc="56F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241E4"/>
    <w:multiLevelType w:val="hybridMultilevel"/>
    <w:tmpl w:val="6A441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B2FB9"/>
    <w:multiLevelType w:val="hybridMultilevel"/>
    <w:tmpl w:val="9790F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7528"/>
    <w:multiLevelType w:val="hybridMultilevel"/>
    <w:tmpl w:val="A29845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C8835DE"/>
    <w:multiLevelType w:val="hybridMultilevel"/>
    <w:tmpl w:val="A7503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3">
      <w:start w:val="1"/>
      <w:numFmt w:val="upperRoman"/>
      <w:lvlText w:val="%2."/>
      <w:lvlJc w:val="righ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A667A"/>
    <w:multiLevelType w:val="hybridMultilevel"/>
    <w:tmpl w:val="C0A65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9756">
    <w:abstractNumId w:val="6"/>
  </w:num>
  <w:num w:numId="2" w16cid:durableId="578247531">
    <w:abstractNumId w:val="10"/>
  </w:num>
  <w:num w:numId="3" w16cid:durableId="298844469">
    <w:abstractNumId w:val="13"/>
  </w:num>
  <w:num w:numId="4" w16cid:durableId="241565845">
    <w:abstractNumId w:val="16"/>
  </w:num>
  <w:num w:numId="5" w16cid:durableId="1506359837">
    <w:abstractNumId w:val="4"/>
  </w:num>
  <w:num w:numId="6" w16cid:durableId="1557276125">
    <w:abstractNumId w:val="1"/>
  </w:num>
  <w:num w:numId="7" w16cid:durableId="1697266595">
    <w:abstractNumId w:val="9"/>
  </w:num>
  <w:num w:numId="8" w16cid:durableId="265043582">
    <w:abstractNumId w:val="0"/>
  </w:num>
  <w:num w:numId="9" w16cid:durableId="2121684103">
    <w:abstractNumId w:val="14"/>
  </w:num>
  <w:num w:numId="10" w16cid:durableId="952596894">
    <w:abstractNumId w:val="3"/>
  </w:num>
  <w:num w:numId="11" w16cid:durableId="1213999985">
    <w:abstractNumId w:val="7"/>
  </w:num>
  <w:num w:numId="12" w16cid:durableId="1330526243">
    <w:abstractNumId w:val="17"/>
  </w:num>
  <w:num w:numId="13" w16cid:durableId="1071344589">
    <w:abstractNumId w:val="11"/>
  </w:num>
  <w:num w:numId="14" w16cid:durableId="242449272">
    <w:abstractNumId w:val="5"/>
  </w:num>
  <w:num w:numId="15" w16cid:durableId="498810562">
    <w:abstractNumId w:val="15"/>
  </w:num>
  <w:num w:numId="16" w16cid:durableId="159125296">
    <w:abstractNumId w:val="2"/>
  </w:num>
  <w:num w:numId="17" w16cid:durableId="313223130">
    <w:abstractNumId w:val="8"/>
  </w:num>
  <w:num w:numId="18" w16cid:durableId="873277243">
    <w:abstractNumId w:val="18"/>
  </w:num>
  <w:num w:numId="19" w16cid:durableId="1811626098">
    <w:abstractNumId w:val="12"/>
  </w:num>
  <w:num w:numId="20" w16cid:durableId="208225940">
    <w:abstractNumId w:val="20"/>
  </w:num>
  <w:num w:numId="21" w16cid:durableId="12393605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A0NzY1MLM0MTFS0lEKTi0uzszPAykwNKoFANFdUQ0tAAAA"/>
  </w:docVars>
  <w:rsids>
    <w:rsidRoot w:val="001F39C1"/>
    <w:rsid w:val="0003691C"/>
    <w:rsid w:val="00042BEF"/>
    <w:rsid w:val="00043C8A"/>
    <w:rsid w:val="00044AA8"/>
    <w:rsid w:val="000655E1"/>
    <w:rsid w:val="0006794E"/>
    <w:rsid w:val="00071C46"/>
    <w:rsid w:val="00073461"/>
    <w:rsid w:val="0007691A"/>
    <w:rsid w:val="000B6188"/>
    <w:rsid w:val="000E293F"/>
    <w:rsid w:val="000E6FD9"/>
    <w:rsid w:val="000F65A8"/>
    <w:rsid w:val="000F6F34"/>
    <w:rsid w:val="00113307"/>
    <w:rsid w:val="00116A4E"/>
    <w:rsid w:val="0012205C"/>
    <w:rsid w:val="00144383"/>
    <w:rsid w:val="00165404"/>
    <w:rsid w:val="001836BB"/>
    <w:rsid w:val="001A1599"/>
    <w:rsid w:val="001A6125"/>
    <w:rsid w:val="001B0EE8"/>
    <w:rsid w:val="001C2679"/>
    <w:rsid w:val="001D115E"/>
    <w:rsid w:val="001D274E"/>
    <w:rsid w:val="001E3FE8"/>
    <w:rsid w:val="001F39C1"/>
    <w:rsid w:val="00226A4F"/>
    <w:rsid w:val="002333FB"/>
    <w:rsid w:val="002358B7"/>
    <w:rsid w:val="002426F9"/>
    <w:rsid w:val="00242F4D"/>
    <w:rsid w:val="00250A00"/>
    <w:rsid w:val="0025505C"/>
    <w:rsid w:val="0027247E"/>
    <w:rsid w:val="0027483E"/>
    <w:rsid w:val="00280D0A"/>
    <w:rsid w:val="002A71F9"/>
    <w:rsid w:val="002B03F8"/>
    <w:rsid w:val="002B3E53"/>
    <w:rsid w:val="002C2404"/>
    <w:rsid w:val="002D6F9C"/>
    <w:rsid w:val="002F541C"/>
    <w:rsid w:val="002F5480"/>
    <w:rsid w:val="002F6D0C"/>
    <w:rsid w:val="003066AF"/>
    <w:rsid w:val="003119E8"/>
    <w:rsid w:val="00326E9B"/>
    <w:rsid w:val="00333237"/>
    <w:rsid w:val="003333F9"/>
    <w:rsid w:val="003404D0"/>
    <w:rsid w:val="00350F11"/>
    <w:rsid w:val="00352EE0"/>
    <w:rsid w:val="00385D0E"/>
    <w:rsid w:val="00392202"/>
    <w:rsid w:val="003A0ACD"/>
    <w:rsid w:val="003C2040"/>
    <w:rsid w:val="003C274C"/>
    <w:rsid w:val="003D144E"/>
    <w:rsid w:val="003E5575"/>
    <w:rsid w:val="003E6DE9"/>
    <w:rsid w:val="0040533B"/>
    <w:rsid w:val="00407C7B"/>
    <w:rsid w:val="00411DFA"/>
    <w:rsid w:val="00427375"/>
    <w:rsid w:val="00440187"/>
    <w:rsid w:val="0044160C"/>
    <w:rsid w:val="00453B59"/>
    <w:rsid w:val="00454DEC"/>
    <w:rsid w:val="00455A93"/>
    <w:rsid w:val="00455EE1"/>
    <w:rsid w:val="004922F6"/>
    <w:rsid w:val="004C15A9"/>
    <w:rsid w:val="004F0E03"/>
    <w:rsid w:val="00504AB9"/>
    <w:rsid w:val="005303E8"/>
    <w:rsid w:val="00534FDE"/>
    <w:rsid w:val="00551CAF"/>
    <w:rsid w:val="00565682"/>
    <w:rsid w:val="0056759B"/>
    <w:rsid w:val="00574F1B"/>
    <w:rsid w:val="00581964"/>
    <w:rsid w:val="005820B2"/>
    <w:rsid w:val="00595C2D"/>
    <w:rsid w:val="005B690D"/>
    <w:rsid w:val="005C2C69"/>
    <w:rsid w:val="005C2D30"/>
    <w:rsid w:val="005D198C"/>
    <w:rsid w:val="005D1B7F"/>
    <w:rsid w:val="005D3057"/>
    <w:rsid w:val="005D78D1"/>
    <w:rsid w:val="005E0471"/>
    <w:rsid w:val="005F01CD"/>
    <w:rsid w:val="005F0C61"/>
    <w:rsid w:val="005F3341"/>
    <w:rsid w:val="006030C1"/>
    <w:rsid w:val="0060706E"/>
    <w:rsid w:val="006070FA"/>
    <w:rsid w:val="00621D4F"/>
    <w:rsid w:val="0062438A"/>
    <w:rsid w:val="00645521"/>
    <w:rsid w:val="00663314"/>
    <w:rsid w:val="006677DD"/>
    <w:rsid w:val="006746BB"/>
    <w:rsid w:val="00686394"/>
    <w:rsid w:val="006A4AF6"/>
    <w:rsid w:val="006B1616"/>
    <w:rsid w:val="006B5AED"/>
    <w:rsid w:val="006B7A2C"/>
    <w:rsid w:val="006D18C7"/>
    <w:rsid w:val="006D1C61"/>
    <w:rsid w:val="006D1CF6"/>
    <w:rsid w:val="006F34D3"/>
    <w:rsid w:val="006F3502"/>
    <w:rsid w:val="00705EDA"/>
    <w:rsid w:val="007215F3"/>
    <w:rsid w:val="00725377"/>
    <w:rsid w:val="007373BA"/>
    <w:rsid w:val="007429FF"/>
    <w:rsid w:val="00742E4D"/>
    <w:rsid w:val="00770D10"/>
    <w:rsid w:val="0078228A"/>
    <w:rsid w:val="007B5265"/>
    <w:rsid w:val="007B66BA"/>
    <w:rsid w:val="007C6B59"/>
    <w:rsid w:val="007D01C9"/>
    <w:rsid w:val="007D3DC1"/>
    <w:rsid w:val="007D5942"/>
    <w:rsid w:val="007E40BE"/>
    <w:rsid w:val="00813F98"/>
    <w:rsid w:val="00821264"/>
    <w:rsid w:val="00823B61"/>
    <w:rsid w:val="00833CA2"/>
    <w:rsid w:val="00862BA2"/>
    <w:rsid w:val="008704A8"/>
    <w:rsid w:val="00870613"/>
    <w:rsid w:val="0088661E"/>
    <w:rsid w:val="008941F3"/>
    <w:rsid w:val="008A6CCE"/>
    <w:rsid w:val="008B02A6"/>
    <w:rsid w:val="008B0FE7"/>
    <w:rsid w:val="008B1B27"/>
    <w:rsid w:val="008B6FAD"/>
    <w:rsid w:val="008C1E3F"/>
    <w:rsid w:val="008D3463"/>
    <w:rsid w:val="008E35FF"/>
    <w:rsid w:val="008F3F80"/>
    <w:rsid w:val="00900245"/>
    <w:rsid w:val="0092184D"/>
    <w:rsid w:val="009274B0"/>
    <w:rsid w:val="009513CB"/>
    <w:rsid w:val="00960245"/>
    <w:rsid w:val="009617D7"/>
    <w:rsid w:val="00962BB9"/>
    <w:rsid w:val="00964388"/>
    <w:rsid w:val="0097D817"/>
    <w:rsid w:val="00981BDB"/>
    <w:rsid w:val="00990C61"/>
    <w:rsid w:val="0099217A"/>
    <w:rsid w:val="009A0D5D"/>
    <w:rsid w:val="009B1981"/>
    <w:rsid w:val="009B32F6"/>
    <w:rsid w:val="009B769B"/>
    <w:rsid w:val="009C1D41"/>
    <w:rsid w:val="009D5CF9"/>
    <w:rsid w:val="00A03A98"/>
    <w:rsid w:val="00A14469"/>
    <w:rsid w:val="00A20F65"/>
    <w:rsid w:val="00A25C72"/>
    <w:rsid w:val="00A305FB"/>
    <w:rsid w:val="00A343D2"/>
    <w:rsid w:val="00A34E10"/>
    <w:rsid w:val="00A54213"/>
    <w:rsid w:val="00A549BC"/>
    <w:rsid w:val="00A55354"/>
    <w:rsid w:val="00A6155E"/>
    <w:rsid w:val="00A62E1D"/>
    <w:rsid w:val="00A70F1C"/>
    <w:rsid w:val="00A737C0"/>
    <w:rsid w:val="00AB3924"/>
    <w:rsid w:val="00AC0D1E"/>
    <w:rsid w:val="00AD5B3F"/>
    <w:rsid w:val="00AE27B6"/>
    <w:rsid w:val="00AE68BE"/>
    <w:rsid w:val="00B235B6"/>
    <w:rsid w:val="00B352DA"/>
    <w:rsid w:val="00B43877"/>
    <w:rsid w:val="00B52144"/>
    <w:rsid w:val="00B53607"/>
    <w:rsid w:val="00B56346"/>
    <w:rsid w:val="00B6326B"/>
    <w:rsid w:val="00B66682"/>
    <w:rsid w:val="00B7601A"/>
    <w:rsid w:val="00B91506"/>
    <w:rsid w:val="00BA37D4"/>
    <w:rsid w:val="00BC0D8E"/>
    <w:rsid w:val="00BD271A"/>
    <w:rsid w:val="00BD67A2"/>
    <w:rsid w:val="00BD7C9E"/>
    <w:rsid w:val="00BF0881"/>
    <w:rsid w:val="00BF6C71"/>
    <w:rsid w:val="00C0750B"/>
    <w:rsid w:val="00C11B96"/>
    <w:rsid w:val="00C14B15"/>
    <w:rsid w:val="00C23246"/>
    <w:rsid w:val="00C41A51"/>
    <w:rsid w:val="00C4288D"/>
    <w:rsid w:val="00C64A18"/>
    <w:rsid w:val="00C66B71"/>
    <w:rsid w:val="00C758B3"/>
    <w:rsid w:val="00C84D7E"/>
    <w:rsid w:val="00CA2FBF"/>
    <w:rsid w:val="00CA367A"/>
    <w:rsid w:val="00CA772D"/>
    <w:rsid w:val="00CD23AF"/>
    <w:rsid w:val="00CE393F"/>
    <w:rsid w:val="00CE4C43"/>
    <w:rsid w:val="00CE51CF"/>
    <w:rsid w:val="00CF0FD6"/>
    <w:rsid w:val="00D205B4"/>
    <w:rsid w:val="00D20EEB"/>
    <w:rsid w:val="00D2588F"/>
    <w:rsid w:val="00D27850"/>
    <w:rsid w:val="00D33519"/>
    <w:rsid w:val="00D33AF3"/>
    <w:rsid w:val="00D4198A"/>
    <w:rsid w:val="00D4277C"/>
    <w:rsid w:val="00D456BE"/>
    <w:rsid w:val="00D53B71"/>
    <w:rsid w:val="00D53BF6"/>
    <w:rsid w:val="00D5736A"/>
    <w:rsid w:val="00D8522D"/>
    <w:rsid w:val="00D907C0"/>
    <w:rsid w:val="00DD1D3A"/>
    <w:rsid w:val="00DF212F"/>
    <w:rsid w:val="00DF6B2A"/>
    <w:rsid w:val="00E076E8"/>
    <w:rsid w:val="00E141DE"/>
    <w:rsid w:val="00E146B3"/>
    <w:rsid w:val="00E35C64"/>
    <w:rsid w:val="00E3644F"/>
    <w:rsid w:val="00E41382"/>
    <w:rsid w:val="00E44DF7"/>
    <w:rsid w:val="00E76200"/>
    <w:rsid w:val="00E8799F"/>
    <w:rsid w:val="00E87D37"/>
    <w:rsid w:val="00EA156D"/>
    <w:rsid w:val="00EA4097"/>
    <w:rsid w:val="00EC1280"/>
    <w:rsid w:val="00EC4888"/>
    <w:rsid w:val="00EC4B23"/>
    <w:rsid w:val="00EC524E"/>
    <w:rsid w:val="00EE0421"/>
    <w:rsid w:val="00EE6DCF"/>
    <w:rsid w:val="00EF3214"/>
    <w:rsid w:val="00F23537"/>
    <w:rsid w:val="00F611B7"/>
    <w:rsid w:val="00F642EF"/>
    <w:rsid w:val="00F66E89"/>
    <w:rsid w:val="00F72478"/>
    <w:rsid w:val="00F85FD4"/>
    <w:rsid w:val="00F86604"/>
    <w:rsid w:val="00FA185B"/>
    <w:rsid w:val="00FA7CA3"/>
    <w:rsid w:val="00FB73DA"/>
    <w:rsid w:val="00FC3FEF"/>
    <w:rsid w:val="00FC62A8"/>
    <w:rsid w:val="00FD5485"/>
    <w:rsid w:val="01A8475C"/>
    <w:rsid w:val="02ACDFD6"/>
    <w:rsid w:val="03DA8E20"/>
    <w:rsid w:val="04975543"/>
    <w:rsid w:val="0537BD97"/>
    <w:rsid w:val="060471C6"/>
    <w:rsid w:val="07D229E3"/>
    <w:rsid w:val="09557634"/>
    <w:rsid w:val="09EFA1CF"/>
    <w:rsid w:val="0AABEFB3"/>
    <w:rsid w:val="0B6DBB7C"/>
    <w:rsid w:val="0BC3F3A5"/>
    <w:rsid w:val="0CEE670D"/>
    <w:rsid w:val="0E1075B3"/>
    <w:rsid w:val="0E7141E2"/>
    <w:rsid w:val="0F3A6533"/>
    <w:rsid w:val="0F730DE6"/>
    <w:rsid w:val="10C32083"/>
    <w:rsid w:val="11E4C4B3"/>
    <w:rsid w:val="12EBB420"/>
    <w:rsid w:val="137A0B75"/>
    <w:rsid w:val="142CEEB4"/>
    <w:rsid w:val="184A745C"/>
    <w:rsid w:val="18702651"/>
    <w:rsid w:val="1B3A8E04"/>
    <w:rsid w:val="1B61E71E"/>
    <w:rsid w:val="1B977326"/>
    <w:rsid w:val="1F39F056"/>
    <w:rsid w:val="1F940CE9"/>
    <w:rsid w:val="2096FB84"/>
    <w:rsid w:val="20DE3F0B"/>
    <w:rsid w:val="24313F98"/>
    <w:rsid w:val="24E1FD2A"/>
    <w:rsid w:val="25083B7C"/>
    <w:rsid w:val="25916B3E"/>
    <w:rsid w:val="259A58B7"/>
    <w:rsid w:val="2671B452"/>
    <w:rsid w:val="26D22527"/>
    <w:rsid w:val="279D9D7D"/>
    <w:rsid w:val="27E61F3D"/>
    <w:rsid w:val="2893E48A"/>
    <w:rsid w:val="299FF4CA"/>
    <w:rsid w:val="2A9FBB0D"/>
    <w:rsid w:val="2AAAA5E1"/>
    <w:rsid w:val="2BC00BF1"/>
    <w:rsid w:val="2BE9AB46"/>
    <w:rsid w:val="2C4685F6"/>
    <w:rsid w:val="2DC2D20E"/>
    <w:rsid w:val="2DE87B03"/>
    <w:rsid w:val="2E5743AD"/>
    <w:rsid w:val="2F38DA64"/>
    <w:rsid w:val="2FE14396"/>
    <w:rsid w:val="302EDD05"/>
    <w:rsid w:val="304DB3BB"/>
    <w:rsid w:val="30B719CA"/>
    <w:rsid w:val="3154D4BF"/>
    <w:rsid w:val="31E35842"/>
    <w:rsid w:val="32015993"/>
    <w:rsid w:val="329A1EA9"/>
    <w:rsid w:val="33D34EDA"/>
    <w:rsid w:val="358EF38B"/>
    <w:rsid w:val="35B0402D"/>
    <w:rsid w:val="35FB00D8"/>
    <w:rsid w:val="3699F03A"/>
    <w:rsid w:val="3716247E"/>
    <w:rsid w:val="37191AAA"/>
    <w:rsid w:val="378560BD"/>
    <w:rsid w:val="3A6AF6C0"/>
    <w:rsid w:val="3B028CD8"/>
    <w:rsid w:val="3BFE350F"/>
    <w:rsid w:val="3C1D5C51"/>
    <w:rsid w:val="3E49361B"/>
    <w:rsid w:val="3E65FC2C"/>
    <w:rsid w:val="3FCEDE0F"/>
    <w:rsid w:val="405BC145"/>
    <w:rsid w:val="40ED7024"/>
    <w:rsid w:val="436CEF4F"/>
    <w:rsid w:val="46655B99"/>
    <w:rsid w:val="46CC1840"/>
    <w:rsid w:val="46EA1E76"/>
    <w:rsid w:val="46FD5D20"/>
    <w:rsid w:val="48992D81"/>
    <w:rsid w:val="494D329A"/>
    <w:rsid w:val="497F2669"/>
    <w:rsid w:val="4998C06D"/>
    <w:rsid w:val="4AE4F8D6"/>
    <w:rsid w:val="4C9655A8"/>
    <w:rsid w:val="4E5429F6"/>
    <w:rsid w:val="4EF2C201"/>
    <w:rsid w:val="51BBAE3E"/>
    <w:rsid w:val="5209F140"/>
    <w:rsid w:val="5219B304"/>
    <w:rsid w:val="523A4D50"/>
    <w:rsid w:val="52788B75"/>
    <w:rsid w:val="52CEEF29"/>
    <w:rsid w:val="52E0FDE6"/>
    <w:rsid w:val="5380AD18"/>
    <w:rsid w:val="546B2043"/>
    <w:rsid w:val="5472A052"/>
    <w:rsid w:val="56B501BD"/>
    <w:rsid w:val="5701E0D5"/>
    <w:rsid w:val="585BC25B"/>
    <w:rsid w:val="589205A1"/>
    <w:rsid w:val="58B72046"/>
    <w:rsid w:val="59FA4223"/>
    <w:rsid w:val="59FFDBEA"/>
    <w:rsid w:val="5B6D55E3"/>
    <w:rsid w:val="5D20CA74"/>
    <w:rsid w:val="5E1571B8"/>
    <w:rsid w:val="5F0564C3"/>
    <w:rsid w:val="6556E45E"/>
    <w:rsid w:val="68C5A7E6"/>
    <w:rsid w:val="6B3789EE"/>
    <w:rsid w:val="6BB8626B"/>
    <w:rsid w:val="700EE1F0"/>
    <w:rsid w:val="701218CD"/>
    <w:rsid w:val="70173EB5"/>
    <w:rsid w:val="713EB974"/>
    <w:rsid w:val="716A288D"/>
    <w:rsid w:val="71873A77"/>
    <w:rsid w:val="71FBFDC8"/>
    <w:rsid w:val="726CC877"/>
    <w:rsid w:val="7339FAC1"/>
    <w:rsid w:val="7411E547"/>
    <w:rsid w:val="75A5C5CC"/>
    <w:rsid w:val="75C1BA4D"/>
    <w:rsid w:val="76766A3B"/>
    <w:rsid w:val="76A747B2"/>
    <w:rsid w:val="77D6CDE6"/>
    <w:rsid w:val="78F3A55A"/>
    <w:rsid w:val="798CDDB5"/>
    <w:rsid w:val="79FE5E07"/>
    <w:rsid w:val="7CD43C9B"/>
    <w:rsid w:val="7D450963"/>
    <w:rsid w:val="7E7869C1"/>
    <w:rsid w:val="7EFE9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1C34"/>
  <w15:chartTrackingRefBased/>
  <w15:docId w15:val="{9C22769B-3287-4C1B-93D5-6FB4CD5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B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3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E5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3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9C1"/>
    <w:pPr>
      <w:ind w:left="720"/>
      <w:contextualSpacing/>
    </w:pPr>
  </w:style>
  <w:style w:type="character" w:customStyle="1" w:styleId="DefaultFontHxMailStyle">
    <w:name w:val="Default Font HxMail Style"/>
    <w:basedOn w:val="Privzetapisavaodstavka"/>
    <w:rsid w:val="003066A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tlid-translation">
    <w:name w:val="tlid-translation"/>
    <w:basedOn w:val="Privzetapisavaodstavka"/>
    <w:rsid w:val="003066AF"/>
  </w:style>
  <w:style w:type="character" w:customStyle="1" w:styleId="Naslov3Znak">
    <w:name w:val="Naslov 3 Znak"/>
    <w:basedOn w:val="Privzetapisavaodstavka"/>
    <w:link w:val="Naslov3"/>
    <w:uiPriority w:val="9"/>
    <w:rsid w:val="003E557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3E5575"/>
    <w:rPr>
      <w:b/>
      <w:bCs/>
    </w:rPr>
  </w:style>
  <w:style w:type="paragraph" w:styleId="Navadensplet">
    <w:name w:val="Normal (Web)"/>
    <w:basedOn w:val="Navaden"/>
    <w:uiPriority w:val="99"/>
    <w:unhideWhenUsed/>
    <w:rsid w:val="003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5575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3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Privzetapisavaodstavka"/>
    <w:rsid w:val="007D5942"/>
  </w:style>
  <w:style w:type="character" w:customStyle="1" w:styleId="jlqj4b">
    <w:name w:val="jlqj4b"/>
    <w:basedOn w:val="Privzetapisavaodstavka"/>
    <w:rsid w:val="007D5942"/>
  </w:style>
  <w:style w:type="table" w:customStyle="1" w:styleId="TableGrid">
    <w:name w:val="TableGrid"/>
    <w:rsid w:val="00D907C0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1A15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15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159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15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159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599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59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59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599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B39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7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g.uni-lj.si/e_files/content/studij/21_22/Pripravljalni%20program%20PRIJAVNICA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at@ag.uni-lj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.uni-lj.si/e_files/content/Pravilnik%20o%20PGUN%20programov%201.stopnje-2020.4.22.%20-c%cc%8cistopis-TISK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12" ma:contentTypeDescription="Create a new document." ma:contentTypeScope="" ma:versionID="942f290194a3ab0891ac5f7d9eb9139c">
  <xsd:schema xmlns:xsd="http://www.w3.org/2001/XMLSchema" xmlns:xs="http://www.w3.org/2001/XMLSchema" xmlns:p="http://schemas.microsoft.com/office/2006/metadata/properties" xmlns:ns2="2cf06205-ba4d-4514-889c-bcbde5aecc14" xmlns:ns3="3a97d52c-5496-45e6-a55b-4bd8e842a131" targetNamespace="http://schemas.microsoft.com/office/2006/metadata/properties" ma:root="true" ma:fieldsID="ab763cc93f2cc78e3cf411c6f385f6b4" ns2:_="" ns3:_="">
    <xsd:import namespace="2cf06205-ba4d-4514-889c-bcbde5aecc14"/>
    <xsd:import namespace="3a97d52c-5496-45e6-a55b-4bd8e842a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d52c-5496-45e6-a55b-4bd8e842a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9AEF4-8DEC-43B4-BE7A-7168FA1A4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1DCB-AB44-4C14-B6C1-1A2B9DF21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C6535-611E-4162-9943-56877AFD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7C808-DCFE-4921-B8F4-EE40E108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3a97d52c-5496-45e6-a55b-4bd8e842a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UNIVERZA V LJUBLJANI AKADEMIJA ZA GLASBO</vt:lpstr>
      <vt:lpstr>    </vt:lpstr>
      <vt:lpstr>    RAZPIS ZA VPIS V PRIPRAVLJALNI PROGRAM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Belina, Manja</cp:lastModifiedBy>
  <cp:revision>2</cp:revision>
  <cp:lastPrinted>2022-01-20T14:13:00Z</cp:lastPrinted>
  <dcterms:created xsi:type="dcterms:W3CDTF">2023-03-03T09:48:00Z</dcterms:created>
  <dcterms:modified xsi:type="dcterms:W3CDTF">2023-03-03T09:48:00Z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