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BD4A" w14:textId="77777777" w:rsidR="00BF6466" w:rsidRDefault="00690EEA" w:rsidP="00690EEA">
      <w:pPr>
        <w:jc w:val="center"/>
        <w:rPr>
          <w:b/>
          <w:sz w:val="28"/>
          <w:szCs w:val="28"/>
          <w:lang w:val="en-US"/>
        </w:rPr>
      </w:pPr>
      <w:r>
        <w:rPr>
          <w:b/>
          <w:sz w:val="28"/>
          <w:szCs w:val="28"/>
          <w:lang w:val="en-US"/>
        </w:rPr>
        <w:t>O</w:t>
      </w:r>
      <w:r w:rsidRPr="00690EEA">
        <w:rPr>
          <w:b/>
          <w:sz w:val="28"/>
          <w:szCs w:val="28"/>
          <w:lang w:val="en-US"/>
        </w:rPr>
        <w:t>rganization of auditions</w:t>
      </w:r>
      <w:r>
        <w:rPr>
          <w:b/>
          <w:sz w:val="28"/>
          <w:szCs w:val="28"/>
          <w:lang w:val="en-US"/>
        </w:rPr>
        <w:t xml:space="preserve"> “in presence”</w:t>
      </w:r>
      <w:r w:rsidRPr="00690EEA">
        <w:rPr>
          <w:b/>
          <w:sz w:val="28"/>
          <w:szCs w:val="28"/>
          <w:lang w:val="en-US"/>
        </w:rPr>
        <w:t xml:space="preserve"> for creation of </w:t>
      </w:r>
      <w:proofErr w:type="gramStart"/>
      <w:r w:rsidRPr="00690EEA">
        <w:rPr>
          <w:b/>
          <w:sz w:val="28"/>
          <w:szCs w:val="28"/>
          <w:lang w:val="en-US"/>
        </w:rPr>
        <w:t>Italian-Slovenian</w:t>
      </w:r>
      <w:proofErr w:type="gramEnd"/>
    </w:p>
    <w:p w14:paraId="7A7EA79B" w14:textId="16AE7E04" w:rsidR="00690EEA" w:rsidRPr="00BF6466" w:rsidRDefault="00690EEA" w:rsidP="00690EEA">
      <w:pPr>
        <w:jc w:val="center"/>
        <w:rPr>
          <w:b/>
          <w:sz w:val="28"/>
          <w:szCs w:val="28"/>
        </w:rPr>
      </w:pPr>
      <w:r w:rsidRPr="00BF6466">
        <w:rPr>
          <w:b/>
          <w:sz w:val="28"/>
          <w:szCs w:val="28"/>
        </w:rPr>
        <w:t xml:space="preserve">ensembles for 2023 </w:t>
      </w:r>
      <w:r w:rsidR="009A4E98">
        <w:rPr>
          <w:b/>
          <w:sz w:val="28"/>
          <w:szCs w:val="28"/>
        </w:rPr>
        <w:t>E</w:t>
      </w:r>
      <w:r w:rsidRPr="00BF6466">
        <w:rPr>
          <w:b/>
          <w:sz w:val="28"/>
          <w:szCs w:val="28"/>
        </w:rPr>
        <w:t xml:space="preserve">dition of </w:t>
      </w:r>
      <w:r w:rsidR="00BF6466" w:rsidRPr="00BF6466">
        <w:rPr>
          <w:b/>
          <w:sz w:val="28"/>
          <w:szCs w:val="28"/>
        </w:rPr>
        <w:t>festival</w:t>
      </w:r>
      <w:r w:rsidRPr="00BF6466">
        <w:rPr>
          <w:b/>
          <w:sz w:val="28"/>
          <w:szCs w:val="28"/>
        </w:rPr>
        <w:t xml:space="preserve"> "Nei Suoni Dei Luoghi"</w:t>
      </w:r>
    </w:p>
    <w:p w14:paraId="4BC822E6" w14:textId="574EF2F7" w:rsidR="00690EEA" w:rsidRDefault="00690EEA" w:rsidP="00BA0F29">
      <w:pPr>
        <w:jc w:val="both"/>
        <w:rPr>
          <w:sz w:val="24"/>
          <w:szCs w:val="24"/>
          <w:lang w:val="en-US"/>
        </w:rPr>
      </w:pPr>
      <w:r w:rsidRPr="00690EEA">
        <w:rPr>
          <w:sz w:val="24"/>
          <w:szCs w:val="24"/>
          <w:lang w:val="en-US"/>
        </w:rPr>
        <w:t xml:space="preserve">In the auditions for selection young musicians for 2023 edition of </w:t>
      </w:r>
      <w:r>
        <w:rPr>
          <w:sz w:val="24"/>
          <w:szCs w:val="24"/>
          <w:lang w:val="en-US"/>
        </w:rPr>
        <w:t>International Music Festival “</w:t>
      </w:r>
      <w:r w:rsidRPr="00690EEA">
        <w:rPr>
          <w:sz w:val="24"/>
          <w:szCs w:val="24"/>
          <w:lang w:val="en-US"/>
        </w:rPr>
        <w:t>Nei Suoni Dei Luog</w:t>
      </w:r>
      <w:r>
        <w:rPr>
          <w:sz w:val="24"/>
          <w:szCs w:val="24"/>
          <w:lang w:val="en-US"/>
        </w:rPr>
        <w:t>hi”</w:t>
      </w:r>
      <w:r w:rsidRPr="00690EEA">
        <w:rPr>
          <w:sz w:val="24"/>
          <w:szCs w:val="24"/>
          <w:lang w:val="en-US"/>
        </w:rPr>
        <w:t>, alongside the selection carried out through the general call, it is envisaged to identify some Italian and Slovenian students through "in presence" auditions to form ensembles cross-border workers who will take part in a circuit of concerts organized along the border as part of an approach to GO! 2025 – Nova Gorica and Gorizia European Capital of Culture.</w:t>
      </w:r>
    </w:p>
    <w:p w14:paraId="7AB2E65F" w14:textId="77777777" w:rsidR="00690EEA" w:rsidRDefault="00690EEA" w:rsidP="00BA0F29">
      <w:pPr>
        <w:jc w:val="both"/>
        <w:rPr>
          <w:sz w:val="24"/>
          <w:szCs w:val="24"/>
          <w:lang w:val="en-US"/>
        </w:rPr>
      </w:pPr>
      <w:r w:rsidRPr="00690EEA">
        <w:rPr>
          <w:sz w:val="24"/>
          <w:szCs w:val="24"/>
          <w:lang w:val="en-US"/>
        </w:rPr>
        <w:t>The circuit, organized in collaboration between Kulturni dom of Nova Gorica and Progetto Musica Association, foresees the performance of some concerts by ensembles composed of young Italian and Slovenian musicians coming primarily from the Conservatories of Udine and Trieste and from Academy of music of Ljubljana.</w:t>
      </w:r>
    </w:p>
    <w:p w14:paraId="24AAA288" w14:textId="542033AC" w:rsidR="00690EEA" w:rsidRDefault="00690EEA" w:rsidP="00690EEA">
      <w:pPr>
        <w:jc w:val="both"/>
        <w:rPr>
          <w:sz w:val="24"/>
          <w:szCs w:val="24"/>
          <w:lang w:val="en-US"/>
        </w:rPr>
      </w:pPr>
      <w:r w:rsidRPr="00690EEA">
        <w:rPr>
          <w:sz w:val="24"/>
          <w:szCs w:val="24"/>
          <w:lang w:val="en-US"/>
        </w:rPr>
        <w:t xml:space="preserve">For this reason, we intend to organize specific auditions </w:t>
      </w:r>
      <w:r>
        <w:rPr>
          <w:sz w:val="24"/>
          <w:szCs w:val="24"/>
          <w:lang w:val="en-US"/>
        </w:rPr>
        <w:t>“</w:t>
      </w:r>
      <w:r w:rsidRPr="00690EEA">
        <w:rPr>
          <w:sz w:val="24"/>
          <w:szCs w:val="24"/>
          <w:lang w:val="en-US"/>
        </w:rPr>
        <w:t>in presence</w:t>
      </w:r>
      <w:r>
        <w:rPr>
          <w:sz w:val="24"/>
          <w:szCs w:val="24"/>
          <w:lang w:val="en-US"/>
        </w:rPr>
        <w:t>”</w:t>
      </w:r>
      <w:r w:rsidRPr="00690EEA">
        <w:rPr>
          <w:sz w:val="24"/>
          <w:szCs w:val="24"/>
          <w:lang w:val="en-US"/>
        </w:rPr>
        <w:t xml:space="preserve"> </w:t>
      </w:r>
      <w:r>
        <w:rPr>
          <w:sz w:val="24"/>
          <w:szCs w:val="24"/>
          <w:lang w:val="en-US"/>
        </w:rPr>
        <w:t>in</w:t>
      </w:r>
      <w:r w:rsidRPr="00690EEA">
        <w:rPr>
          <w:sz w:val="24"/>
          <w:szCs w:val="24"/>
          <w:lang w:val="en-US"/>
        </w:rPr>
        <w:t xml:space="preserve"> </w:t>
      </w:r>
      <w:r>
        <w:rPr>
          <w:sz w:val="24"/>
          <w:szCs w:val="24"/>
          <w:lang w:val="en-US"/>
        </w:rPr>
        <w:t xml:space="preserve">the </w:t>
      </w:r>
      <w:r w:rsidRPr="00690EEA">
        <w:rPr>
          <w:sz w:val="24"/>
          <w:szCs w:val="24"/>
          <w:lang w:val="en-US"/>
        </w:rPr>
        <w:t>three musical institutions with the following calendar:</w:t>
      </w:r>
    </w:p>
    <w:p w14:paraId="7D27EEE7" w14:textId="77777777" w:rsidR="00690EEA" w:rsidRPr="00690EEA" w:rsidRDefault="00690EEA" w:rsidP="00690EEA">
      <w:pPr>
        <w:spacing w:after="0"/>
        <w:ind w:left="851"/>
        <w:jc w:val="both"/>
        <w:rPr>
          <w:sz w:val="24"/>
          <w:szCs w:val="24"/>
          <w:lang w:val="en-US"/>
        </w:rPr>
      </w:pPr>
      <w:r w:rsidRPr="00690EEA">
        <w:rPr>
          <w:sz w:val="24"/>
          <w:szCs w:val="24"/>
          <w:lang w:val="en-US"/>
        </w:rPr>
        <w:t>• Conservatory of Music of Trieste: Saturday 18 February 2023 starting at 10.00</w:t>
      </w:r>
    </w:p>
    <w:p w14:paraId="0004FDF2" w14:textId="77777777" w:rsidR="00690EEA" w:rsidRPr="00690EEA" w:rsidRDefault="00690EEA" w:rsidP="00690EEA">
      <w:pPr>
        <w:spacing w:after="0"/>
        <w:ind w:left="851"/>
        <w:jc w:val="both"/>
        <w:rPr>
          <w:sz w:val="24"/>
          <w:szCs w:val="24"/>
          <w:lang w:val="en-US"/>
        </w:rPr>
      </w:pPr>
      <w:r w:rsidRPr="00690EEA">
        <w:rPr>
          <w:sz w:val="24"/>
          <w:szCs w:val="24"/>
          <w:lang w:val="en-US"/>
        </w:rPr>
        <w:t>• Udine Conservatory of Music: Saturday 18 February starting at 3.30pm</w:t>
      </w:r>
    </w:p>
    <w:p w14:paraId="51C92705" w14:textId="1C3AE053" w:rsidR="00690EEA" w:rsidRPr="009A4E98" w:rsidRDefault="00690EEA" w:rsidP="00690EEA">
      <w:pPr>
        <w:spacing w:after="0"/>
        <w:ind w:left="851"/>
        <w:jc w:val="both"/>
        <w:rPr>
          <w:sz w:val="24"/>
          <w:szCs w:val="24"/>
          <w:lang w:val="en-US"/>
        </w:rPr>
      </w:pPr>
      <w:r w:rsidRPr="009A4E98">
        <w:rPr>
          <w:sz w:val="24"/>
          <w:szCs w:val="24"/>
          <w:lang w:val="en-US"/>
        </w:rPr>
        <w:t>• Ljubljana Academy of Music: Monday 20 February from 10.30 am</w:t>
      </w:r>
    </w:p>
    <w:p w14:paraId="19BC8EDF" w14:textId="77777777" w:rsidR="00690EEA" w:rsidRPr="009A4E98" w:rsidRDefault="00690EEA" w:rsidP="00690EEA">
      <w:pPr>
        <w:spacing w:after="0"/>
        <w:ind w:left="851"/>
        <w:jc w:val="both"/>
        <w:rPr>
          <w:sz w:val="24"/>
          <w:szCs w:val="24"/>
          <w:lang w:val="en-US"/>
        </w:rPr>
      </w:pPr>
    </w:p>
    <w:p w14:paraId="0045B280" w14:textId="449B1E90" w:rsidR="00FE1925" w:rsidRPr="00690EEA" w:rsidRDefault="00690EEA" w:rsidP="00690EEA">
      <w:pPr>
        <w:jc w:val="both"/>
        <w:rPr>
          <w:sz w:val="24"/>
          <w:szCs w:val="24"/>
          <w:lang w:val="en-US"/>
        </w:rPr>
      </w:pPr>
      <w:r w:rsidRPr="00690EEA">
        <w:rPr>
          <w:sz w:val="24"/>
          <w:szCs w:val="24"/>
          <w:lang w:val="en-US"/>
        </w:rPr>
        <w:t xml:space="preserve">The auditions are aimed at young Italian and Slovenian instrumentalists and chamber groups. Each newly established ensemble will take part in two free training sessions, held by </w:t>
      </w:r>
      <w:r w:rsidR="00BE4442" w:rsidRPr="00BE4442">
        <w:rPr>
          <w:sz w:val="24"/>
          <w:szCs w:val="24"/>
          <w:lang w:val="en-US"/>
        </w:rPr>
        <w:t xml:space="preserve">renowned </w:t>
      </w:r>
      <w:r w:rsidRPr="00690EEA">
        <w:rPr>
          <w:sz w:val="24"/>
          <w:szCs w:val="24"/>
          <w:lang w:val="en-US"/>
        </w:rPr>
        <w:t>musicians (Italian and Slovenian), focused on chamber music aspects, and one or more concert activities as part of Nei Suoni dei Luog</w:t>
      </w:r>
      <w:r w:rsidR="00BE4442">
        <w:rPr>
          <w:sz w:val="24"/>
          <w:szCs w:val="24"/>
          <w:lang w:val="en-US"/>
        </w:rPr>
        <w:t>hi</w:t>
      </w:r>
      <w:r w:rsidRPr="00690EEA">
        <w:rPr>
          <w:sz w:val="24"/>
          <w:szCs w:val="24"/>
          <w:lang w:val="en-US"/>
        </w:rPr>
        <w:t xml:space="preserve"> 2023 Festival. The selected ensembles will have the opportunity to perform in Italy and Slovenia in the period between June and November 2023</w:t>
      </w:r>
      <w:r w:rsidR="00FE1925" w:rsidRPr="00690EEA">
        <w:rPr>
          <w:sz w:val="24"/>
          <w:szCs w:val="24"/>
          <w:lang w:val="en-US"/>
        </w:rPr>
        <w:t>.</w:t>
      </w:r>
    </w:p>
    <w:p w14:paraId="3D043AA7" w14:textId="77777777" w:rsidR="00BE4442" w:rsidRPr="00BE4442" w:rsidRDefault="00BE4442" w:rsidP="00BE4442">
      <w:pPr>
        <w:rPr>
          <w:sz w:val="24"/>
          <w:szCs w:val="24"/>
          <w:lang w:val="en-US"/>
        </w:rPr>
      </w:pPr>
      <w:r w:rsidRPr="00BE4442">
        <w:rPr>
          <w:sz w:val="24"/>
          <w:szCs w:val="24"/>
          <w:lang w:val="en-US"/>
        </w:rPr>
        <w:t>Participation to the internships is obligatory for all those who have successfully passed audition.</w:t>
      </w:r>
    </w:p>
    <w:p w14:paraId="558DED7E" w14:textId="77777777" w:rsidR="00BE4442" w:rsidRDefault="00BE4442" w:rsidP="00BE4442">
      <w:pPr>
        <w:rPr>
          <w:sz w:val="24"/>
          <w:szCs w:val="24"/>
          <w:lang w:val="en-US"/>
        </w:rPr>
      </w:pPr>
      <w:r w:rsidRPr="00BE4442">
        <w:rPr>
          <w:sz w:val="24"/>
          <w:szCs w:val="24"/>
          <w:lang w:val="en-US"/>
        </w:rPr>
        <w:t>If a young performer is unable to confirm his or her participation in the higher education music campuses and concert, the opportunity to participate will be offered to the young performer who ranked next first place in the merit ranking drawn up.</w:t>
      </w:r>
    </w:p>
    <w:p w14:paraId="2EE3F68F" w14:textId="5CF6E971" w:rsidR="00BE4442" w:rsidRPr="009A4E98" w:rsidRDefault="00BE4442" w:rsidP="004A5F51">
      <w:pPr>
        <w:rPr>
          <w:sz w:val="24"/>
          <w:szCs w:val="24"/>
          <w:lang w:val="en-US"/>
        </w:rPr>
      </w:pPr>
      <w:r w:rsidRPr="009A4E98">
        <w:rPr>
          <w:sz w:val="24"/>
          <w:szCs w:val="24"/>
          <w:lang w:val="en-US"/>
        </w:rPr>
        <w:t xml:space="preserve">The </w:t>
      </w:r>
      <w:r w:rsidR="009A4E98">
        <w:rPr>
          <w:sz w:val="24"/>
          <w:szCs w:val="24"/>
          <w:lang w:val="en-US"/>
        </w:rPr>
        <w:t>campuses</w:t>
      </w:r>
      <w:r w:rsidRPr="009A4E98">
        <w:rPr>
          <w:sz w:val="24"/>
          <w:szCs w:val="24"/>
          <w:lang w:val="en-US"/>
        </w:rPr>
        <w:t xml:space="preserve"> will take place approximately from April to June 2023 in Gorizia and Nova Gorica and may have a variable duration, between 3 and 5 days each.</w:t>
      </w:r>
    </w:p>
    <w:p w14:paraId="7DDCE5AC" w14:textId="7F1F9AAB" w:rsidR="00FE1925" w:rsidRPr="00BE4442" w:rsidRDefault="009A4E98" w:rsidP="004A5F51">
      <w:pPr>
        <w:rPr>
          <w:sz w:val="24"/>
          <w:szCs w:val="24"/>
          <w:lang w:val="en-US"/>
        </w:rPr>
      </w:pPr>
      <w:r>
        <w:rPr>
          <w:sz w:val="24"/>
          <w:szCs w:val="24"/>
          <w:lang w:val="en-US"/>
        </w:rPr>
        <w:t>A</w:t>
      </w:r>
      <w:r w:rsidR="00BE4442" w:rsidRPr="00BE4442">
        <w:rPr>
          <w:sz w:val="24"/>
          <w:szCs w:val="24"/>
          <w:lang w:val="en-US"/>
        </w:rPr>
        <w:t xml:space="preserve">uditions will focus on performance of 2 pieces of different styles, of which at least one of two must be chamber music, in order to better express specific skills useful for evaluation to form ensembles. </w:t>
      </w:r>
      <w:r w:rsidR="00BE4442">
        <w:rPr>
          <w:sz w:val="24"/>
          <w:szCs w:val="24"/>
          <w:lang w:val="en-US"/>
        </w:rPr>
        <w:t>T</w:t>
      </w:r>
      <w:r w:rsidR="00BE4442" w:rsidRPr="00BE4442">
        <w:rPr>
          <w:sz w:val="24"/>
          <w:szCs w:val="24"/>
          <w:lang w:val="en-US"/>
        </w:rPr>
        <w:t>otal duration must not exceed 15 minutes.</w:t>
      </w:r>
    </w:p>
    <w:p w14:paraId="01B42DDC" w14:textId="2BF17840" w:rsidR="00BE4442" w:rsidRDefault="00BE4442" w:rsidP="004A5F51">
      <w:pPr>
        <w:jc w:val="both"/>
        <w:rPr>
          <w:sz w:val="24"/>
          <w:szCs w:val="24"/>
          <w:lang w:val="en-US"/>
        </w:rPr>
      </w:pPr>
      <w:r w:rsidRPr="00BE4442">
        <w:rPr>
          <w:sz w:val="24"/>
          <w:szCs w:val="24"/>
          <w:lang w:val="en-US"/>
        </w:rPr>
        <w:t>A limited number of students</w:t>
      </w:r>
      <w:r w:rsidR="009A4E98">
        <w:rPr>
          <w:sz w:val="24"/>
          <w:szCs w:val="24"/>
          <w:lang w:val="en-US"/>
        </w:rPr>
        <w:t xml:space="preserve"> or chamber groups,</w:t>
      </w:r>
      <w:r w:rsidRPr="00BE4442">
        <w:rPr>
          <w:sz w:val="24"/>
          <w:szCs w:val="24"/>
          <w:lang w:val="en-US"/>
        </w:rPr>
        <w:t xml:space="preserve"> </w:t>
      </w:r>
      <w:r w:rsidR="009A4E98" w:rsidRPr="00BA140E">
        <w:rPr>
          <w:sz w:val="24"/>
          <w:szCs w:val="24"/>
          <w:lang w:val="en-US"/>
        </w:rPr>
        <w:t>from a minimum of 6 to a maximum of 14</w:t>
      </w:r>
      <w:r w:rsidR="009A4E98">
        <w:rPr>
          <w:sz w:val="24"/>
          <w:szCs w:val="24"/>
          <w:lang w:val="en-US"/>
        </w:rPr>
        <w:t xml:space="preserve">, </w:t>
      </w:r>
      <w:r w:rsidRPr="00BE4442">
        <w:rPr>
          <w:sz w:val="24"/>
          <w:szCs w:val="24"/>
          <w:lang w:val="en-US"/>
        </w:rPr>
        <w:t xml:space="preserve">previously pre-selected by </w:t>
      </w:r>
      <w:r w:rsidR="009A4E98">
        <w:rPr>
          <w:sz w:val="24"/>
          <w:szCs w:val="24"/>
          <w:lang w:val="en-US"/>
        </w:rPr>
        <w:t xml:space="preserve">each of </w:t>
      </w:r>
      <w:r w:rsidRPr="00BE4442">
        <w:rPr>
          <w:sz w:val="24"/>
          <w:szCs w:val="24"/>
          <w:lang w:val="en-US"/>
        </w:rPr>
        <w:t xml:space="preserve">the Conservatories of Udine and Trieste and by the Music Academy of Ljubljana can participate </w:t>
      </w:r>
      <w:r>
        <w:rPr>
          <w:sz w:val="24"/>
          <w:szCs w:val="24"/>
          <w:lang w:val="en-US"/>
        </w:rPr>
        <w:t>to</w:t>
      </w:r>
      <w:r w:rsidRPr="00BE4442">
        <w:rPr>
          <w:sz w:val="24"/>
          <w:szCs w:val="24"/>
          <w:lang w:val="en-US"/>
        </w:rPr>
        <w:t xml:space="preserve"> auditions.</w:t>
      </w:r>
    </w:p>
    <w:p w14:paraId="79B62505" w14:textId="77777777" w:rsidR="00D6544B" w:rsidRDefault="00D6544B" w:rsidP="00D6544B">
      <w:pPr>
        <w:jc w:val="both"/>
        <w:rPr>
          <w:sz w:val="24"/>
          <w:szCs w:val="24"/>
          <w:lang w:val="en-US"/>
        </w:rPr>
      </w:pPr>
      <w:r w:rsidRPr="00BA140E">
        <w:rPr>
          <w:sz w:val="24"/>
          <w:szCs w:val="24"/>
          <w:lang w:val="en-US"/>
        </w:rPr>
        <w:t>Indicatively, chamber groups (made up of a minimum of 2 to a maximum of 5 musicians) and soloists must be pre-selected.</w:t>
      </w:r>
    </w:p>
    <w:p w14:paraId="699EFAA0" w14:textId="77777777" w:rsidR="00D6544B" w:rsidRPr="00BE4442" w:rsidRDefault="00D6544B" w:rsidP="004A5F51">
      <w:pPr>
        <w:jc w:val="both"/>
        <w:rPr>
          <w:sz w:val="24"/>
          <w:szCs w:val="24"/>
          <w:lang w:val="en-US"/>
        </w:rPr>
      </w:pPr>
    </w:p>
    <w:p w14:paraId="5D12E246" w14:textId="43529B4C" w:rsidR="00BE4442" w:rsidRDefault="00BE4442" w:rsidP="004A5F51">
      <w:pPr>
        <w:jc w:val="both"/>
        <w:rPr>
          <w:sz w:val="24"/>
          <w:szCs w:val="24"/>
          <w:lang w:val="en-US"/>
        </w:rPr>
      </w:pPr>
      <w:r w:rsidRPr="00BE4442">
        <w:rPr>
          <w:sz w:val="24"/>
          <w:szCs w:val="24"/>
          <w:lang w:val="en-US"/>
        </w:rPr>
        <w:lastRenderedPageBreak/>
        <w:t xml:space="preserve">Students participating in auditions </w:t>
      </w:r>
      <w:proofErr w:type="gramStart"/>
      <w:r w:rsidRPr="00BE4442">
        <w:rPr>
          <w:sz w:val="24"/>
          <w:szCs w:val="24"/>
          <w:lang w:val="en-US"/>
        </w:rPr>
        <w:t>must to</w:t>
      </w:r>
      <w:proofErr w:type="gramEnd"/>
      <w:r w:rsidRPr="00BE4442">
        <w:rPr>
          <w:sz w:val="24"/>
          <w:szCs w:val="24"/>
          <w:lang w:val="en-US"/>
        </w:rPr>
        <w:t xml:space="preserve"> send a personal data sheet, as per attachment A, containing the information necessary for their participation in </w:t>
      </w:r>
      <w:r w:rsidR="00BF6466" w:rsidRPr="00BE4442">
        <w:rPr>
          <w:sz w:val="24"/>
          <w:szCs w:val="24"/>
          <w:lang w:val="en-US"/>
        </w:rPr>
        <w:t>festival</w:t>
      </w:r>
      <w:r w:rsidRPr="00BE4442">
        <w:rPr>
          <w:sz w:val="24"/>
          <w:szCs w:val="24"/>
          <w:lang w:val="en-US"/>
        </w:rPr>
        <w:t xml:space="preserve">, as well as their artistic biography, a high-resolution photograph that will be used for printing the booklet </w:t>
      </w:r>
      <w:r w:rsidR="00BF6466" w:rsidRPr="00BE4442">
        <w:rPr>
          <w:sz w:val="24"/>
          <w:szCs w:val="24"/>
          <w:lang w:val="en-US"/>
        </w:rPr>
        <w:t>of festival</w:t>
      </w:r>
      <w:r w:rsidRPr="00BE4442">
        <w:rPr>
          <w:sz w:val="24"/>
          <w:szCs w:val="24"/>
          <w:lang w:val="en-US"/>
        </w:rPr>
        <w:t xml:space="preserve"> and on website, a copy of your identity document and your musical repertoire.</w:t>
      </w:r>
    </w:p>
    <w:p w14:paraId="32936E19" w14:textId="7A7D9D42" w:rsidR="00BA140E" w:rsidRPr="009A4E98" w:rsidRDefault="00BA140E" w:rsidP="004A5F51">
      <w:pPr>
        <w:jc w:val="both"/>
        <w:rPr>
          <w:sz w:val="24"/>
          <w:szCs w:val="24"/>
          <w:lang w:val="en-US"/>
        </w:rPr>
      </w:pPr>
      <w:r w:rsidRPr="009A4E98">
        <w:rPr>
          <w:sz w:val="24"/>
          <w:szCs w:val="24"/>
          <w:lang w:val="en-US"/>
        </w:rPr>
        <w:t>Progetto Musica Association will award a scholarship of €</w:t>
      </w:r>
      <w:r w:rsidR="009A4E98">
        <w:rPr>
          <w:sz w:val="24"/>
          <w:szCs w:val="24"/>
          <w:lang w:val="en-US"/>
        </w:rPr>
        <w:t xml:space="preserve"> </w:t>
      </w:r>
      <w:r w:rsidRPr="009A4E98">
        <w:rPr>
          <w:sz w:val="24"/>
          <w:szCs w:val="24"/>
          <w:lang w:val="en-US"/>
        </w:rPr>
        <w:t>400.00 to each selected student.</w:t>
      </w:r>
    </w:p>
    <w:p w14:paraId="6DB7BAF2" w14:textId="71F3B6B9" w:rsidR="00D8181D" w:rsidRPr="00BA140E" w:rsidRDefault="00BA140E" w:rsidP="00BA140E">
      <w:pPr>
        <w:jc w:val="both"/>
        <w:rPr>
          <w:sz w:val="24"/>
          <w:szCs w:val="24"/>
          <w:lang w:val="en-US"/>
        </w:rPr>
      </w:pPr>
      <w:r w:rsidRPr="00BA140E">
        <w:rPr>
          <w:sz w:val="24"/>
          <w:szCs w:val="24"/>
          <w:lang w:val="en-US"/>
        </w:rPr>
        <w:t>It is necessary that all information relating the pre-selected students be sent to Progetto Musica Association no later than 7 February 2023 to: info@associazioneprogettomusica.org</w:t>
      </w:r>
    </w:p>
    <w:sectPr w:rsidR="00D8181D" w:rsidRPr="00BA140E" w:rsidSect="00BA140E">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83A05"/>
    <w:multiLevelType w:val="hybridMultilevel"/>
    <w:tmpl w:val="F0F0C20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4114F43"/>
    <w:multiLevelType w:val="hybridMultilevel"/>
    <w:tmpl w:val="95844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950046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5441491">
    <w:abstractNumId w:val="0"/>
  </w:num>
  <w:num w:numId="3" w16cid:durableId="2066442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29"/>
    <w:rsid w:val="00074421"/>
    <w:rsid w:val="000D0662"/>
    <w:rsid w:val="00124280"/>
    <w:rsid w:val="001875A5"/>
    <w:rsid w:val="00270807"/>
    <w:rsid w:val="002806D5"/>
    <w:rsid w:val="00383161"/>
    <w:rsid w:val="00395731"/>
    <w:rsid w:val="003A45F5"/>
    <w:rsid w:val="003D5B49"/>
    <w:rsid w:val="003E62F6"/>
    <w:rsid w:val="00471D79"/>
    <w:rsid w:val="004735DD"/>
    <w:rsid w:val="004A5F51"/>
    <w:rsid w:val="004B3808"/>
    <w:rsid w:val="005211D6"/>
    <w:rsid w:val="00564928"/>
    <w:rsid w:val="0058360F"/>
    <w:rsid w:val="005A4C42"/>
    <w:rsid w:val="005D3352"/>
    <w:rsid w:val="00690EEA"/>
    <w:rsid w:val="00751EE1"/>
    <w:rsid w:val="007C11D7"/>
    <w:rsid w:val="009A4E98"/>
    <w:rsid w:val="00A024EC"/>
    <w:rsid w:val="00A07F1A"/>
    <w:rsid w:val="00BA0F29"/>
    <w:rsid w:val="00BA140E"/>
    <w:rsid w:val="00BD66BE"/>
    <w:rsid w:val="00BE4442"/>
    <w:rsid w:val="00BF6466"/>
    <w:rsid w:val="00C850C0"/>
    <w:rsid w:val="00CB2C60"/>
    <w:rsid w:val="00CD178B"/>
    <w:rsid w:val="00CF3BE3"/>
    <w:rsid w:val="00D6544B"/>
    <w:rsid w:val="00D8181D"/>
    <w:rsid w:val="00ED07DE"/>
    <w:rsid w:val="00FB090C"/>
    <w:rsid w:val="00FE1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D84"/>
  <w15:chartTrackingRefBased/>
  <w15:docId w15:val="{042DB7DD-8C85-4B88-8AC8-745D74D1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0F29"/>
    <w:pPr>
      <w:spacing w:after="200" w:line="276" w:lineRule="auto"/>
    </w:pPr>
    <w:rPr>
      <w:rFonts w:eastAsiaTheme="minorEastAsia"/>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0F29"/>
    <w:pPr>
      <w:ind w:left="720"/>
      <w:contextualSpacing/>
    </w:pPr>
  </w:style>
  <w:style w:type="character" w:styleId="Hiperpovezava">
    <w:name w:val="Hyperlink"/>
    <w:basedOn w:val="Privzetapisavaodstavka"/>
    <w:uiPriority w:val="99"/>
    <w:unhideWhenUsed/>
    <w:rsid w:val="00D8181D"/>
    <w:rPr>
      <w:color w:val="0563C1" w:themeColor="hyperlink"/>
      <w:u w:val="single"/>
    </w:rPr>
  </w:style>
  <w:style w:type="character" w:styleId="Nerazreenaomemba">
    <w:name w:val="Unresolved Mention"/>
    <w:basedOn w:val="Privzetapisavaodstavka"/>
    <w:uiPriority w:val="99"/>
    <w:semiHidden/>
    <w:unhideWhenUsed/>
    <w:rsid w:val="00D8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183">
      <w:bodyDiv w:val="1"/>
      <w:marLeft w:val="0"/>
      <w:marRight w:val="0"/>
      <w:marTop w:val="0"/>
      <w:marBottom w:val="0"/>
      <w:divBdr>
        <w:top w:val="none" w:sz="0" w:space="0" w:color="auto"/>
        <w:left w:val="none" w:sz="0" w:space="0" w:color="auto"/>
        <w:bottom w:val="none" w:sz="0" w:space="0" w:color="auto"/>
        <w:right w:val="none" w:sz="0" w:space="0" w:color="auto"/>
      </w:divBdr>
    </w:div>
    <w:div w:id="1046610514">
      <w:bodyDiv w:val="1"/>
      <w:marLeft w:val="0"/>
      <w:marRight w:val="0"/>
      <w:marTop w:val="0"/>
      <w:marBottom w:val="0"/>
      <w:divBdr>
        <w:top w:val="none" w:sz="0" w:space="0" w:color="auto"/>
        <w:left w:val="none" w:sz="0" w:space="0" w:color="auto"/>
        <w:bottom w:val="none" w:sz="0" w:space="0" w:color="auto"/>
        <w:right w:val="none" w:sz="0" w:space="0" w:color="auto"/>
      </w:divBdr>
    </w:div>
    <w:div w:id="18034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2984</Characters>
  <Application>Microsoft Office Word</Application>
  <DocSecurity>4</DocSecurity>
  <Lines>58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Podlipnik, Nina</cp:lastModifiedBy>
  <cp:revision>2</cp:revision>
  <dcterms:created xsi:type="dcterms:W3CDTF">2023-02-13T10:52:00Z</dcterms:created>
  <dcterms:modified xsi:type="dcterms:W3CDTF">2023-02-13T10:52:00Z</dcterms:modified>
</cp:coreProperties>
</file>